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09CA" w14:textId="5DA24F64" w:rsidR="002D12DE" w:rsidRDefault="00407CF1" w:rsidP="002D12DE">
      <w:pPr>
        <w:spacing w:after="120"/>
        <w:jc w:val="center"/>
        <w:rPr>
          <w:rFonts w:ascii="Arial" w:hAnsi="Arial" w:cs="Arial"/>
          <w:b/>
          <w:color w:val="0000FF"/>
          <w:sz w:val="24"/>
          <w:szCs w:val="24"/>
        </w:rPr>
      </w:pPr>
      <w:r>
        <w:rPr>
          <w:rFonts w:ascii="Arial" w:hAnsi="Arial" w:cs="Arial"/>
          <w:b/>
          <w:color w:val="0000FF"/>
          <w:sz w:val="24"/>
          <w:szCs w:val="24"/>
        </w:rPr>
        <w:t>Table of Contents</w:t>
      </w:r>
    </w:p>
    <w:tbl>
      <w:tblPr>
        <w:tblStyle w:val="TableGrid"/>
        <w:tblW w:w="9180" w:type="dxa"/>
        <w:tblInd w:w="180" w:type="dxa"/>
        <w:tblLook w:val="04A0" w:firstRow="1" w:lastRow="0" w:firstColumn="1" w:lastColumn="0" w:noHBand="0" w:noVBand="1"/>
      </w:tblPr>
      <w:tblGrid>
        <w:gridCol w:w="859"/>
        <w:gridCol w:w="550"/>
        <w:gridCol w:w="750"/>
        <w:gridCol w:w="6026"/>
        <w:gridCol w:w="995"/>
      </w:tblGrid>
      <w:tr w:rsidR="00D90CCA" w:rsidRPr="002D12DE" w14:paraId="60339D06" w14:textId="77777777" w:rsidTr="00B45EE3">
        <w:tc>
          <w:tcPr>
            <w:tcW w:w="2159" w:type="dxa"/>
            <w:gridSpan w:val="3"/>
            <w:tcBorders>
              <w:bottom w:val="single" w:sz="4" w:space="0" w:color="auto"/>
              <w:right w:val="nil"/>
            </w:tcBorders>
          </w:tcPr>
          <w:p w14:paraId="0B4E8B4B" w14:textId="0D79414B" w:rsidR="00D90CCA" w:rsidRPr="002D12DE" w:rsidRDefault="00D90CCA" w:rsidP="002D12DE">
            <w:pPr>
              <w:rPr>
                <w:rFonts w:ascii="Arial" w:hAnsi="Arial" w:cs="Arial"/>
                <w:b/>
                <w:color w:val="0000FF"/>
                <w:sz w:val="24"/>
                <w:szCs w:val="24"/>
              </w:rPr>
            </w:pPr>
            <w:r w:rsidRPr="002D12DE">
              <w:rPr>
                <w:rFonts w:ascii="Arial" w:hAnsi="Arial" w:cs="Arial"/>
                <w:b/>
                <w:color w:val="0000FF"/>
                <w:sz w:val="24"/>
                <w:szCs w:val="24"/>
              </w:rPr>
              <w:t>Section ID</w:t>
            </w:r>
          </w:p>
        </w:tc>
        <w:tc>
          <w:tcPr>
            <w:tcW w:w="6026" w:type="dxa"/>
            <w:tcBorders>
              <w:left w:val="nil"/>
              <w:bottom w:val="single" w:sz="4" w:space="0" w:color="auto"/>
              <w:right w:val="nil"/>
            </w:tcBorders>
          </w:tcPr>
          <w:p w14:paraId="5F427EE5" w14:textId="02EE7D4A" w:rsidR="00D90CCA" w:rsidRPr="002D12DE" w:rsidRDefault="00D90CCA" w:rsidP="00D40945">
            <w:pPr>
              <w:rPr>
                <w:rFonts w:ascii="Arial" w:hAnsi="Arial" w:cs="Arial"/>
                <w:b/>
                <w:color w:val="0000FF"/>
                <w:sz w:val="24"/>
                <w:szCs w:val="24"/>
              </w:rPr>
            </w:pPr>
            <w:r w:rsidRPr="002D12DE">
              <w:rPr>
                <w:rFonts w:ascii="Arial" w:hAnsi="Arial" w:cs="Arial"/>
                <w:b/>
                <w:color w:val="0000FF"/>
                <w:sz w:val="24"/>
                <w:szCs w:val="24"/>
              </w:rPr>
              <w:t>Section Heading</w:t>
            </w:r>
          </w:p>
        </w:tc>
        <w:tc>
          <w:tcPr>
            <w:tcW w:w="995" w:type="dxa"/>
            <w:tcBorders>
              <w:left w:val="nil"/>
              <w:bottom w:val="single" w:sz="4" w:space="0" w:color="auto"/>
            </w:tcBorders>
          </w:tcPr>
          <w:p w14:paraId="150AF3B1" w14:textId="3EEF71D3" w:rsidR="00D90CCA" w:rsidRPr="002D12DE" w:rsidRDefault="00D90CCA" w:rsidP="00D40945">
            <w:pPr>
              <w:jc w:val="center"/>
              <w:rPr>
                <w:rFonts w:ascii="Arial" w:hAnsi="Arial" w:cs="Arial"/>
                <w:b/>
                <w:color w:val="0000FF"/>
                <w:sz w:val="24"/>
                <w:szCs w:val="24"/>
              </w:rPr>
            </w:pPr>
            <w:r w:rsidRPr="002D12DE">
              <w:rPr>
                <w:rFonts w:ascii="Arial" w:hAnsi="Arial" w:cs="Arial"/>
                <w:b/>
                <w:color w:val="0000FF"/>
                <w:sz w:val="24"/>
                <w:szCs w:val="24"/>
              </w:rPr>
              <w:t>Page</w:t>
            </w:r>
          </w:p>
        </w:tc>
      </w:tr>
      <w:tr w:rsidR="002D12DE" w:rsidRPr="002D12DE" w14:paraId="2FD8BE4F" w14:textId="77777777" w:rsidTr="00B45EE3">
        <w:tc>
          <w:tcPr>
            <w:tcW w:w="859" w:type="dxa"/>
            <w:tcBorders>
              <w:right w:val="nil"/>
            </w:tcBorders>
          </w:tcPr>
          <w:p w14:paraId="55B6A23D" w14:textId="310552A4" w:rsidR="00D90CCA" w:rsidRPr="00C90944" w:rsidRDefault="00D90CCA" w:rsidP="00D40945">
            <w:pPr>
              <w:rPr>
                <w:rFonts w:ascii="Arial" w:hAnsi="Arial" w:cs="Arial"/>
                <w:sz w:val="24"/>
                <w:szCs w:val="24"/>
              </w:rPr>
            </w:pPr>
            <w:r w:rsidRPr="00C90944">
              <w:rPr>
                <w:rFonts w:ascii="Arial" w:hAnsi="Arial" w:cs="Arial"/>
                <w:sz w:val="24"/>
                <w:szCs w:val="24"/>
              </w:rPr>
              <w:t>1.0</w:t>
            </w:r>
          </w:p>
        </w:tc>
        <w:tc>
          <w:tcPr>
            <w:tcW w:w="550" w:type="dxa"/>
            <w:tcBorders>
              <w:left w:val="nil"/>
              <w:right w:val="nil"/>
            </w:tcBorders>
          </w:tcPr>
          <w:p w14:paraId="7A443732" w14:textId="77777777" w:rsidR="00D90CCA" w:rsidRPr="00C90944" w:rsidRDefault="00D90CCA" w:rsidP="00D40945">
            <w:pPr>
              <w:rPr>
                <w:rFonts w:ascii="Arial" w:hAnsi="Arial" w:cs="Arial"/>
                <w:sz w:val="24"/>
                <w:szCs w:val="24"/>
              </w:rPr>
            </w:pPr>
          </w:p>
        </w:tc>
        <w:tc>
          <w:tcPr>
            <w:tcW w:w="750" w:type="dxa"/>
            <w:tcBorders>
              <w:left w:val="nil"/>
              <w:right w:val="nil"/>
            </w:tcBorders>
          </w:tcPr>
          <w:p w14:paraId="6D174EB4" w14:textId="7BB8C400" w:rsidR="00D90CCA" w:rsidRPr="00C90944" w:rsidRDefault="00D90CCA" w:rsidP="00D40945">
            <w:pPr>
              <w:rPr>
                <w:rFonts w:ascii="Arial" w:hAnsi="Arial" w:cs="Arial"/>
                <w:sz w:val="24"/>
                <w:szCs w:val="24"/>
              </w:rPr>
            </w:pPr>
          </w:p>
        </w:tc>
        <w:tc>
          <w:tcPr>
            <w:tcW w:w="6026" w:type="dxa"/>
            <w:tcBorders>
              <w:left w:val="nil"/>
              <w:right w:val="nil"/>
            </w:tcBorders>
          </w:tcPr>
          <w:p w14:paraId="387E1C43" w14:textId="50E271C8" w:rsidR="00D90CCA" w:rsidRPr="002D12DE" w:rsidRDefault="00D90CCA" w:rsidP="00D40945">
            <w:pPr>
              <w:rPr>
                <w:rFonts w:ascii="Arial" w:hAnsi="Arial" w:cs="Arial"/>
                <w:sz w:val="24"/>
                <w:szCs w:val="24"/>
              </w:rPr>
            </w:pPr>
            <w:r w:rsidRPr="002D12DE">
              <w:rPr>
                <w:rFonts w:ascii="Arial" w:hAnsi="Arial" w:cs="Arial"/>
                <w:sz w:val="24"/>
                <w:szCs w:val="24"/>
              </w:rPr>
              <w:t>Purpose &amp; Application</w:t>
            </w:r>
            <w:r w:rsidR="00CE2D75">
              <w:rPr>
                <w:rFonts w:ascii="Arial" w:hAnsi="Arial" w:cs="Arial"/>
                <w:sz w:val="24"/>
                <w:szCs w:val="24"/>
              </w:rPr>
              <w:t>…………………………………….</w:t>
            </w:r>
          </w:p>
        </w:tc>
        <w:tc>
          <w:tcPr>
            <w:tcW w:w="995" w:type="dxa"/>
            <w:tcBorders>
              <w:left w:val="nil"/>
            </w:tcBorders>
          </w:tcPr>
          <w:p w14:paraId="590F0251" w14:textId="7AB770D9" w:rsidR="00D90CCA" w:rsidRPr="00B45EE3" w:rsidRDefault="00B45EE3" w:rsidP="00C90944">
            <w:pPr>
              <w:jc w:val="center"/>
              <w:rPr>
                <w:rFonts w:ascii="Arial" w:hAnsi="Arial" w:cs="Arial"/>
                <w:sz w:val="24"/>
                <w:szCs w:val="24"/>
              </w:rPr>
            </w:pPr>
            <w:r w:rsidRPr="00B45EE3">
              <w:rPr>
                <w:rFonts w:ascii="Arial" w:hAnsi="Arial" w:cs="Arial"/>
                <w:sz w:val="24"/>
                <w:szCs w:val="24"/>
              </w:rPr>
              <w:t>2</w:t>
            </w:r>
          </w:p>
        </w:tc>
      </w:tr>
      <w:tr w:rsidR="002D12DE" w:rsidRPr="002D12DE" w14:paraId="3B8D5E0D" w14:textId="77777777" w:rsidTr="00B45EE3">
        <w:tc>
          <w:tcPr>
            <w:tcW w:w="859" w:type="dxa"/>
            <w:tcBorders>
              <w:right w:val="nil"/>
            </w:tcBorders>
          </w:tcPr>
          <w:p w14:paraId="363EA3DA" w14:textId="35B9BD87" w:rsidR="00D90CCA" w:rsidRPr="00C90944" w:rsidRDefault="00D90CCA" w:rsidP="00D40945">
            <w:pPr>
              <w:rPr>
                <w:rFonts w:ascii="Arial" w:hAnsi="Arial" w:cs="Arial"/>
                <w:sz w:val="24"/>
                <w:szCs w:val="24"/>
              </w:rPr>
            </w:pPr>
            <w:r w:rsidRPr="00C90944">
              <w:rPr>
                <w:rFonts w:ascii="Arial" w:hAnsi="Arial" w:cs="Arial"/>
                <w:sz w:val="24"/>
                <w:szCs w:val="24"/>
              </w:rPr>
              <w:t>2.0</w:t>
            </w:r>
          </w:p>
        </w:tc>
        <w:tc>
          <w:tcPr>
            <w:tcW w:w="550" w:type="dxa"/>
            <w:tcBorders>
              <w:left w:val="nil"/>
              <w:right w:val="nil"/>
            </w:tcBorders>
          </w:tcPr>
          <w:p w14:paraId="6037A101" w14:textId="5A7ADB5F" w:rsidR="00D90CCA" w:rsidRPr="00C90944" w:rsidRDefault="00D90CCA" w:rsidP="00D40945">
            <w:pPr>
              <w:rPr>
                <w:rFonts w:ascii="Arial" w:hAnsi="Arial" w:cs="Arial"/>
                <w:sz w:val="24"/>
                <w:szCs w:val="24"/>
              </w:rPr>
            </w:pPr>
          </w:p>
        </w:tc>
        <w:tc>
          <w:tcPr>
            <w:tcW w:w="750" w:type="dxa"/>
            <w:tcBorders>
              <w:left w:val="nil"/>
              <w:right w:val="nil"/>
            </w:tcBorders>
          </w:tcPr>
          <w:p w14:paraId="73BB2065" w14:textId="7C519114" w:rsidR="00D90CCA" w:rsidRPr="00C90944" w:rsidRDefault="00D90CCA" w:rsidP="00D40945">
            <w:pPr>
              <w:rPr>
                <w:rFonts w:ascii="Arial" w:hAnsi="Arial" w:cs="Arial"/>
                <w:sz w:val="24"/>
                <w:szCs w:val="24"/>
              </w:rPr>
            </w:pPr>
          </w:p>
        </w:tc>
        <w:tc>
          <w:tcPr>
            <w:tcW w:w="6026" w:type="dxa"/>
            <w:tcBorders>
              <w:left w:val="nil"/>
              <w:right w:val="nil"/>
            </w:tcBorders>
          </w:tcPr>
          <w:p w14:paraId="73E086FC" w14:textId="71A12F7E" w:rsidR="00D90CCA" w:rsidRPr="002D12DE" w:rsidRDefault="00D90CCA" w:rsidP="00D40945">
            <w:pPr>
              <w:rPr>
                <w:rFonts w:ascii="Arial" w:hAnsi="Arial" w:cs="Arial"/>
                <w:sz w:val="24"/>
                <w:szCs w:val="24"/>
              </w:rPr>
            </w:pPr>
            <w:r w:rsidRPr="002D12DE">
              <w:rPr>
                <w:rFonts w:ascii="Arial" w:hAnsi="Arial" w:cs="Arial"/>
                <w:sz w:val="24"/>
                <w:szCs w:val="24"/>
              </w:rPr>
              <w:t>Scope</w:t>
            </w:r>
            <w:r w:rsidR="00CE2D75">
              <w:rPr>
                <w:rFonts w:ascii="Arial" w:hAnsi="Arial" w:cs="Arial"/>
                <w:sz w:val="24"/>
                <w:szCs w:val="24"/>
              </w:rPr>
              <w:t>……………………………………………………….</w:t>
            </w:r>
          </w:p>
        </w:tc>
        <w:tc>
          <w:tcPr>
            <w:tcW w:w="995" w:type="dxa"/>
            <w:tcBorders>
              <w:left w:val="nil"/>
            </w:tcBorders>
          </w:tcPr>
          <w:p w14:paraId="07A762FE" w14:textId="11B686EB" w:rsidR="00D90CCA" w:rsidRPr="00B45EE3" w:rsidRDefault="00B45EE3" w:rsidP="00C90944">
            <w:pPr>
              <w:jc w:val="center"/>
              <w:rPr>
                <w:rFonts w:ascii="Arial" w:hAnsi="Arial" w:cs="Arial"/>
                <w:sz w:val="24"/>
                <w:szCs w:val="24"/>
              </w:rPr>
            </w:pPr>
            <w:r w:rsidRPr="00B45EE3">
              <w:rPr>
                <w:rFonts w:ascii="Arial" w:hAnsi="Arial" w:cs="Arial"/>
                <w:sz w:val="24"/>
                <w:szCs w:val="24"/>
              </w:rPr>
              <w:t>2</w:t>
            </w:r>
          </w:p>
        </w:tc>
      </w:tr>
      <w:tr w:rsidR="002D12DE" w:rsidRPr="002D12DE" w14:paraId="51F975EC" w14:textId="77777777" w:rsidTr="00B45EE3">
        <w:tc>
          <w:tcPr>
            <w:tcW w:w="859" w:type="dxa"/>
            <w:tcBorders>
              <w:right w:val="nil"/>
            </w:tcBorders>
          </w:tcPr>
          <w:p w14:paraId="2FBD8CBA" w14:textId="6F71E98C" w:rsidR="00D90CCA" w:rsidRPr="00C90944" w:rsidRDefault="00D90CCA" w:rsidP="00D40945">
            <w:pPr>
              <w:rPr>
                <w:rFonts w:ascii="Arial" w:hAnsi="Arial" w:cs="Arial"/>
                <w:sz w:val="24"/>
                <w:szCs w:val="24"/>
              </w:rPr>
            </w:pPr>
            <w:r w:rsidRPr="00C90944">
              <w:rPr>
                <w:rFonts w:ascii="Arial" w:hAnsi="Arial" w:cs="Arial"/>
                <w:sz w:val="24"/>
                <w:szCs w:val="24"/>
              </w:rPr>
              <w:t>3.0</w:t>
            </w:r>
          </w:p>
        </w:tc>
        <w:tc>
          <w:tcPr>
            <w:tcW w:w="550" w:type="dxa"/>
            <w:tcBorders>
              <w:left w:val="nil"/>
              <w:right w:val="nil"/>
            </w:tcBorders>
          </w:tcPr>
          <w:p w14:paraId="19580591" w14:textId="1C20C1F5" w:rsidR="00D90CCA" w:rsidRPr="00C90944" w:rsidRDefault="00D90CCA" w:rsidP="00D40945">
            <w:pPr>
              <w:rPr>
                <w:rFonts w:ascii="Arial" w:hAnsi="Arial" w:cs="Arial"/>
                <w:sz w:val="24"/>
                <w:szCs w:val="24"/>
              </w:rPr>
            </w:pPr>
          </w:p>
        </w:tc>
        <w:tc>
          <w:tcPr>
            <w:tcW w:w="750" w:type="dxa"/>
            <w:tcBorders>
              <w:left w:val="nil"/>
              <w:right w:val="nil"/>
            </w:tcBorders>
          </w:tcPr>
          <w:p w14:paraId="06D1736D" w14:textId="51287D34" w:rsidR="00D90CCA" w:rsidRPr="00C90944" w:rsidRDefault="00D90CCA" w:rsidP="00D40945">
            <w:pPr>
              <w:rPr>
                <w:rFonts w:ascii="Arial" w:hAnsi="Arial" w:cs="Arial"/>
                <w:sz w:val="24"/>
                <w:szCs w:val="24"/>
              </w:rPr>
            </w:pPr>
          </w:p>
        </w:tc>
        <w:tc>
          <w:tcPr>
            <w:tcW w:w="6026" w:type="dxa"/>
            <w:tcBorders>
              <w:left w:val="nil"/>
              <w:right w:val="nil"/>
            </w:tcBorders>
          </w:tcPr>
          <w:p w14:paraId="6163902F" w14:textId="3286D479" w:rsidR="00D90CCA" w:rsidRPr="002D12DE" w:rsidRDefault="00D90CCA" w:rsidP="00D40945">
            <w:pPr>
              <w:rPr>
                <w:rFonts w:ascii="Arial" w:hAnsi="Arial" w:cs="Arial"/>
                <w:sz w:val="24"/>
                <w:szCs w:val="24"/>
              </w:rPr>
            </w:pPr>
            <w:r w:rsidRPr="002D12DE">
              <w:rPr>
                <w:rFonts w:ascii="Arial" w:hAnsi="Arial" w:cs="Arial"/>
                <w:sz w:val="24"/>
                <w:szCs w:val="24"/>
              </w:rPr>
              <w:t>Roles &amp; Responsibilities</w:t>
            </w:r>
            <w:r w:rsidR="00CE2D75">
              <w:rPr>
                <w:rFonts w:ascii="Arial" w:hAnsi="Arial" w:cs="Arial"/>
                <w:sz w:val="24"/>
                <w:szCs w:val="24"/>
              </w:rPr>
              <w:t>………………………………….</w:t>
            </w:r>
          </w:p>
        </w:tc>
        <w:tc>
          <w:tcPr>
            <w:tcW w:w="995" w:type="dxa"/>
            <w:tcBorders>
              <w:left w:val="nil"/>
            </w:tcBorders>
          </w:tcPr>
          <w:p w14:paraId="439F5129" w14:textId="0D670934" w:rsidR="00D90CCA" w:rsidRPr="00B45EE3" w:rsidRDefault="00D90CCA" w:rsidP="00C90944">
            <w:pPr>
              <w:jc w:val="center"/>
              <w:rPr>
                <w:rFonts w:ascii="Arial" w:hAnsi="Arial" w:cs="Arial"/>
                <w:sz w:val="24"/>
                <w:szCs w:val="24"/>
              </w:rPr>
            </w:pPr>
            <w:r w:rsidRPr="00B45EE3">
              <w:rPr>
                <w:rFonts w:ascii="Arial" w:hAnsi="Arial" w:cs="Arial"/>
                <w:sz w:val="24"/>
                <w:szCs w:val="24"/>
              </w:rPr>
              <w:t>2</w:t>
            </w:r>
          </w:p>
        </w:tc>
      </w:tr>
      <w:tr w:rsidR="002D12DE" w:rsidRPr="002D12DE" w14:paraId="6240515D" w14:textId="77777777" w:rsidTr="00B45EE3">
        <w:tc>
          <w:tcPr>
            <w:tcW w:w="859" w:type="dxa"/>
            <w:tcBorders>
              <w:right w:val="nil"/>
            </w:tcBorders>
          </w:tcPr>
          <w:p w14:paraId="61AFAFCB" w14:textId="0019A576" w:rsidR="00D90CCA" w:rsidRPr="00C90944" w:rsidRDefault="00D90CCA" w:rsidP="00D40945">
            <w:pPr>
              <w:rPr>
                <w:rFonts w:ascii="Arial" w:hAnsi="Arial" w:cs="Arial"/>
                <w:sz w:val="24"/>
                <w:szCs w:val="24"/>
              </w:rPr>
            </w:pPr>
            <w:r w:rsidRPr="00C90944">
              <w:rPr>
                <w:rFonts w:ascii="Arial" w:hAnsi="Arial" w:cs="Arial"/>
                <w:sz w:val="24"/>
                <w:szCs w:val="24"/>
              </w:rPr>
              <w:t>4.0</w:t>
            </w:r>
          </w:p>
        </w:tc>
        <w:tc>
          <w:tcPr>
            <w:tcW w:w="550" w:type="dxa"/>
            <w:tcBorders>
              <w:left w:val="nil"/>
              <w:right w:val="nil"/>
            </w:tcBorders>
          </w:tcPr>
          <w:p w14:paraId="2FA44D9E" w14:textId="15CC824E" w:rsidR="00D90CCA" w:rsidRPr="00C90944" w:rsidRDefault="00D90CCA" w:rsidP="00D40945">
            <w:pPr>
              <w:rPr>
                <w:rFonts w:ascii="Arial" w:hAnsi="Arial" w:cs="Arial"/>
                <w:sz w:val="24"/>
                <w:szCs w:val="24"/>
              </w:rPr>
            </w:pPr>
          </w:p>
        </w:tc>
        <w:tc>
          <w:tcPr>
            <w:tcW w:w="750" w:type="dxa"/>
            <w:tcBorders>
              <w:left w:val="nil"/>
              <w:right w:val="nil"/>
            </w:tcBorders>
          </w:tcPr>
          <w:p w14:paraId="0E26B0C0" w14:textId="60DA3EB3" w:rsidR="00D90CCA" w:rsidRPr="00C90944" w:rsidRDefault="00D90CCA" w:rsidP="00D40945">
            <w:pPr>
              <w:rPr>
                <w:rFonts w:ascii="Arial" w:hAnsi="Arial" w:cs="Arial"/>
                <w:sz w:val="24"/>
                <w:szCs w:val="24"/>
              </w:rPr>
            </w:pPr>
          </w:p>
        </w:tc>
        <w:tc>
          <w:tcPr>
            <w:tcW w:w="6026" w:type="dxa"/>
            <w:tcBorders>
              <w:left w:val="nil"/>
              <w:right w:val="nil"/>
            </w:tcBorders>
          </w:tcPr>
          <w:p w14:paraId="79E0309C" w14:textId="5ACD3B60" w:rsidR="00D90CCA" w:rsidRPr="002D12DE" w:rsidRDefault="00D90CCA" w:rsidP="00D40945">
            <w:pPr>
              <w:rPr>
                <w:rFonts w:ascii="Arial" w:hAnsi="Arial" w:cs="Arial"/>
                <w:sz w:val="24"/>
                <w:szCs w:val="24"/>
              </w:rPr>
            </w:pPr>
            <w:r w:rsidRPr="002D12DE">
              <w:rPr>
                <w:rFonts w:ascii="Arial" w:hAnsi="Arial" w:cs="Arial"/>
                <w:sz w:val="24"/>
                <w:szCs w:val="24"/>
              </w:rPr>
              <w:t>Terms &amp; Definitions</w:t>
            </w:r>
            <w:r w:rsidR="00CE2D75">
              <w:rPr>
                <w:rFonts w:ascii="Arial" w:hAnsi="Arial" w:cs="Arial"/>
                <w:sz w:val="24"/>
                <w:szCs w:val="24"/>
              </w:rPr>
              <w:t>……………………………………….</w:t>
            </w:r>
          </w:p>
        </w:tc>
        <w:tc>
          <w:tcPr>
            <w:tcW w:w="995" w:type="dxa"/>
            <w:tcBorders>
              <w:left w:val="nil"/>
            </w:tcBorders>
          </w:tcPr>
          <w:p w14:paraId="28B5D1DA" w14:textId="0B91954D" w:rsidR="00D90CCA" w:rsidRPr="00B45EE3" w:rsidRDefault="00D90CCA" w:rsidP="00C90944">
            <w:pPr>
              <w:jc w:val="center"/>
              <w:rPr>
                <w:rFonts w:ascii="Arial" w:hAnsi="Arial" w:cs="Arial"/>
                <w:sz w:val="24"/>
                <w:szCs w:val="24"/>
              </w:rPr>
            </w:pPr>
            <w:r w:rsidRPr="00B45EE3">
              <w:rPr>
                <w:rFonts w:ascii="Arial" w:hAnsi="Arial" w:cs="Arial"/>
                <w:sz w:val="24"/>
                <w:szCs w:val="24"/>
              </w:rPr>
              <w:t>4</w:t>
            </w:r>
          </w:p>
        </w:tc>
      </w:tr>
      <w:tr w:rsidR="002D12DE" w:rsidRPr="002D12DE" w14:paraId="18843A2B" w14:textId="77777777" w:rsidTr="00B45EE3">
        <w:tc>
          <w:tcPr>
            <w:tcW w:w="859" w:type="dxa"/>
            <w:tcBorders>
              <w:right w:val="nil"/>
            </w:tcBorders>
          </w:tcPr>
          <w:p w14:paraId="606D4AF2" w14:textId="488B2631" w:rsidR="00D90CCA" w:rsidRPr="00C90944" w:rsidRDefault="00D90CCA" w:rsidP="00D40945">
            <w:pPr>
              <w:rPr>
                <w:rFonts w:ascii="Arial" w:hAnsi="Arial" w:cs="Arial"/>
                <w:sz w:val="24"/>
                <w:szCs w:val="24"/>
              </w:rPr>
            </w:pPr>
            <w:r w:rsidRPr="00C90944">
              <w:rPr>
                <w:rFonts w:ascii="Arial" w:hAnsi="Arial" w:cs="Arial"/>
                <w:sz w:val="24"/>
                <w:szCs w:val="24"/>
              </w:rPr>
              <w:t>5.0</w:t>
            </w:r>
          </w:p>
        </w:tc>
        <w:tc>
          <w:tcPr>
            <w:tcW w:w="550" w:type="dxa"/>
            <w:tcBorders>
              <w:left w:val="nil"/>
              <w:right w:val="nil"/>
            </w:tcBorders>
          </w:tcPr>
          <w:p w14:paraId="09220E26" w14:textId="2BF7E733" w:rsidR="00D90CCA" w:rsidRPr="00C90944" w:rsidRDefault="00D90CCA" w:rsidP="00D40945">
            <w:pPr>
              <w:rPr>
                <w:rFonts w:ascii="Arial" w:hAnsi="Arial" w:cs="Arial"/>
                <w:sz w:val="24"/>
                <w:szCs w:val="24"/>
              </w:rPr>
            </w:pPr>
          </w:p>
        </w:tc>
        <w:tc>
          <w:tcPr>
            <w:tcW w:w="750" w:type="dxa"/>
            <w:tcBorders>
              <w:left w:val="nil"/>
              <w:right w:val="nil"/>
            </w:tcBorders>
          </w:tcPr>
          <w:p w14:paraId="1C69F362" w14:textId="4D427227" w:rsidR="00D90CCA" w:rsidRPr="00C90944" w:rsidRDefault="00D90CCA" w:rsidP="00D40945">
            <w:pPr>
              <w:rPr>
                <w:rFonts w:ascii="Arial" w:hAnsi="Arial" w:cs="Arial"/>
                <w:sz w:val="24"/>
                <w:szCs w:val="24"/>
              </w:rPr>
            </w:pPr>
          </w:p>
        </w:tc>
        <w:tc>
          <w:tcPr>
            <w:tcW w:w="6026" w:type="dxa"/>
            <w:tcBorders>
              <w:left w:val="nil"/>
              <w:right w:val="nil"/>
            </w:tcBorders>
          </w:tcPr>
          <w:p w14:paraId="0069629E" w14:textId="13E9BDC0" w:rsidR="00D90CCA" w:rsidRPr="002D12DE" w:rsidRDefault="00D90CCA" w:rsidP="004B6D9C">
            <w:pPr>
              <w:rPr>
                <w:rFonts w:ascii="Arial" w:hAnsi="Arial" w:cs="Arial"/>
                <w:sz w:val="24"/>
                <w:szCs w:val="24"/>
              </w:rPr>
            </w:pPr>
            <w:r w:rsidRPr="002D12DE">
              <w:rPr>
                <w:rFonts w:ascii="Arial" w:hAnsi="Arial" w:cs="Arial"/>
                <w:sz w:val="24"/>
                <w:szCs w:val="24"/>
              </w:rPr>
              <w:t xml:space="preserve">Health Hazards </w:t>
            </w:r>
            <w:r w:rsidR="004B6D9C">
              <w:rPr>
                <w:rFonts w:ascii="Arial" w:hAnsi="Arial" w:cs="Arial"/>
                <w:sz w:val="24"/>
                <w:szCs w:val="24"/>
              </w:rPr>
              <w:t xml:space="preserve">of </w:t>
            </w:r>
            <w:r w:rsidRPr="002D12DE">
              <w:rPr>
                <w:rFonts w:ascii="Arial" w:hAnsi="Arial" w:cs="Arial"/>
                <w:sz w:val="24"/>
                <w:szCs w:val="24"/>
              </w:rPr>
              <w:t>Respirable Crystalline Silica</w:t>
            </w:r>
            <w:r w:rsidR="00CE2D75">
              <w:rPr>
                <w:rFonts w:ascii="Arial" w:hAnsi="Arial" w:cs="Arial"/>
                <w:sz w:val="24"/>
                <w:szCs w:val="24"/>
              </w:rPr>
              <w:t>……….</w:t>
            </w:r>
          </w:p>
        </w:tc>
        <w:tc>
          <w:tcPr>
            <w:tcW w:w="995" w:type="dxa"/>
            <w:tcBorders>
              <w:left w:val="nil"/>
            </w:tcBorders>
          </w:tcPr>
          <w:p w14:paraId="65F8E55E" w14:textId="023D138A" w:rsidR="00D90CCA" w:rsidRPr="00B45EE3" w:rsidRDefault="00D90CCA" w:rsidP="00C90944">
            <w:pPr>
              <w:jc w:val="center"/>
              <w:rPr>
                <w:rFonts w:ascii="Arial" w:hAnsi="Arial" w:cs="Arial"/>
                <w:sz w:val="24"/>
                <w:szCs w:val="24"/>
              </w:rPr>
            </w:pPr>
            <w:r w:rsidRPr="00B45EE3">
              <w:rPr>
                <w:rFonts w:ascii="Arial" w:hAnsi="Arial" w:cs="Arial"/>
                <w:sz w:val="24"/>
                <w:szCs w:val="24"/>
              </w:rPr>
              <w:t>6</w:t>
            </w:r>
          </w:p>
        </w:tc>
      </w:tr>
      <w:tr w:rsidR="002D12DE" w:rsidRPr="002D12DE" w14:paraId="4FEFDB29" w14:textId="77777777" w:rsidTr="00B45EE3">
        <w:tc>
          <w:tcPr>
            <w:tcW w:w="859" w:type="dxa"/>
            <w:tcBorders>
              <w:right w:val="nil"/>
            </w:tcBorders>
          </w:tcPr>
          <w:p w14:paraId="61FCBE11" w14:textId="02B23D3B" w:rsidR="00D90CCA" w:rsidRPr="00C90944" w:rsidRDefault="00D90CCA" w:rsidP="001029CE">
            <w:pPr>
              <w:rPr>
                <w:rFonts w:ascii="Arial" w:hAnsi="Arial" w:cs="Arial"/>
                <w:sz w:val="24"/>
                <w:szCs w:val="24"/>
              </w:rPr>
            </w:pPr>
            <w:r w:rsidRPr="00C90944">
              <w:rPr>
                <w:rFonts w:ascii="Arial" w:hAnsi="Arial" w:cs="Arial"/>
                <w:sz w:val="24"/>
                <w:szCs w:val="24"/>
              </w:rPr>
              <w:t>6.0</w:t>
            </w:r>
          </w:p>
        </w:tc>
        <w:tc>
          <w:tcPr>
            <w:tcW w:w="550" w:type="dxa"/>
            <w:tcBorders>
              <w:left w:val="nil"/>
              <w:right w:val="nil"/>
            </w:tcBorders>
          </w:tcPr>
          <w:p w14:paraId="6EE57EAB" w14:textId="5BE10153" w:rsidR="00D90CCA" w:rsidRPr="00C90944" w:rsidRDefault="00D90CCA" w:rsidP="001029CE">
            <w:pPr>
              <w:rPr>
                <w:rFonts w:ascii="Arial" w:hAnsi="Arial" w:cs="Arial"/>
                <w:sz w:val="24"/>
                <w:szCs w:val="24"/>
              </w:rPr>
            </w:pPr>
          </w:p>
        </w:tc>
        <w:tc>
          <w:tcPr>
            <w:tcW w:w="750" w:type="dxa"/>
            <w:tcBorders>
              <w:left w:val="nil"/>
              <w:right w:val="nil"/>
            </w:tcBorders>
          </w:tcPr>
          <w:p w14:paraId="5D11677C" w14:textId="7A858252" w:rsidR="00D90CCA" w:rsidRPr="00C90944" w:rsidRDefault="00D90CCA" w:rsidP="001029CE">
            <w:pPr>
              <w:rPr>
                <w:rFonts w:ascii="Arial" w:hAnsi="Arial" w:cs="Arial"/>
                <w:sz w:val="24"/>
                <w:szCs w:val="24"/>
              </w:rPr>
            </w:pPr>
          </w:p>
        </w:tc>
        <w:tc>
          <w:tcPr>
            <w:tcW w:w="6026" w:type="dxa"/>
            <w:tcBorders>
              <w:left w:val="nil"/>
              <w:right w:val="nil"/>
            </w:tcBorders>
          </w:tcPr>
          <w:p w14:paraId="6E431EF3" w14:textId="25FED8E3" w:rsidR="00D90CCA" w:rsidRPr="002D12DE" w:rsidRDefault="00D90CCA" w:rsidP="001029CE">
            <w:pPr>
              <w:rPr>
                <w:rFonts w:ascii="Arial" w:hAnsi="Arial" w:cs="Arial"/>
                <w:sz w:val="24"/>
                <w:szCs w:val="24"/>
              </w:rPr>
            </w:pPr>
            <w:r w:rsidRPr="002D12DE">
              <w:rPr>
                <w:rFonts w:ascii="Arial" w:hAnsi="Arial" w:cs="Arial"/>
                <w:sz w:val="24"/>
                <w:szCs w:val="24"/>
              </w:rPr>
              <w:t>Hazard Identification &amp; Assessment</w:t>
            </w:r>
            <w:r w:rsidR="00CE2D75">
              <w:rPr>
                <w:rFonts w:ascii="Arial" w:hAnsi="Arial" w:cs="Arial"/>
                <w:sz w:val="24"/>
                <w:szCs w:val="24"/>
              </w:rPr>
              <w:t>…………………….</w:t>
            </w:r>
          </w:p>
        </w:tc>
        <w:tc>
          <w:tcPr>
            <w:tcW w:w="995" w:type="dxa"/>
            <w:tcBorders>
              <w:left w:val="nil"/>
            </w:tcBorders>
          </w:tcPr>
          <w:p w14:paraId="200737AE" w14:textId="3E828C7E" w:rsidR="00D90CCA" w:rsidRPr="00B45EE3" w:rsidRDefault="00B45EE3" w:rsidP="00C90944">
            <w:pPr>
              <w:jc w:val="center"/>
              <w:rPr>
                <w:rFonts w:ascii="Arial" w:hAnsi="Arial" w:cs="Arial"/>
                <w:sz w:val="24"/>
                <w:szCs w:val="24"/>
              </w:rPr>
            </w:pPr>
            <w:r w:rsidRPr="00B45EE3">
              <w:rPr>
                <w:rFonts w:ascii="Arial" w:hAnsi="Arial" w:cs="Arial"/>
                <w:sz w:val="24"/>
                <w:szCs w:val="24"/>
              </w:rPr>
              <w:t>7</w:t>
            </w:r>
          </w:p>
        </w:tc>
      </w:tr>
      <w:tr w:rsidR="002D12DE" w:rsidRPr="002D12DE" w14:paraId="359D48D9" w14:textId="77777777" w:rsidTr="00B45EE3">
        <w:tc>
          <w:tcPr>
            <w:tcW w:w="859" w:type="dxa"/>
            <w:tcBorders>
              <w:right w:val="nil"/>
            </w:tcBorders>
          </w:tcPr>
          <w:p w14:paraId="06B696A2" w14:textId="77777777" w:rsidR="00D90CCA" w:rsidRPr="00C90944" w:rsidRDefault="00D90CCA" w:rsidP="001029CE">
            <w:pPr>
              <w:rPr>
                <w:rFonts w:ascii="Arial" w:hAnsi="Arial" w:cs="Arial"/>
                <w:sz w:val="24"/>
                <w:szCs w:val="24"/>
              </w:rPr>
            </w:pPr>
          </w:p>
        </w:tc>
        <w:tc>
          <w:tcPr>
            <w:tcW w:w="550" w:type="dxa"/>
            <w:tcBorders>
              <w:left w:val="nil"/>
              <w:right w:val="nil"/>
            </w:tcBorders>
          </w:tcPr>
          <w:p w14:paraId="35765724" w14:textId="72ED4E3F" w:rsidR="00D90CCA" w:rsidRPr="00C90944" w:rsidRDefault="00D90CCA" w:rsidP="001029CE">
            <w:pPr>
              <w:rPr>
                <w:rFonts w:ascii="Arial" w:hAnsi="Arial" w:cs="Arial"/>
                <w:sz w:val="24"/>
                <w:szCs w:val="24"/>
              </w:rPr>
            </w:pPr>
            <w:r w:rsidRPr="00C90944">
              <w:rPr>
                <w:rFonts w:ascii="Arial" w:hAnsi="Arial" w:cs="Arial"/>
                <w:sz w:val="24"/>
                <w:szCs w:val="24"/>
              </w:rPr>
              <w:t>6.1</w:t>
            </w:r>
          </w:p>
        </w:tc>
        <w:tc>
          <w:tcPr>
            <w:tcW w:w="750" w:type="dxa"/>
            <w:tcBorders>
              <w:left w:val="nil"/>
              <w:right w:val="nil"/>
            </w:tcBorders>
          </w:tcPr>
          <w:p w14:paraId="6407721E" w14:textId="75396220" w:rsidR="00D90CCA" w:rsidRPr="00C90944" w:rsidRDefault="00D90CCA" w:rsidP="001029CE">
            <w:pPr>
              <w:rPr>
                <w:rFonts w:ascii="Arial" w:hAnsi="Arial" w:cs="Arial"/>
                <w:sz w:val="24"/>
                <w:szCs w:val="24"/>
              </w:rPr>
            </w:pPr>
          </w:p>
        </w:tc>
        <w:tc>
          <w:tcPr>
            <w:tcW w:w="6026" w:type="dxa"/>
            <w:tcBorders>
              <w:left w:val="nil"/>
              <w:right w:val="nil"/>
            </w:tcBorders>
          </w:tcPr>
          <w:p w14:paraId="02E732E4" w14:textId="563D52AB" w:rsidR="00D90CCA" w:rsidRPr="002D12DE" w:rsidRDefault="00D90CCA" w:rsidP="002D12DE">
            <w:pPr>
              <w:rPr>
                <w:rFonts w:ascii="Arial" w:hAnsi="Arial" w:cs="Arial"/>
                <w:sz w:val="24"/>
                <w:szCs w:val="24"/>
              </w:rPr>
            </w:pPr>
            <w:r w:rsidRPr="002D12DE">
              <w:rPr>
                <w:rFonts w:ascii="Arial" w:hAnsi="Arial" w:cs="Arial"/>
                <w:sz w:val="24"/>
                <w:szCs w:val="24"/>
              </w:rPr>
              <w:t xml:space="preserve">   Silica Exposure Factors</w:t>
            </w:r>
            <w:r w:rsidR="002D12DE">
              <w:rPr>
                <w:rFonts w:ascii="Arial" w:hAnsi="Arial" w:cs="Arial"/>
                <w:sz w:val="24"/>
                <w:szCs w:val="24"/>
              </w:rPr>
              <w:t xml:space="preserve"> - </w:t>
            </w:r>
            <w:r w:rsidRPr="002D12DE">
              <w:rPr>
                <w:rFonts w:ascii="Arial" w:hAnsi="Arial" w:cs="Arial"/>
                <w:sz w:val="24"/>
                <w:szCs w:val="24"/>
              </w:rPr>
              <w:t>Potential Exposure to RCS</w:t>
            </w:r>
          </w:p>
        </w:tc>
        <w:tc>
          <w:tcPr>
            <w:tcW w:w="995" w:type="dxa"/>
            <w:tcBorders>
              <w:left w:val="nil"/>
            </w:tcBorders>
          </w:tcPr>
          <w:p w14:paraId="7A9808FA" w14:textId="64A6E230" w:rsidR="00D90CCA" w:rsidRPr="00B45EE3" w:rsidRDefault="00D90CCA" w:rsidP="00C90944">
            <w:pPr>
              <w:jc w:val="center"/>
              <w:rPr>
                <w:rFonts w:ascii="Arial" w:hAnsi="Arial" w:cs="Arial"/>
                <w:sz w:val="24"/>
                <w:szCs w:val="24"/>
              </w:rPr>
            </w:pPr>
            <w:r w:rsidRPr="00B45EE3">
              <w:rPr>
                <w:rFonts w:ascii="Arial" w:hAnsi="Arial" w:cs="Arial"/>
                <w:sz w:val="24"/>
                <w:szCs w:val="24"/>
              </w:rPr>
              <w:t>7</w:t>
            </w:r>
          </w:p>
        </w:tc>
      </w:tr>
      <w:tr w:rsidR="002D12DE" w:rsidRPr="002D12DE" w14:paraId="7555759F" w14:textId="77777777" w:rsidTr="00B45EE3">
        <w:tc>
          <w:tcPr>
            <w:tcW w:w="859" w:type="dxa"/>
            <w:tcBorders>
              <w:right w:val="nil"/>
            </w:tcBorders>
          </w:tcPr>
          <w:p w14:paraId="6F0BF3B7" w14:textId="77777777" w:rsidR="00D90CCA" w:rsidRPr="00C90944" w:rsidRDefault="00D90CCA" w:rsidP="001029CE">
            <w:pPr>
              <w:rPr>
                <w:rFonts w:ascii="Arial" w:hAnsi="Arial" w:cs="Arial"/>
                <w:sz w:val="24"/>
                <w:szCs w:val="24"/>
              </w:rPr>
            </w:pPr>
          </w:p>
        </w:tc>
        <w:tc>
          <w:tcPr>
            <w:tcW w:w="550" w:type="dxa"/>
            <w:tcBorders>
              <w:left w:val="nil"/>
              <w:right w:val="nil"/>
            </w:tcBorders>
          </w:tcPr>
          <w:p w14:paraId="683DD1A0" w14:textId="6A662490" w:rsidR="00D90CCA" w:rsidRPr="00C90944" w:rsidRDefault="00D90CCA" w:rsidP="001029CE">
            <w:pPr>
              <w:rPr>
                <w:rFonts w:ascii="Arial" w:hAnsi="Arial" w:cs="Arial"/>
                <w:sz w:val="24"/>
                <w:szCs w:val="24"/>
              </w:rPr>
            </w:pPr>
            <w:r w:rsidRPr="00C90944">
              <w:rPr>
                <w:rFonts w:ascii="Arial" w:hAnsi="Arial" w:cs="Arial"/>
                <w:sz w:val="24"/>
                <w:szCs w:val="24"/>
              </w:rPr>
              <w:t>6.2</w:t>
            </w:r>
          </w:p>
        </w:tc>
        <w:tc>
          <w:tcPr>
            <w:tcW w:w="750" w:type="dxa"/>
            <w:tcBorders>
              <w:left w:val="nil"/>
              <w:right w:val="nil"/>
            </w:tcBorders>
          </w:tcPr>
          <w:p w14:paraId="1F11EA16" w14:textId="17F9E11D" w:rsidR="00D90CCA" w:rsidRPr="00C90944" w:rsidRDefault="00D90CCA" w:rsidP="001029CE">
            <w:pPr>
              <w:rPr>
                <w:rFonts w:ascii="Arial" w:hAnsi="Arial" w:cs="Arial"/>
                <w:sz w:val="24"/>
                <w:szCs w:val="24"/>
              </w:rPr>
            </w:pPr>
          </w:p>
        </w:tc>
        <w:tc>
          <w:tcPr>
            <w:tcW w:w="6026" w:type="dxa"/>
            <w:tcBorders>
              <w:left w:val="nil"/>
              <w:right w:val="nil"/>
            </w:tcBorders>
          </w:tcPr>
          <w:p w14:paraId="230D9F3F" w14:textId="4C667847" w:rsidR="00D90CCA" w:rsidRPr="002D12DE" w:rsidRDefault="00D90CCA" w:rsidP="001029CE">
            <w:pPr>
              <w:rPr>
                <w:rFonts w:ascii="Arial" w:hAnsi="Arial" w:cs="Arial"/>
                <w:sz w:val="24"/>
                <w:szCs w:val="24"/>
              </w:rPr>
            </w:pPr>
            <w:r w:rsidRPr="002D12DE">
              <w:rPr>
                <w:rFonts w:ascii="Arial" w:hAnsi="Arial" w:cs="Arial"/>
                <w:sz w:val="24"/>
                <w:szCs w:val="24"/>
              </w:rPr>
              <w:t xml:space="preserve">   Initial Hazard Assessments</w:t>
            </w:r>
            <w:r w:rsidR="00CE2D75">
              <w:rPr>
                <w:rFonts w:ascii="Arial" w:hAnsi="Arial" w:cs="Arial"/>
                <w:sz w:val="24"/>
                <w:szCs w:val="24"/>
              </w:rPr>
              <w:t>…………………………….</w:t>
            </w:r>
          </w:p>
        </w:tc>
        <w:tc>
          <w:tcPr>
            <w:tcW w:w="995" w:type="dxa"/>
            <w:tcBorders>
              <w:left w:val="nil"/>
            </w:tcBorders>
          </w:tcPr>
          <w:p w14:paraId="5CA30721" w14:textId="13C5252B" w:rsidR="00D90CCA" w:rsidRPr="00B45EE3" w:rsidRDefault="00B45EE3" w:rsidP="00C90944">
            <w:pPr>
              <w:jc w:val="center"/>
              <w:rPr>
                <w:rFonts w:ascii="Arial" w:hAnsi="Arial" w:cs="Arial"/>
                <w:sz w:val="24"/>
                <w:szCs w:val="24"/>
              </w:rPr>
            </w:pPr>
            <w:r w:rsidRPr="00B45EE3">
              <w:rPr>
                <w:rFonts w:ascii="Arial" w:hAnsi="Arial" w:cs="Arial"/>
                <w:sz w:val="24"/>
                <w:szCs w:val="24"/>
              </w:rPr>
              <w:t>7</w:t>
            </w:r>
          </w:p>
        </w:tc>
      </w:tr>
      <w:tr w:rsidR="002D12DE" w:rsidRPr="002D12DE" w14:paraId="77EFAC52" w14:textId="77777777" w:rsidTr="00B45EE3">
        <w:tc>
          <w:tcPr>
            <w:tcW w:w="859" w:type="dxa"/>
            <w:tcBorders>
              <w:right w:val="nil"/>
            </w:tcBorders>
          </w:tcPr>
          <w:p w14:paraId="441AE6C6" w14:textId="77777777" w:rsidR="00D90CCA" w:rsidRPr="00C90944" w:rsidRDefault="00D90CCA" w:rsidP="001029CE">
            <w:pPr>
              <w:rPr>
                <w:rFonts w:ascii="Arial" w:hAnsi="Arial" w:cs="Arial"/>
                <w:sz w:val="24"/>
                <w:szCs w:val="24"/>
              </w:rPr>
            </w:pPr>
          </w:p>
        </w:tc>
        <w:tc>
          <w:tcPr>
            <w:tcW w:w="550" w:type="dxa"/>
            <w:tcBorders>
              <w:left w:val="nil"/>
              <w:right w:val="nil"/>
            </w:tcBorders>
          </w:tcPr>
          <w:p w14:paraId="5D9D28A7" w14:textId="654CC879" w:rsidR="00D90CCA" w:rsidRPr="00C90944" w:rsidRDefault="00D90CCA" w:rsidP="001029CE">
            <w:pPr>
              <w:rPr>
                <w:rFonts w:ascii="Arial" w:hAnsi="Arial" w:cs="Arial"/>
                <w:sz w:val="24"/>
                <w:szCs w:val="24"/>
              </w:rPr>
            </w:pPr>
            <w:r w:rsidRPr="00C90944">
              <w:rPr>
                <w:rFonts w:ascii="Arial" w:hAnsi="Arial" w:cs="Arial"/>
                <w:sz w:val="24"/>
                <w:szCs w:val="24"/>
              </w:rPr>
              <w:t>6.3</w:t>
            </w:r>
          </w:p>
        </w:tc>
        <w:tc>
          <w:tcPr>
            <w:tcW w:w="750" w:type="dxa"/>
            <w:tcBorders>
              <w:left w:val="nil"/>
              <w:right w:val="nil"/>
            </w:tcBorders>
          </w:tcPr>
          <w:p w14:paraId="07FF4337" w14:textId="269FDAE4" w:rsidR="00D90CCA" w:rsidRPr="00C90944" w:rsidRDefault="00D90CCA" w:rsidP="001029CE">
            <w:pPr>
              <w:rPr>
                <w:rFonts w:ascii="Arial" w:hAnsi="Arial" w:cs="Arial"/>
                <w:sz w:val="24"/>
                <w:szCs w:val="24"/>
              </w:rPr>
            </w:pPr>
          </w:p>
        </w:tc>
        <w:tc>
          <w:tcPr>
            <w:tcW w:w="6026" w:type="dxa"/>
            <w:tcBorders>
              <w:left w:val="nil"/>
              <w:right w:val="nil"/>
            </w:tcBorders>
          </w:tcPr>
          <w:p w14:paraId="6E283E76" w14:textId="5A64B614" w:rsidR="00D90CCA" w:rsidRPr="002D12DE" w:rsidRDefault="00D90CCA" w:rsidP="001029CE">
            <w:pPr>
              <w:rPr>
                <w:rFonts w:ascii="Arial" w:hAnsi="Arial" w:cs="Arial"/>
                <w:sz w:val="24"/>
                <w:szCs w:val="24"/>
              </w:rPr>
            </w:pPr>
            <w:r w:rsidRPr="002D12DE">
              <w:rPr>
                <w:rFonts w:ascii="Arial" w:hAnsi="Arial" w:cs="Arial"/>
                <w:sz w:val="24"/>
                <w:szCs w:val="24"/>
              </w:rPr>
              <w:t xml:space="preserve">   Exposure Monitoring Assessments</w:t>
            </w:r>
            <w:r w:rsidR="00CE2D75">
              <w:rPr>
                <w:rFonts w:ascii="Arial" w:hAnsi="Arial" w:cs="Arial"/>
                <w:sz w:val="24"/>
                <w:szCs w:val="24"/>
              </w:rPr>
              <w:t>…………………...</w:t>
            </w:r>
          </w:p>
        </w:tc>
        <w:tc>
          <w:tcPr>
            <w:tcW w:w="995" w:type="dxa"/>
            <w:tcBorders>
              <w:left w:val="nil"/>
            </w:tcBorders>
          </w:tcPr>
          <w:p w14:paraId="18F130F3" w14:textId="034B907F" w:rsidR="00D90CCA" w:rsidRPr="00B45EE3" w:rsidRDefault="00D90CCA" w:rsidP="00C90944">
            <w:pPr>
              <w:jc w:val="center"/>
              <w:rPr>
                <w:rFonts w:ascii="Arial" w:hAnsi="Arial" w:cs="Arial"/>
                <w:sz w:val="24"/>
                <w:szCs w:val="24"/>
              </w:rPr>
            </w:pPr>
            <w:r w:rsidRPr="00B45EE3">
              <w:rPr>
                <w:rFonts w:ascii="Arial" w:hAnsi="Arial" w:cs="Arial"/>
                <w:sz w:val="24"/>
                <w:szCs w:val="24"/>
              </w:rPr>
              <w:t>8</w:t>
            </w:r>
          </w:p>
        </w:tc>
      </w:tr>
      <w:tr w:rsidR="002D12DE" w:rsidRPr="002D12DE" w14:paraId="0A73C299" w14:textId="77777777" w:rsidTr="00B45EE3">
        <w:tc>
          <w:tcPr>
            <w:tcW w:w="859" w:type="dxa"/>
            <w:tcBorders>
              <w:right w:val="nil"/>
            </w:tcBorders>
          </w:tcPr>
          <w:p w14:paraId="377567AE" w14:textId="77777777" w:rsidR="00D90CCA" w:rsidRPr="00C90944" w:rsidRDefault="00D90CCA" w:rsidP="001029CE">
            <w:pPr>
              <w:rPr>
                <w:rFonts w:ascii="Arial" w:hAnsi="Arial" w:cs="Arial"/>
                <w:sz w:val="24"/>
                <w:szCs w:val="24"/>
              </w:rPr>
            </w:pPr>
          </w:p>
        </w:tc>
        <w:tc>
          <w:tcPr>
            <w:tcW w:w="550" w:type="dxa"/>
            <w:tcBorders>
              <w:left w:val="nil"/>
              <w:right w:val="nil"/>
            </w:tcBorders>
          </w:tcPr>
          <w:p w14:paraId="7AC65E94" w14:textId="04F3064C" w:rsidR="00D90CCA" w:rsidRPr="00C90944" w:rsidRDefault="00D90CCA" w:rsidP="001029CE">
            <w:pPr>
              <w:rPr>
                <w:rFonts w:ascii="Arial" w:hAnsi="Arial" w:cs="Arial"/>
                <w:sz w:val="24"/>
                <w:szCs w:val="24"/>
              </w:rPr>
            </w:pPr>
            <w:r w:rsidRPr="00C90944">
              <w:rPr>
                <w:rFonts w:ascii="Arial" w:hAnsi="Arial" w:cs="Arial"/>
                <w:sz w:val="24"/>
                <w:szCs w:val="24"/>
              </w:rPr>
              <w:t>6.4</w:t>
            </w:r>
          </w:p>
        </w:tc>
        <w:tc>
          <w:tcPr>
            <w:tcW w:w="750" w:type="dxa"/>
            <w:tcBorders>
              <w:left w:val="nil"/>
              <w:right w:val="nil"/>
            </w:tcBorders>
          </w:tcPr>
          <w:p w14:paraId="43C7A02E" w14:textId="712D87F9" w:rsidR="00D90CCA" w:rsidRPr="00C90944" w:rsidRDefault="00D90CCA" w:rsidP="001029CE">
            <w:pPr>
              <w:rPr>
                <w:rFonts w:ascii="Arial" w:hAnsi="Arial" w:cs="Arial"/>
                <w:sz w:val="24"/>
                <w:szCs w:val="24"/>
              </w:rPr>
            </w:pPr>
          </w:p>
        </w:tc>
        <w:tc>
          <w:tcPr>
            <w:tcW w:w="6026" w:type="dxa"/>
            <w:tcBorders>
              <w:left w:val="nil"/>
              <w:right w:val="nil"/>
            </w:tcBorders>
          </w:tcPr>
          <w:p w14:paraId="24CA19F4" w14:textId="1381F37C" w:rsidR="00D90CCA" w:rsidRPr="002D12DE" w:rsidRDefault="00D90CCA" w:rsidP="001029CE">
            <w:pPr>
              <w:rPr>
                <w:rFonts w:ascii="Arial" w:hAnsi="Arial" w:cs="Arial"/>
                <w:sz w:val="24"/>
                <w:szCs w:val="24"/>
              </w:rPr>
            </w:pPr>
            <w:r w:rsidRPr="002D12DE">
              <w:rPr>
                <w:rFonts w:ascii="Arial" w:hAnsi="Arial" w:cs="Arial"/>
                <w:sz w:val="24"/>
                <w:szCs w:val="24"/>
              </w:rPr>
              <w:t xml:space="preserve">   Written Exposure Control Plan</w:t>
            </w:r>
            <w:r w:rsidR="00CE2D75">
              <w:rPr>
                <w:rFonts w:ascii="Arial" w:hAnsi="Arial" w:cs="Arial"/>
                <w:sz w:val="24"/>
                <w:szCs w:val="24"/>
              </w:rPr>
              <w:t>………………………...</w:t>
            </w:r>
          </w:p>
        </w:tc>
        <w:tc>
          <w:tcPr>
            <w:tcW w:w="995" w:type="dxa"/>
            <w:tcBorders>
              <w:left w:val="nil"/>
            </w:tcBorders>
          </w:tcPr>
          <w:p w14:paraId="78525AD6" w14:textId="786F8E4A" w:rsidR="00D90CCA" w:rsidRPr="00B45EE3" w:rsidRDefault="00B45EE3" w:rsidP="00C90944">
            <w:pPr>
              <w:jc w:val="center"/>
              <w:rPr>
                <w:rFonts w:ascii="Arial" w:hAnsi="Arial" w:cs="Arial"/>
                <w:sz w:val="24"/>
                <w:szCs w:val="24"/>
              </w:rPr>
            </w:pPr>
            <w:r w:rsidRPr="00B45EE3">
              <w:rPr>
                <w:rFonts w:ascii="Arial" w:hAnsi="Arial" w:cs="Arial"/>
                <w:sz w:val="24"/>
                <w:szCs w:val="24"/>
              </w:rPr>
              <w:t>8</w:t>
            </w:r>
          </w:p>
        </w:tc>
      </w:tr>
      <w:tr w:rsidR="002D12DE" w:rsidRPr="002D12DE" w14:paraId="681CA810" w14:textId="77777777" w:rsidTr="00B45EE3">
        <w:tc>
          <w:tcPr>
            <w:tcW w:w="859" w:type="dxa"/>
            <w:tcBorders>
              <w:right w:val="nil"/>
            </w:tcBorders>
          </w:tcPr>
          <w:p w14:paraId="38B7482E" w14:textId="77777777" w:rsidR="00D90CCA" w:rsidRPr="00C90944" w:rsidRDefault="00D90CCA" w:rsidP="001029CE">
            <w:pPr>
              <w:rPr>
                <w:rFonts w:ascii="Arial" w:hAnsi="Arial" w:cs="Arial"/>
                <w:sz w:val="24"/>
                <w:szCs w:val="24"/>
              </w:rPr>
            </w:pPr>
          </w:p>
        </w:tc>
        <w:tc>
          <w:tcPr>
            <w:tcW w:w="550" w:type="dxa"/>
            <w:tcBorders>
              <w:left w:val="nil"/>
              <w:right w:val="nil"/>
            </w:tcBorders>
          </w:tcPr>
          <w:p w14:paraId="760EEEF4" w14:textId="27BB5EEE" w:rsidR="00D90CCA" w:rsidRPr="00C90944" w:rsidRDefault="00D90CCA" w:rsidP="001029CE">
            <w:pPr>
              <w:rPr>
                <w:rFonts w:ascii="Arial" w:hAnsi="Arial" w:cs="Arial"/>
                <w:sz w:val="24"/>
                <w:szCs w:val="24"/>
              </w:rPr>
            </w:pPr>
            <w:r w:rsidRPr="00C90944">
              <w:rPr>
                <w:rFonts w:ascii="Arial" w:hAnsi="Arial" w:cs="Arial"/>
                <w:sz w:val="24"/>
                <w:szCs w:val="24"/>
              </w:rPr>
              <w:t>6.5</w:t>
            </w:r>
          </w:p>
        </w:tc>
        <w:tc>
          <w:tcPr>
            <w:tcW w:w="750" w:type="dxa"/>
            <w:tcBorders>
              <w:left w:val="nil"/>
              <w:right w:val="nil"/>
            </w:tcBorders>
          </w:tcPr>
          <w:p w14:paraId="2D8D4396" w14:textId="158F262C" w:rsidR="00D90CCA" w:rsidRPr="00C90944" w:rsidRDefault="00D90CCA" w:rsidP="001029CE">
            <w:pPr>
              <w:rPr>
                <w:rFonts w:ascii="Arial" w:hAnsi="Arial" w:cs="Arial"/>
                <w:sz w:val="24"/>
                <w:szCs w:val="24"/>
              </w:rPr>
            </w:pPr>
          </w:p>
        </w:tc>
        <w:tc>
          <w:tcPr>
            <w:tcW w:w="6026" w:type="dxa"/>
            <w:tcBorders>
              <w:left w:val="nil"/>
              <w:right w:val="nil"/>
            </w:tcBorders>
          </w:tcPr>
          <w:p w14:paraId="47ADC0D4" w14:textId="7EB430F7" w:rsidR="00D90CCA" w:rsidRPr="002D12DE" w:rsidRDefault="00D90CCA" w:rsidP="00AE1533">
            <w:pPr>
              <w:rPr>
                <w:rFonts w:ascii="Arial" w:hAnsi="Arial" w:cs="Arial"/>
                <w:sz w:val="24"/>
                <w:szCs w:val="24"/>
              </w:rPr>
            </w:pPr>
            <w:r w:rsidRPr="002D12DE">
              <w:rPr>
                <w:rFonts w:ascii="Arial" w:hAnsi="Arial" w:cs="Arial"/>
                <w:sz w:val="24"/>
                <w:szCs w:val="24"/>
              </w:rPr>
              <w:t xml:space="preserve">   OSHA-Defined Construction Work Operations</w:t>
            </w:r>
            <w:r w:rsidR="00CE2D75">
              <w:rPr>
                <w:rFonts w:ascii="Arial" w:hAnsi="Arial" w:cs="Arial"/>
                <w:sz w:val="24"/>
                <w:szCs w:val="24"/>
              </w:rPr>
              <w:t>………</w:t>
            </w:r>
          </w:p>
        </w:tc>
        <w:tc>
          <w:tcPr>
            <w:tcW w:w="995" w:type="dxa"/>
            <w:tcBorders>
              <w:left w:val="nil"/>
            </w:tcBorders>
          </w:tcPr>
          <w:p w14:paraId="6FCB5F87" w14:textId="30E511BA" w:rsidR="00D90CCA" w:rsidRPr="00B45EE3" w:rsidRDefault="00B45EE3" w:rsidP="00C90944">
            <w:pPr>
              <w:jc w:val="center"/>
              <w:rPr>
                <w:rFonts w:ascii="Arial" w:hAnsi="Arial" w:cs="Arial"/>
                <w:sz w:val="24"/>
                <w:szCs w:val="24"/>
              </w:rPr>
            </w:pPr>
            <w:r w:rsidRPr="00B45EE3">
              <w:rPr>
                <w:rFonts w:ascii="Arial" w:hAnsi="Arial" w:cs="Arial"/>
                <w:sz w:val="24"/>
                <w:szCs w:val="24"/>
              </w:rPr>
              <w:t>9</w:t>
            </w:r>
          </w:p>
        </w:tc>
      </w:tr>
      <w:tr w:rsidR="002D12DE" w:rsidRPr="002D12DE" w14:paraId="590A442F" w14:textId="77777777" w:rsidTr="00B45EE3">
        <w:tc>
          <w:tcPr>
            <w:tcW w:w="859" w:type="dxa"/>
            <w:tcBorders>
              <w:right w:val="nil"/>
            </w:tcBorders>
          </w:tcPr>
          <w:p w14:paraId="6F32A529" w14:textId="77777777" w:rsidR="00D90CCA" w:rsidRPr="00C90944" w:rsidRDefault="00D90CCA" w:rsidP="001029CE">
            <w:pPr>
              <w:rPr>
                <w:rFonts w:ascii="Arial" w:hAnsi="Arial" w:cs="Arial"/>
                <w:sz w:val="24"/>
                <w:szCs w:val="24"/>
              </w:rPr>
            </w:pPr>
          </w:p>
        </w:tc>
        <w:tc>
          <w:tcPr>
            <w:tcW w:w="550" w:type="dxa"/>
            <w:tcBorders>
              <w:left w:val="nil"/>
              <w:right w:val="nil"/>
            </w:tcBorders>
          </w:tcPr>
          <w:p w14:paraId="1E3D2C37" w14:textId="25E7BA21" w:rsidR="00D90CCA" w:rsidRPr="00C90944" w:rsidRDefault="00D90CCA" w:rsidP="001029CE">
            <w:pPr>
              <w:rPr>
                <w:rFonts w:ascii="Arial" w:hAnsi="Arial" w:cs="Arial"/>
                <w:sz w:val="24"/>
                <w:szCs w:val="24"/>
              </w:rPr>
            </w:pPr>
            <w:r w:rsidRPr="00C90944">
              <w:rPr>
                <w:rFonts w:ascii="Arial" w:hAnsi="Arial" w:cs="Arial"/>
                <w:sz w:val="24"/>
                <w:szCs w:val="24"/>
              </w:rPr>
              <w:t>6.6</w:t>
            </w:r>
          </w:p>
        </w:tc>
        <w:tc>
          <w:tcPr>
            <w:tcW w:w="750" w:type="dxa"/>
            <w:tcBorders>
              <w:left w:val="nil"/>
              <w:right w:val="nil"/>
            </w:tcBorders>
          </w:tcPr>
          <w:p w14:paraId="3F2F7FEA" w14:textId="462E2499" w:rsidR="00D90CCA" w:rsidRPr="00C90944" w:rsidRDefault="00D90CCA" w:rsidP="001029CE">
            <w:pPr>
              <w:rPr>
                <w:rFonts w:ascii="Arial" w:hAnsi="Arial" w:cs="Arial"/>
                <w:sz w:val="24"/>
                <w:szCs w:val="24"/>
              </w:rPr>
            </w:pPr>
          </w:p>
        </w:tc>
        <w:tc>
          <w:tcPr>
            <w:tcW w:w="6026" w:type="dxa"/>
            <w:tcBorders>
              <w:left w:val="nil"/>
              <w:right w:val="nil"/>
            </w:tcBorders>
          </w:tcPr>
          <w:p w14:paraId="7773DF92" w14:textId="02AD246F" w:rsidR="00D90CCA" w:rsidRPr="002D12DE" w:rsidRDefault="00D90CCA" w:rsidP="001029CE">
            <w:pPr>
              <w:rPr>
                <w:rFonts w:ascii="Arial" w:hAnsi="Arial" w:cs="Arial"/>
                <w:sz w:val="24"/>
                <w:szCs w:val="24"/>
              </w:rPr>
            </w:pPr>
            <w:r w:rsidRPr="002D12DE">
              <w:rPr>
                <w:rFonts w:ascii="Arial" w:hAnsi="Arial" w:cs="Arial"/>
                <w:sz w:val="24"/>
                <w:szCs w:val="24"/>
              </w:rPr>
              <w:t xml:space="preserve">   General Industry/Research Work Operations</w:t>
            </w:r>
            <w:r w:rsidR="00CE2D75">
              <w:rPr>
                <w:rFonts w:ascii="Arial" w:hAnsi="Arial" w:cs="Arial"/>
                <w:sz w:val="24"/>
                <w:szCs w:val="24"/>
              </w:rPr>
              <w:t>………..</w:t>
            </w:r>
          </w:p>
        </w:tc>
        <w:tc>
          <w:tcPr>
            <w:tcW w:w="995" w:type="dxa"/>
            <w:tcBorders>
              <w:left w:val="nil"/>
            </w:tcBorders>
          </w:tcPr>
          <w:p w14:paraId="3354D8B4" w14:textId="4407C028" w:rsidR="00D90CCA" w:rsidRPr="00B45EE3" w:rsidRDefault="00B45EE3" w:rsidP="00C90944">
            <w:pPr>
              <w:jc w:val="center"/>
              <w:rPr>
                <w:rFonts w:ascii="Arial" w:hAnsi="Arial" w:cs="Arial"/>
                <w:sz w:val="24"/>
                <w:szCs w:val="24"/>
              </w:rPr>
            </w:pPr>
            <w:r w:rsidRPr="00B45EE3">
              <w:rPr>
                <w:rFonts w:ascii="Arial" w:hAnsi="Arial" w:cs="Arial"/>
                <w:sz w:val="24"/>
                <w:szCs w:val="24"/>
              </w:rPr>
              <w:t>9</w:t>
            </w:r>
          </w:p>
        </w:tc>
      </w:tr>
      <w:tr w:rsidR="002D12DE" w:rsidRPr="002D12DE" w14:paraId="13D4420E" w14:textId="77777777" w:rsidTr="00B45EE3">
        <w:tc>
          <w:tcPr>
            <w:tcW w:w="859" w:type="dxa"/>
            <w:tcBorders>
              <w:right w:val="nil"/>
            </w:tcBorders>
          </w:tcPr>
          <w:p w14:paraId="13688DAA" w14:textId="5779EAF7" w:rsidR="00D90CCA" w:rsidRPr="00C90944" w:rsidRDefault="00D90CCA" w:rsidP="001029CE">
            <w:pPr>
              <w:rPr>
                <w:rFonts w:ascii="Arial" w:hAnsi="Arial" w:cs="Arial"/>
                <w:sz w:val="24"/>
                <w:szCs w:val="24"/>
              </w:rPr>
            </w:pPr>
            <w:r w:rsidRPr="00C90944">
              <w:rPr>
                <w:rFonts w:ascii="Arial" w:hAnsi="Arial" w:cs="Arial"/>
                <w:sz w:val="24"/>
                <w:szCs w:val="24"/>
              </w:rPr>
              <w:t>7.0</w:t>
            </w:r>
          </w:p>
        </w:tc>
        <w:tc>
          <w:tcPr>
            <w:tcW w:w="550" w:type="dxa"/>
            <w:tcBorders>
              <w:left w:val="nil"/>
              <w:right w:val="nil"/>
            </w:tcBorders>
          </w:tcPr>
          <w:p w14:paraId="4A0EC726" w14:textId="04F70431" w:rsidR="00D90CCA" w:rsidRPr="00C90944" w:rsidRDefault="00D90CCA" w:rsidP="001029CE">
            <w:pPr>
              <w:rPr>
                <w:rFonts w:ascii="Arial" w:hAnsi="Arial" w:cs="Arial"/>
                <w:sz w:val="24"/>
                <w:szCs w:val="24"/>
              </w:rPr>
            </w:pPr>
          </w:p>
        </w:tc>
        <w:tc>
          <w:tcPr>
            <w:tcW w:w="750" w:type="dxa"/>
            <w:tcBorders>
              <w:left w:val="nil"/>
              <w:right w:val="nil"/>
            </w:tcBorders>
          </w:tcPr>
          <w:p w14:paraId="07C37F79" w14:textId="2BD5F46D" w:rsidR="00D90CCA" w:rsidRPr="00C90944" w:rsidRDefault="00D90CCA" w:rsidP="001029CE">
            <w:pPr>
              <w:rPr>
                <w:rFonts w:ascii="Arial" w:hAnsi="Arial" w:cs="Arial"/>
                <w:sz w:val="24"/>
                <w:szCs w:val="24"/>
              </w:rPr>
            </w:pPr>
          </w:p>
        </w:tc>
        <w:tc>
          <w:tcPr>
            <w:tcW w:w="6026" w:type="dxa"/>
            <w:tcBorders>
              <w:left w:val="nil"/>
              <w:right w:val="nil"/>
            </w:tcBorders>
          </w:tcPr>
          <w:p w14:paraId="229E4B7A" w14:textId="06E4FDBF" w:rsidR="00D90CCA" w:rsidRPr="002D12DE" w:rsidRDefault="00D90CCA" w:rsidP="001029CE">
            <w:pPr>
              <w:rPr>
                <w:rFonts w:ascii="Arial" w:hAnsi="Arial" w:cs="Arial"/>
                <w:sz w:val="24"/>
                <w:szCs w:val="24"/>
              </w:rPr>
            </w:pPr>
            <w:r w:rsidRPr="002D12DE">
              <w:rPr>
                <w:rFonts w:ascii="Arial" w:hAnsi="Arial" w:cs="Arial"/>
                <w:sz w:val="24"/>
                <w:szCs w:val="24"/>
              </w:rPr>
              <w:t>Silica Hazard Control</w:t>
            </w:r>
            <w:r w:rsidR="00CE2D75">
              <w:rPr>
                <w:rFonts w:ascii="Arial" w:hAnsi="Arial" w:cs="Arial"/>
                <w:sz w:val="24"/>
                <w:szCs w:val="24"/>
              </w:rPr>
              <w:t>……………………………………..</w:t>
            </w:r>
          </w:p>
        </w:tc>
        <w:tc>
          <w:tcPr>
            <w:tcW w:w="995" w:type="dxa"/>
            <w:tcBorders>
              <w:left w:val="nil"/>
            </w:tcBorders>
          </w:tcPr>
          <w:p w14:paraId="2DC258C5" w14:textId="1ECDF237"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0</w:t>
            </w:r>
          </w:p>
        </w:tc>
      </w:tr>
      <w:tr w:rsidR="002D12DE" w:rsidRPr="002D12DE" w14:paraId="3FCABE71" w14:textId="77777777" w:rsidTr="00B45EE3">
        <w:tc>
          <w:tcPr>
            <w:tcW w:w="859" w:type="dxa"/>
            <w:tcBorders>
              <w:right w:val="nil"/>
            </w:tcBorders>
          </w:tcPr>
          <w:p w14:paraId="46A051A1" w14:textId="77777777" w:rsidR="00D90CCA" w:rsidRPr="00C90944" w:rsidRDefault="00D90CCA" w:rsidP="001029CE">
            <w:pPr>
              <w:rPr>
                <w:rFonts w:ascii="Arial" w:hAnsi="Arial" w:cs="Arial"/>
                <w:sz w:val="24"/>
                <w:szCs w:val="24"/>
              </w:rPr>
            </w:pPr>
          </w:p>
        </w:tc>
        <w:tc>
          <w:tcPr>
            <w:tcW w:w="550" w:type="dxa"/>
            <w:tcBorders>
              <w:left w:val="nil"/>
              <w:right w:val="nil"/>
            </w:tcBorders>
          </w:tcPr>
          <w:p w14:paraId="390669BE" w14:textId="2D350F1C" w:rsidR="00D90CCA" w:rsidRPr="00C90944" w:rsidRDefault="00D90CCA" w:rsidP="001029CE">
            <w:pPr>
              <w:rPr>
                <w:rFonts w:ascii="Arial" w:hAnsi="Arial" w:cs="Arial"/>
                <w:sz w:val="24"/>
                <w:szCs w:val="24"/>
              </w:rPr>
            </w:pPr>
            <w:r w:rsidRPr="00C90944">
              <w:rPr>
                <w:rFonts w:ascii="Arial" w:hAnsi="Arial" w:cs="Arial"/>
                <w:sz w:val="24"/>
                <w:szCs w:val="24"/>
              </w:rPr>
              <w:t>7.1</w:t>
            </w:r>
          </w:p>
        </w:tc>
        <w:tc>
          <w:tcPr>
            <w:tcW w:w="750" w:type="dxa"/>
            <w:tcBorders>
              <w:left w:val="nil"/>
              <w:right w:val="nil"/>
            </w:tcBorders>
          </w:tcPr>
          <w:p w14:paraId="3547E1FC" w14:textId="33FAD692" w:rsidR="00D90CCA" w:rsidRPr="00C90944" w:rsidRDefault="00D90CCA" w:rsidP="001029CE">
            <w:pPr>
              <w:rPr>
                <w:rFonts w:ascii="Arial" w:hAnsi="Arial" w:cs="Arial"/>
                <w:sz w:val="24"/>
                <w:szCs w:val="24"/>
              </w:rPr>
            </w:pPr>
          </w:p>
        </w:tc>
        <w:tc>
          <w:tcPr>
            <w:tcW w:w="6026" w:type="dxa"/>
            <w:tcBorders>
              <w:left w:val="nil"/>
              <w:right w:val="nil"/>
            </w:tcBorders>
          </w:tcPr>
          <w:p w14:paraId="264912B1" w14:textId="013DEA39" w:rsidR="00D90CCA" w:rsidRPr="002D12DE" w:rsidRDefault="00D90CCA" w:rsidP="001029CE">
            <w:pPr>
              <w:rPr>
                <w:rFonts w:ascii="Arial" w:hAnsi="Arial" w:cs="Arial"/>
                <w:sz w:val="24"/>
                <w:szCs w:val="24"/>
              </w:rPr>
            </w:pPr>
            <w:r w:rsidRPr="002D12DE">
              <w:rPr>
                <w:rFonts w:ascii="Arial" w:hAnsi="Arial" w:cs="Arial"/>
                <w:sz w:val="24"/>
                <w:szCs w:val="24"/>
              </w:rPr>
              <w:t xml:space="preserve">   Silica Control Measures</w:t>
            </w:r>
            <w:r w:rsidR="00CE2D75">
              <w:rPr>
                <w:rFonts w:ascii="Arial" w:hAnsi="Arial" w:cs="Arial"/>
                <w:sz w:val="24"/>
                <w:szCs w:val="24"/>
              </w:rPr>
              <w:t>………………………………..</w:t>
            </w:r>
          </w:p>
        </w:tc>
        <w:tc>
          <w:tcPr>
            <w:tcW w:w="995" w:type="dxa"/>
            <w:tcBorders>
              <w:left w:val="nil"/>
            </w:tcBorders>
          </w:tcPr>
          <w:p w14:paraId="5C5EE6D7" w14:textId="56C02A78"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0</w:t>
            </w:r>
          </w:p>
        </w:tc>
      </w:tr>
      <w:tr w:rsidR="002D12DE" w:rsidRPr="002D12DE" w14:paraId="6C11A872" w14:textId="77777777" w:rsidTr="00B45EE3">
        <w:tc>
          <w:tcPr>
            <w:tcW w:w="859" w:type="dxa"/>
            <w:tcBorders>
              <w:right w:val="nil"/>
            </w:tcBorders>
          </w:tcPr>
          <w:p w14:paraId="30DB4F83" w14:textId="77777777" w:rsidR="00D90CCA" w:rsidRPr="00C90944" w:rsidRDefault="00D90CCA" w:rsidP="001029CE">
            <w:pPr>
              <w:rPr>
                <w:rFonts w:ascii="Arial" w:hAnsi="Arial" w:cs="Arial"/>
                <w:sz w:val="24"/>
                <w:szCs w:val="24"/>
              </w:rPr>
            </w:pPr>
          </w:p>
        </w:tc>
        <w:tc>
          <w:tcPr>
            <w:tcW w:w="550" w:type="dxa"/>
            <w:tcBorders>
              <w:left w:val="nil"/>
              <w:right w:val="nil"/>
            </w:tcBorders>
          </w:tcPr>
          <w:p w14:paraId="7477049E" w14:textId="0F6856EC" w:rsidR="00D90CCA" w:rsidRPr="00C90944" w:rsidRDefault="00D90CCA" w:rsidP="001029CE">
            <w:pPr>
              <w:rPr>
                <w:rFonts w:ascii="Arial" w:hAnsi="Arial" w:cs="Arial"/>
                <w:sz w:val="24"/>
                <w:szCs w:val="24"/>
              </w:rPr>
            </w:pPr>
          </w:p>
        </w:tc>
        <w:tc>
          <w:tcPr>
            <w:tcW w:w="750" w:type="dxa"/>
            <w:tcBorders>
              <w:left w:val="nil"/>
              <w:right w:val="nil"/>
            </w:tcBorders>
          </w:tcPr>
          <w:p w14:paraId="41098B4C" w14:textId="0720C37E" w:rsidR="00D90CCA" w:rsidRPr="00C90944" w:rsidRDefault="00D90CCA" w:rsidP="001029CE">
            <w:pPr>
              <w:rPr>
                <w:rFonts w:ascii="Arial" w:hAnsi="Arial" w:cs="Arial"/>
                <w:sz w:val="24"/>
                <w:szCs w:val="24"/>
              </w:rPr>
            </w:pPr>
            <w:r w:rsidRPr="00C90944">
              <w:rPr>
                <w:rFonts w:ascii="Arial" w:hAnsi="Arial" w:cs="Arial"/>
                <w:sz w:val="24"/>
                <w:szCs w:val="24"/>
              </w:rPr>
              <w:t>7.1.1</w:t>
            </w:r>
          </w:p>
        </w:tc>
        <w:tc>
          <w:tcPr>
            <w:tcW w:w="6026" w:type="dxa"/>
            <w:tcBorders>
              <w:left w:val="nil"/>
              <w:right w:val="nil"/>
            </w:tcBorders>
          </w:tcPr>
          <w:p w14:paraId="65822561" w14:textId="431862E7" w:rsidR="00D90CCA" w:rsidRPr="002D12DE" w:rsidRDefault="00D90CCA" w:rsidP="001029CE">
            <w:pPr>
              <w:rPr>
                <w:rFonts w:ascii="Arial" w:hAnsi="Arial" w:cs="Arial"/>
                <w:sz w:val="24"/>
                <w:szCs w:val="24"/>
              </w:rPr>
            </w:pPr>
            <w:r w:rsidRPr="002D12DE">
              <w:rPr>
                <w:rFonts w:ascii="Arial" w:hAnsi="Arial" w:cs="Arial"/>
                <w:sz w:val="24"/>
                <w:szCs w:val="24"/>
              </w:rPr>
              <w:t xml:space="preserve">      Engineering &amp; Work Practice Controls</w:t>
            </w:r>
            <w:r w:rsidR="00CE2D75">
              <w:rPr>
                <w:rFonts w:ascii="Arial" w:hAnsi="Arial" w:cs="Arial"/>
                <w:sz w:val="24"/>
                <w:szCs w:val="24"/>
              </w:rPr>
              <w:t>……………..</w:t>
            </w:r>
          </w:p>
        </w:tc>
        <w:tc>
          <w:tcPr>
            <w:tcW w:w="995" w:type="dxa"/>
            <w:tcBorders>
              <w:left w:val="nil"/>
            </w:tcBorders>
          </w:tcPr>
          <w:p w14:paraId="4CE0EDDA" w14:textId="5B2DCADB"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0</w:t>
            </w:r>
          </w:p>
        </w:tc>
      </w:tr>
      <w:tr w:rsidR="002D12DE" w:rsidRPr="002D12DE" w14:paraId="168A2D1A" w14:textId="77777777" w:rsidTr="00B45EE3">
        <w:tc>
          <w:tcPr>
            <w:tcW w:w="859" w:type="dxa"/>
            <w:tcBorders>
              <w:right w:val="nil"/>
            </w:tcBorders>
          </w:tcPr>
          <w:p w14:paraId="7BE443D5" w14:textId="77777777" w:rsidR="00D90CCA" w:rsidRPr="00C90944" w:rsidRDefault="00D90CCA" w:rsidP="001029CE">
            <w:pPr>
              <w:rPr>
                <w:rFonts w:ascii="Arial" w:hAnsi="Arial" w:cs="Arial"/>
                <w:sz w:val="24"/>
                <w:szCs w:val="24"/>
              </w:rPr>
            </w:pPr>
          </w:p>
        </w:tc>
        <w:tc>
          <w:tcPr>
            <w:tcW w:w="550" w:type="dxa"/>
            <w:tcBorders>
              <w:left w:val="nil"/>
              <w:right w:val="nil"/>
            </w:tcBorders>
          </w:tcPr>
          <w:p w14:paraId="32F59501" w14:textId="68861BC5" w:rsidR="00D90CCA" w:rsidRPr="00C90944" w:rsidRDefault="00D90CCA" w:rsidP="001029CE">
            <w:pPr>
              <w:rPr>
                <w:rFonts w:ascii="Arial" w:hAnsi="Arial" w:cs="Arial"/>
                <w:sz w:val="24"/>
                <w:szCs w:val="24"/>
              </w:rPr>
            </w:pPr>
          </w:p>
        </w:tc>
        <w:tc>
          <w:tcPr>
            <w:tcW w:w="750" w:type="dxa"/>
            <w:tcBorders>
              <w:left w:val="nil"/>
              <w:right w:val="nil"/>
            </w:tcBorders>
          </w:tcPr>
          <w:p w14:paraId="5E7609AB" w14:textId="2270696E" w:rsidR="00D90CCA" w:rsidRPr="00C90944" w:rsidRDefault="00D90CCA" w:rsidP="001029CE">
            <w:pPr>
              <w:rPr>
                <w:rFonts w:ascii="Arial" w:hAnsi="Arial" w:cs="Arial"/>
                <w:sz w:val="24"/>
                <w:szCs w:val="24"/>
              </w:rPr>
            </w:pPr>
            <w:r w:rsidRPr="00C90944">
              <w:rPr>
                <w:rFonts w:ascii="Arial" w:hAnsi="Arial" w:cs="Arial"/>
                <w:sz w:val="24"/>
                <w:szCs w:val="24"/>
              </w:rPr>
              <w:t>7.1.2</w:t>
            </w:r>
          </w:p>
        </w:tc>
        <w:tc>
          <w:tcPr>
            <w:tcW w:w="6026" w:type="dxa"/>
            <w:tcBorders>
              <w:left w:val="nil"/>
              <w:right w:val="nil"/>
            </w:tcBorders>
          </w:tcPr>
          <w:p w14:paraId="2748C5D2" w14:textId="19970CD0" w:rsidR="00D90CCA" w:rsidRPr="002D12DE" w:rsidRDefault="00D90CCA" w:rsidP="001029CE">
            <w:pPr>
              <w:rPr>
                <w:rFonts w:ascii="Arial" w:hAnsi="Arial" w:cs="Arial"/>
                <w:sz w:val="24"/>
                <w:szCs w:val="24"/>
              </w:rPr>
            </w:pPr>
            <w:r w:rsidRPr="002D12DE">
              <w:rPr>
                <w:rFonts w:ascii="Arial" w:hAnsi="Arial" w:cs="Arial"/>
                <w:sz w:val="24"/>
                <w:szCs w:val="24"/>
              </w:rPr>
              <w:t xml:space="preserve">      Abrasive Blasting Cabinets</w:t>
            </w:r>
            <w:r w:rsidR="00CE2D75">
              <w:rPr>
                <w:rFonts w:ascii="Arial" w:hAnsi="Arial" w:cs="Arial"/>
                <w:sz w:val="24"/>
                <w:szCs w:val="24"/>
              </w:rPr>
              <w:t>…………………………..</w:t>
            </w:r>
          </w:p>
        </w:tc>
        <w:tc>
          <w:tcPr>
            <w:tcW w:w="995" w:type="dxa"/>
            <w:tcBorders>
              <w:left w:val="nil"/>
            </w:tcBorders>
          </w:tcPr>
          <w:p w14:paraId="2DD9C5E8" w14:textId="60556F41"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0</w:t>
            </w:r>
          </w:p>
        </w:tc>
      </w:tr>
      <w:tr w:rsidR="002D12DE" w:rsidRPr="002D12DE" w14:paraId="4883890B" w14:textId="77777777" w:rsidTr="00B45EE3">
        <w:tc>
          <w:tcPr>
            <w:tcW w:w="859" w:type="dxa"/>
            <w:tcBorders>
              <w:right w:val="nil"/>
            </w:tcBorders>
          </w:tcPr>
          <w:p w14:paraId="6C821142" w14:textId="77777777" w:rsidR="00D90CCA" w:rsidRPr="00C90944" w:rsidRDefault="00D90CCA" w:rsidP="001029CE">
            <w:pPr>
              <w:rPr>
                <w:rFonts w:ascii="Arial" w:hAnsi="Arial" w:cs="Arial"/>
                <w:sz w:val="24"/>
                <w:szCs w:val="24"/>
              </w:rPr>
            </w:pPr>
          </w:p>
        </w:tc>
        <w:tc>
          <w:tcPr>
            <w:tcW w:w="550" w:type="dxa"/>
            <w:tcBorders>
              <w:left w:val="nil"/>
              <w:right w:val="nil"/>
            </w:tcBorders>
          </w:tcPr>
          <w:p w14:paraId="56BDDACC" w14:textId="7F0B3876" w:rsidR="00D90CCA" w:rsidRPr="00C90944" w:rsidRDefault="00D90CCA" w:rsidP="001029CE">
            <w:pPr>
              <w:rPr>
                <w:rFonts w:ascii="Arial" w:hAnsi="Arial" w:cs="Arial"/>
                <w:sz w:val="24"/>
                <w:szCs w:val="24"/>
              </w:rPr>
            </w:pPr>
          </w:p>
        </w:tc>
        <w:tc>
          <w:tcPr>
            <w:tcW w:w="750" w:type="dxa"/>
            <w:tcBorders>
              <w:left w:val="nil"/>
              <w:right w:val="nil"/>
            </w:tcBorders>
          </w:tcPr>
          <w:p w14:paraId="3986FA96" w14:textId="014A3EF2" w:rsidR="00D90CCA" w:rsidRPr="00C90944" w:rsidRDefault="00D90CCA" w:rsidP="001029CE">
            <w:pPr>
              <w:rPr>
                <w:rFonts w:ascii="Arial" w:hAnsi="Arial" w:cs="Arial"/>
                <w:sz w:val="24"/>
                <w:szCs w:val="24"/>
              </w:rPr>
            </w:pPr>
            <w:r w:rsidRPr="00C90944">
              <w:rPr>
                <w:rFonts w:ascii="Arial" w:hAnsi="Arial" w:cs="Arial"/>
                <w:sz w:val="24"/>
                <w:szCs w:val="24"/>
              </w:rPr>
              <w:t>7.1.3</w:t>
            </w:r>
          </w:p>
        </w:tc>
        <w:tc>
          <w:tcPr>
            <w:tcW w:w="6026" w:type="dxa"/>
            <w:tcBorders>
              <w:left w:val="nil"/>
              <w:right w:val="nil"/>
            </w:tcBorders>
          </w:tcPr>
          <w:p w14:paraId="2ED1442B" w14:textId="1830B439" w:rsidR="00D90CCA" w:rsidRPr="002D12DE" w:rsidRDefault="00D90CCA" w:rsidP="001029CE">
            <w:pPr>
              <w:rPr>
                <w:rFonts w:ascii="Arial" w:hAnsi="Arial" w:cs="Arial"/>
                <w:sz w:val="24"/>
                <w:szCs w:val="24"/>
              </w:rPr>
            </w:pPr>
            <w:r w:rsidRPr="002D12DE">
              <w:rPr>
                <w:rFonts w:ascii="Arial" w:hAnsi="Arial" w:cs="Arial"/>
                <w:sz w:val="24"/>
                <w:szCs w:val="24"/>
              </w:rPr>
              <w:t xml:space="preserve">      Administrative Controls</w:t>
            </w:r>
            <w:r w:rsidR="00CE2D75">
              <w:rPr>
                <w:rFonts w:ascii="Arial" w:hAnsi="Arial" w:cs="Arial"/>
                <w:sz w:val="24"/>
                <w:szCs w:val="24"/>
              </w:rPr>
              <w:t>………………………………</w:t>
            </w:r>
          </w:p>
        </w:tc>
        <w:tc>
          <w:tcPr>
            <w:tcW w:w="995" w:type="dxa"/>
            <w:tcBorders>
              <w:left w:val="nil"/>
            </w:tcBorders>
          </w:tcPr>
          <w:p w14:paraId="2D30E9BB" w14:textId="57C387C5"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1</w:t>
            </w:r>
          </w:p>
        </w:tc>
      </w:tr>
      <w:tr w:rsidR="002D12DE" w:rsidRPr="002D12DE" w14:paraId="43B5121F" w14:textId="77777777" w:rsidTr="00B45EE3">
        <w:tc>
          <w:tcPr>
            <w:tcW w:w="859" w:type="dxa"/>
            <w:tcBorders>
              <w:right w:val="nil"/>
            </w:tcBorders>
          </w:tcPr>
          <w:p w14:paraId="3CFD8515" w14:textId="77777777" w:rsidR="00D90CCA" w:rsidRPr="00C90944" w:rsidRDefault="00D90CCA" w:rsidP="001029CE">
            <w:pPr>
              <w:rPr>
                <w:rFonts w:ascii="Arial" w:hAnsi="Arial" w:cs="Arial"/>
                <w:sz w:val="24"/>
                <w:szCs w:val="24"/>
              </w:rPr>
            </w:pPr>
          </w:p>
        </w:tc>
        <w:tc>
          <w:tcPr>
            <w:tcW w:w="550" w:type="dxa"/>
            <w:tcBorders>
              <w:left w:val="nil"/>
              <w:right w:val="nil"/>
            </w:tcBorders>
          </w:tcPr>
          <w:p w14:paraId="5A47FD81" w14:textId="54DCFDB2" w:rsidR="00D90CCA" w:rsidRPr="00C90944" w:rsidRDefault="00D90CCA" w:rsidP="001029CE">
            <w:pPr>
              <w:rPr>
                <w:rFonts w:ascii="Arial" w:hAnsi="Arial" w:cs="Arial"/>
                <w:sz w:val="24"/>
                <w:szCs w:val="24"/>
              </w:rPr>
            </w:pPr>
          </w:p>
        </w:tc>
        <w:tc>
          <w:tcPr>
            <w:tcW w:w="750" w:type="dxa"/>
            <w:tcBorders>
              <w:left w:val="nil"/>
              <w:right w:val="nil"/>
            </w:tcBorders>
          </w:tcPr>
          <w:p w14:paraId="09B781CD" w14:textId="669F4644" w:rsidR="00D90CCA" w:rsidRPr="00C90944" w:rsidRDefault="00D90CCA" w:rsidP="001029CE">
            <w:pPr>
              <w:rPr>
                <w:rFonts w:ascii="Arial" w:hAnsi="Arial" w:cs="Arial"/>
                <w:sz w:val="24"/>
                <w:szCs w:val="24"/>
              </w:rPr>
            </w:pPr>
            <w:r w:rsidRPr="00C90944">
              <w:rPr>
                <w:rFonts w:ascii="Arial" w:hAnsi="Arial" w:cs="Arial"/>
                <w:sz w:val="24"/>
                <w:szCs w:val="24"/>
              </w:rPr>
              <w:t>7.1.4</w:t>
            </w:r>
          </w:p>
        </w:tc>
        <w:tc>
          <w:tcPr>
            <w:tcW w:w="6026" w:type="dxa"/>
            <w:tcBorders>
              <w:left w:val="nil"/>
              <w:right w:val="nil"/>
            </w:tcBorders>
          </w:tcPr>
          <w:p w14:paraId="59858E1A" w14:textId="24B11527" w:rsidR="00D90CCA" w:rsidRPr="002D12DE" w:rsidRDefault="00D90CCA" w:rsidP="001029CE">
            <w:pPr>
              <w:rPr>
                <w:rFonts w:ascii="Arial" w:hAnsi="Arial" w:cs="Arial"/>
                <w:sz w:val="24"/>
                <w:szCs w:val="24"/>
              </w:rPr>
            </w:pPr>
            <w:r w:rsidRPr="002D12DE">
              <w:rPr>
                <w:rFonts w:ascii="Arial" w:hAnsi="Arial" w:cs="Arial"/>
                <w:sz w:val="24"/>
                <w:szCs w:val="24"/>
              </w:rPr>
              <w:t xml:space="preserve">      Respiratory Protection</w:t>
            </w:r>
            <w:r w:rsidR="00CE2D75">
              <w:rPr>
                <w:rFonts w:ascii="Arial" w:hAnsi="Arial" w:cs="Arial"/>
                <w:sz w:val="24"/>
                <w:szCs w:val="24"/>
              </w:rPr>
              <w:t>………………………………..</w:t>
            </w:r>
          </w:p>
        </w:tc>
        <w:tc>
          <w:tcPr>
            <w:tcW w:w="995" w:type="dxa"/>
            <w:tcBorders>
              <w:left w:val="nil"/>
            </w:tcBorders>
          </w:tcPr>
          <w:p w14:paraId="73A95F2C" w14:textId="4414F80D"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1</w:t>
            </w:r>
          </w:p>
        </w:tc>
      </w:tr>
      <w:tr w:rsidR="002D12DE" w:rsidRPr="002D12DE" w14:paraId="7F17BE70" w14:textId="77777777" w:rsidTr="00B45EE3">
        <w:tc>
          <w:tcPr>
            <w:tcW w:w="859" w:type="dxa"/>
            <w:tcBorders>
              <w:right w:val="nil"/>
            </w:tcBorders>
          </w:tcPr>
          <w:p w14:paraId="03608FF2" w14:textId="0682C66C" w:rsidR="00D90CCA" w:rsidRPr="00C90944" w:rsidRDefault="00D90CCA" w:rsidP="001029CE">
            <w:pPr>
              <w:rPr>
                <w:rFonts w:ascii="Arial" w:hAnsi="Arial" w:cs="Arial"/>
                <w:sz w:val="24"/>
                <w:szCs w:val="24"/>
              </w:rPr>
            </w:pPr>
            <w:r w:rsidRPr="00C90944">
              <w:rPr>
                <w:rFonts w:ascii="Arial" w:hAnsi="Arial" w:cs="Arial"/>
                <w:sz w:val="24"/>
                <w:szCs w:val="24"/>
              </w:rPr>
              <w:t>8.0</w:t>
            </w:r>
          </w:p>
        </w:tc>
        <w:tc>
          <w:tcPr>
            <w:tcW w:w="550" w:type="dxa"/>
            <w:tcBorders>
              <w:left w:val="nil"/>
              <w:right w:val="nil"/>
            </w:tcBorders>
          </w:tcPr>
          <w:p w14:paraId="2A7ED749" w14:textId="77777777" w:rsidR="00D90CCA" w:rsidRPr="00C90944" w:rsidRDefault="00D90CCA" w:rsidP="001029CE">
            <w:pPr>
              <w:rPr>
                <w:rFonts w:ascii="Arial" w:hAnsi="Arial" w:cs="Arial"/>
                <w:sz w:val="24"/>
                <w:szCs w:val="24"/>
              </w:rPr>
            </w:pPr>
          </w:p>
        </w:tc>
        <w:tc>
          <w:tcPr>
            <w:tcW w:w="750" w:type="dxa"/>
            <w:tcBorders>
              <w:left w:val="nil"/>
              <w:right w:val="nil"/>
            </w:tcBorders>
          </w:tcPr>
          <w:p w14:paraId="5F15D0FA"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692E0BD8" w14:textId="26587E48" w:rsidR="00D90CCA" w:rsidRPr="002D12DE" w:rsidRDefault="00D90CCA" w:rsidP="001029CE">
            <w:pPr>
              <w:rPr>
                <w:rFonts w:ascii="Arial" w:hAnsi="Arial" w:cs="Arial"/>
                <w:sz w:val="24"/>
                <w:szCs w:val="24"/>
              </w:rPr>
            </w:pPr>
            <w:r w:rsidRPr="002D12DE">
              <w:rPr>
                <w:rFonts w:ascii="Arial" w:hAnsi="Arial" w:cs="Arial"/>
                <w:sz w:val="24"/>
                <w:szCs w:val="24"/>
              </w:rPr>
              <w:t>Education &amp; Training</w:t>
            </w:r>
            <w:r w:rsidR="00CE2D75">
              <w:rPr>
                <w:rFonts w:ascii="Arial" w:hAnsi="Arial" w:cs="Arial"/>
                <w:sz w:val="24"/>
                <w:szCs w:val="24"/>
              </w:rPr>
              <w:t>……………………………………...</w:t>
            </w:r>
          </w:p>
        </w:tc>
        <w:tc>
          <w:tcPr>
            <w:tcW w:w="995" w:type="dxa"/>
            <w:tcBorders>
              <w:left w:val="nil"/>
            </w:tcBorders>
          </w:tcPr>
          <w:p w14:paraId="26895F3F" w14:textId="19145418"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1</w:t>
            </w:r>
          </w:p>
        </w:tc>
      </w:tr>
      <w:tr w:rsidR="002D12DE" w:rsidRPr="002D12DE" w14:paraId="6F39A2A9" w14:textId="77777777" w:rsidTr="00B45EE3">
        <w:tc>
          <w:tcPr>
            <w:tcW w:w="859" w:type="dxa"/>
            <w:tcBorders>
              <w:right w:val="nil"/>
            </w:tcBorders>
          </w:tcPr>
          <w:p w14:paraId="0D47CD93" w14:textId="77777777" w:rsidR="00D90CCA" w:rsidRPr="00C90944" w:rsidRDefault="00D90CCA" w:rsidP="001029CE">
            <w:pPr>
              <w:rPr>
                <w:rFonts w:ascii="Arial" w:hAnsi="Arial" w:cs="Arial"/>
                <w:sz w:val="24"/>
                <w:szCs w:val="24"/>
              </w:rPr>
            </w:pPr>
          </w:p>
        </w:tc>
        <w:tc>
          <w:tcPr>
            <w:tcW w:w="550" w:type="dxa"/>
            <w:tcBorders>
              <w:left w:val="nil"/>
              <w:right w:val="nil"/>
            </w:tcBorders>
          </w:tcPr>
          <w:p w14:paraId="16A626B2" w14:textId="277A57B0" w:rsidR="00D90CCA" w:rsidRPr="00C90944" w:rsidRDefault="00D90CCA" w:rsidP="001029CE">
            <w:pPr>
              <w:rPr>
                <w:rFonts w:ascii="Arial" w:hAnsi="Arial" w:cs="Arial"/>
                <w:sz w:val="24"/>
                <w:szCs w:val="24"/>
              </w:rPr>
            </w:pPr>
            <w:r w:rsidRPr="00C90944">
              <w:rPr>
                <w:rFonts w:ascii="Arial" w:hAnsi="Arial" w:cs="Arial"/>
                <w:sz w:val="24"/>
                <w:szCs w:val="24"/>
              </w:rPr>
              <w:t>8.1</w:t>
            </w:r>
          </w:p>
        </w:tc>
        <w:tc>
          <w:tcPr>
            <w:tcW w:w="750" w:type="dxa"/>
            <w:tcBorders>
              <w:left w:val="nil"/>
              <w:right w:val="nil"/>
            </w:tcBorders>
          </w:tcPr>
          <w:p w14:paraId="7F27272B"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29EFE362" w14:textId="3E3D7777" w:rsidR="00D90CCA" w:rsidRPr="002D12DE" w:rsidRDefault="00D90CCA" w:rsidP="001029CE">
            <w:pPr>
              <w:rPr>
                <w:rFonts w:ascii="Arial" w:hAnsi="Arial" w:cs="Arial"/>
                <w:sz w:val="24"/>
                <w:szCs w:val="24"/>
              </w:rPr>
            </w:pPr>
            <w:r w:rsidRPr="002D12DE">
              <w:rPr>
                <w:rFonts w:ascii="Arial" w:hAnsi="Arial" w:cs="Arial"/>
                <w:sz w:val="24"/>
                <w:szCs w:val="24"/>
              </w:rPr>
              <w:t xml:space="preserve">   Initial On-Line Training</w:t>
            </w:r>
            <w:r w:rsidR="00CE2D75">
              <w:rPr>
                <w:rFonts w:ascii="Arial" w:hAnsi="Arial" w:cs="Arial"/>
                <w:sz w:val="24"/>
                <w:szCs w:val="24"/>
              </w:rPr>
              <w:t>………………………………….</w:t>
            </w:r>
          </w:p>
        </w:tc>
        <w:tc>
          <w:tcPr>
            <w:tcW w:w="995" w:type="dxa"/>
            <w:tcBorders>
              <w:left w:val="nil"/>
            </w:tcBorders>
          </w:tcPr>
          <w:p w14:paraId="72F2FF50" w14:textId="3C2A89DA"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1</w:t>
            </w:r>
          </w:p>
        </w:tc>
      </w:tr>
      <w:tr w:rsidR="002D12DE" w:rsidRPr="002D12DE" w14:paraId="42A67D05" w14:textId="77777777" w:rsidTr="00B45EE3">
        <w:tc>
          <w:tcPr>
            <w:tcW w:w="859" w:type="dxa"/>
            <w:tcBorders>
              <w:right w:val="nil"/>
            </w:tcBorders>
          </w:tcPr>
          <w:p w14:paraId="6D8FEFA8" w14:textId="77777777" w:rsidR="00D90CCA" w:rsidRPr="00C90944" w:rsidRDefault="00D90CCA" w:rsidP="001029CE">
            <w:pPr>
              <w:rPr>
                <w:rFonts w:ascii="Arial" w:hAnsi="Arial" w:cs="Arial"/>
                <w:sz w:val="24"/>
                <w:szCs w:val="24"/>
              </w:rPr>
            </w:pPr>
          </w:p>
        </w:tc>
        <w:tc>
          <w:tcPr>
            <w:tcW w:w="550" w:type="dxa"/>
            <w:tcBorders>
              <w:left w:val="nil"/>
              <w:right w:val="nil"/>
            </w:tcBorders>
          </w:tcPr>
          <w:p w14:paraId="45E9F5BE" w14:textId="5DA1A099" w:rsidR="00D90CCA" w:rsidRPr="00C90944" w:rsidRDefault="00D90CCA" w:rsidP="001029CE">
            <w:pPr>
              <w:rPr>
                <w:rFonts w:ascii="Arial" w:hAnsi="Arial" w:cs="Arial"/>
                <w:sz w:val="24"/>
                <w:szCs w:val="24"/>
              </w:rPr>
            </w:pPr>
            <w:r w:rsidRPr="00C90944">
              <w:rPr>
                <w:rFonts w:ascii="Arial" w:hAnsi="Arial" w:cs="Arial"/>
                <w:sz w:val="24"/>
                <w:szCs w:val="24"/>
              </w:rPr>
              <w:t>8.2</w:t>
            </w:r>
          </w:p>
        </w:tc>
        <w:tc>
          <w:tcPr>
            <w:tcW w:w="750" w:type="dxa"/>
            <w:tcBorders>
              <w:left w:val="nil"/>
              <w:right w:val="nil"/>
            </w:tcBorders>
          </w:tcPr>
          <w:p w14:paraId="3B8561A6"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25ECAA47" w14:textId="3D882395" w:rsidR="00D90CCA" w:rsidRPr="002D12DE" w:rsidRDefault="00D90CCA" w:rsidP="001029CE">
            <w:pPr>
              <w:rPr>
                <w:rFonts w:ascii="Arial" w:hAnsi="Arial" w:cs="Arial"/>
                <w:sz w:val="24"/>
                <w:szCs w:val="24"/>
              </w:rPr>
            </w:pPr>
            <w:r w:rsidRPr="002D12DE">
              <w:rPr>
                <w:rFonts w:ascii="Arial" w:hAnsi="Arial" w:cs="Arial"/>
                <w:sz w:val="24"/>
                <w:szCs w:val="24"/>
              </w:rPr>
              <w:t xml:space="preserve">   Specific Controls Training</w:t>
            </w:r>
            <w:r w:rsidR="00CE2D75">
              <w:rPr>
                <w:rFonts w:ascii="Arial" w:hAnsi="Arial" w:cs="Arial"/>
                <w:sz w:val="24"/>
                <w:szCs w:val="24"/>
              </w:rPr>
              <w:t>……………………………...</w:t>
            </w:r>
          </w:p>
        </w:tc>
        <w:tc>
          <w:tcPr>
            <w:tcW w:w="995" w:type="dxa"/>
            <w:tcBorders>
              <w:left w:val="nil"/>
            </w:tcBorders>
          </w:tcPr>
          <w:p w14:paraId="034D2C3B" w14:textId="164D9F0D"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1</w:t>
            </w:r>
          </w:p>
        </w:tc>
      </w:tr>
      <w:tr w:rsidR="002D12DE" w:rsidRPr="002D12DE" w14:paraId="35C15349" w14:textId="77777777" w:rsidTr="00B45EE3">
        <w:tc>
          <w:tcPr>
            <w:tcW w:w="859" w:type="dxa"/>
            <w:tcBorders>
              <w:right w:val="nil"/>
            </w:tcBorders>
          </w:tcPr>
          <w:p w14:paraId="1C948827" w14:textId="77777777" w:rsidR="00D90CCA" w:rsidRPr="00C90944" w:rsidRDefault="00D90CCA" w:rsidP="001029CE">
            <w:pPr>
              <w:rPr>
                <w:rFonts w:ascii="Arial" w:hAnsi="Arial" w:cs="Arial"/>
                <w:sz w:val="24"/>
                <w:szCs w:val="24"/>
              </w:rPr>
            </w:pPr>
          </w:p>
        </w:tc>
        <w:tc>
          <w:tcPr>
            <w:tcW w:w="550" w:type="dxa"/>
            <w:tcBorders>
              <w:left w:val="nil"/>
              <w:right w:val="nil"/>
            </w:tcBorders>
          </w:tcPr>
          <w:p w14:paraId="0937FE70" w14:textId="47EF6258" w:rsidR="00D90CCA" w:rsidRPr="00C90944" w:rsidRDefault="00D90CCA" w:rsidP="001029CE">
            <w:pPr>
              <w:rPr>
                <w:rFonts w:ascii="Arial" w:hAnsi="Arial" w:cs="Arial"/>
                <w:sz w:val="24"/>
                <w:szCs w:val="24"/>
              </w:rPr>
            </w:pPr>
            <w:r w:rsidRPr="00C90944">
              <w:rPr>
                <w:rFonts w:ascii="Arial" w:hAnsi="Arial" w:cs="Arial"/>
                <w:sz w:val="24"/>
                <w:szCs w:val="24"/>
              </w:rPr>
              <w:t>8.3</w:t>
            </w:r>
          </w:p>
        </w:tc>
        <w:tc>
          <w:tcPr>
            <w:tcW w:w="750" w:type="dxa"/>
            <w:tcBorders>
              <w:left w:val="nil"/>
              <w:right w:val="nil"/>
            </w:tcBorders>
          </w:tcPr>
          <w:p w14:paraId="4428BFFE"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228A0306" w14:textId="681CBB58" w:rsidR="00D90CCA" w:rsidRPr="002D12DE" w:rsidRDefault="00D90CCA" w:rsidP="001029CE">
            <w:pPr>
              <w:rPr>
                <w:rFonts w:ascii="Arial" w:hAnsi="Arial" w:cs="Arial"/>
                <w:sz w:val="24"/>
                <w:szCs w:val="24"/>
              </w:rPr>
            </w:pPr>
            <w:r w:rsidRPr="002D12DE">
              <w:rPr>
                <w:rFonts w:ascii="Arial" w:hAnsi="Arial" w:cs="Arial"/>
                <w:sz w:val="24"/>
                <w:szCs w:val="24"/>
              </w:rPr>
              <w:t xml:space="preserve">   Re-Training</w:t>
            </w:r>
            <w:r w:rsidR="00CE2D75">
              <w:rPr>
                <w:rFonts w:ascii="Arial" w:hAnsi="Arial" w:cs="Arial"/>
                <w:sz w:val="24"/>
                <w:szCs w:val="24"/>
              </w:rPr>
              <w:t>………………………………………………</w:t>
            </w:r>
          </w:p>
        </w:tc>
        <w:tc>
          <w:tcPr>
            <w:tcW w:w="995" w:type="dxa"/>
            <w:tcBorders>
              <w:left w:val="nil"/>
            </w:tcBorders>
          </w:tcPr>
          <w:p w14:paraId="23A2C08B" w14:textId="250010FA" w:rsidR="00D90CCA" w:rsidRPr="00B45EE3" w:rsidRDefault="00D90CCA" w:rsidP="00C90944">
            <w:pPr>
              <w:jc w:val="center"/>
              <w:rPr>
                <w:rFonts w:ascii="Arial" w:hAnsi="Arial" w:cs="Arial"/>
                <w:sz w:val="24"/>
                <w:szCs w:val="24"/>
              </w:rPr>
            </w:pPr>
            <w:r w:rsidRPr="00B45EE3">
              <w:rPr>
                <w:rFonts w:ascii="Arial" w:hAnsi="Arial" w:cs="Arial"/>
                <w:sz w:val="24"/>
                <w:szCs w:val="24"/>
              </w:rPr>
              <w:t>12</w:t>
            </w:r>
          </w:p>
        </w:tc>
      </w:tr>
      <w:tr w:rsidR="002D12DE" w:rsidRPr="002D12DE" w14:paraId="6C9CE8A5" w14:textId="77777777" w:rsidTr="00B45EE3">
        <w:tc>
          <w:tcPr>
            <w:tcW w:w="859" w:type="dxa"/>
            <w:tcBorders>
              <w:right w:val="nil"/>
            </w:tcBorders>
          </w:tcPr>
          <w:p w14:paraId="0BBFEB39" w14:textId="0E981007" w:rsidR="00D90CCA" w:rsidRPr="00C90944" w:rsidRDefault="00D90CCA" w:rsidP="001029CE">
            <w:pPr>
              <w:rPr>
                <w:rFonts w:ascii="Arial" w:hAnsi="Arial" w:cs="Arial"/>
                <w:sz w:val="24"/>
                <w:szCs w:val="24"/>
              </w:rPr>
            </w:pPr>
            <w:r w:rsidRPr="00C90944">
              <w:rPr>
                <w:rFonts w:ascii="Arial" w:hAnsi="Arial" w:cs="Arial"/>
                <w:sz w:val="24"/>
                <w:szCs w:val="24"/>
              </w:rPr>
              <w:t>9.0</w:t>
            </w:r>
          </w:p>
        </w:tc>
        <w:tc>
          <w:tcPr>
            <w:tcW w:w="550" w:type="dxa"/>
            <w:tcBorders>
              <w:left w:val="nil"/>
              <w:right w:val="nil"/>
            </w:tcBorders>
          </w:tcPr>
          <w:p w14:paraId="5CAFAB7E" w14:textId="77777777" w:rsidR="00D90CCA" w:rsidRPr="00C90944" w:rsidRDefault="00D90CCA" w:rsidP="001029CE">
            <w:pPr>
              <w:rPr>
                <w:rFonts w:ascii="Arial" w:hAnsi="Arial" w:cs="Arial"/>
                <w:sz w:val="24"/>
                <w:szCs w:val="24"/>
              </w:rPr>
            </w:pPr>
          </w:p>
        </w:tc>
        <w:tc>
          <w:tcPr>
            <w:tcW w:w="750" w:type="dxa"/>
            <w:tcBorders>
              <w:left w:val="nil"/>
              <w:right w:val="nil"/>
            </w:tcBorders>
          </w:tcPr>
          <w:p w14:paraId="5A52ED0B"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1014DC40" w14:textId="64143C58" w:rsidR="00D90CCA" w:rsidRPr="002D12DE" w:rsidRDefault="00D90CCA" w:rsidP="001029CE">
            <w:pPr>
              <w:rPr>
                <w:rFonts w:ascii="Arial" w:hAnsi="Arial" w:cs="Arial"/>
                <w:sz w:val="24"/>
                <w:szCs w:val="24"/>
              </w:rPr>
            </w:pPr>
            <w:r w:rsidRPr="002D12DE">
              <w:rPr>
                <w:rFonts w:ascii="Arial" w:hAnsi="Arial" w:cs="Arial"/>
                <w:sz w:val="24"/>
                <w:szCs w:val="24"/>
              </w:rPr>
              <w:t>OSHA Standards &amp; Requirements</w:t>
            </w:r>
            <w:r w:rsidR="00CE2D75">
              <w:rPr>
                <w:rFonts w:ascii="Arial" w:hAnsi="Arial" w:cs="Arial"/>
                <w:sz w:val="24"/>
                <w:szCs w:val="24"/>
              </w:rPr>
              <w:t>………………………</w:t>
            </w:r>
          </w:p>
        </w:tc>
        <w:tc>
          <w:tcPr>
            <w:tcW w:w="995" w:type="dxa"/>
            <w:tcBorders>
              <w:left w:val="nil"/>
            </w:tcBorders>
          </w:tcPr>
          <w:p w14:paraId="0B523A8D" w14:textId="0E87D964"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2</w:t>
            </w:r>
          </w:p>
        </w:tc>
      </w:tr>
      <w:tr w:rsidR="002D12DE" w:rsidRPr="002D12DE" w14:paraId="6FFDA91C" w14:textId="77777777" w:rsidTr="00B45EE3">
        <w:tc>
          <w:tcPr>
            <w:tcW w:w="859" w:type="dxa"/>
            <w:tcBorders>
              <w:right w:val="nil"/>
            </w:tcBorders>
          </w:tcPr>
          <w:p w14:paraId="5217E717" w14:textId="77777777" w:rsidR="00D90CCA" w:rsidRPr="00C90944" w:rsidRDefault="00D90CCA" w:rsidP="001029CE">
            <w:pPr>
              <w:rPr>
                <w:rFonts w:ascii="Arial" w:hAnsi="Arial" w:cs="Arial"/>
                <w:sz w:val="24"/>
                <w:szCs w:val="24"/>
              </w:rPr>
            </w:pPr>
          </w:p>
        </w:tc>
        <w:tc>
          <w:tcPr>
            <w:tcW w:w="550" w:type="dxa"/>
            <w:tcBorders>
              <w:left w:val="nil"/>
              <w:right w:val="nil"/>
            </w:tcBorders>
          </w:tcPr>
          <w:p w14:paraId="7A0939BD" w14:textId="59A4B245" w:rsidR="00D90CCA" w:rsidRPr="00C90944" w:rsidRDefault="00D90CCA" w:rsidP="001029CE">
            <w:pPr>
              <w:rPr>
                <w:rFonts w:ascii="Arial" w:hAnsi="Arial" w:cs="Arial"/>
                <w:sz w:val="24"/>
                <w:szCs w:val="24"/>
              </w:rPr>
            </w:pPr>
            <w:r w:rsidRPr="00C90944">
              <w:rPr>
                <w:rFonts w:ascii="Arial" w:hAnsi="Arial" w:cs="Arial"/>
                <w:sz w:val="24"/>
                <w:szCs w:val="24"/>
              </w:rPr>
              <w:t>9.1</w:t>
            </w:r>
          </w:p>
        </w:tc>
        <w:tc>
          <w:tcPr>
            <w:tcW w:w="750" w:type="dxa"/>
            <w:tcBorders>
              <w:left w:val="nil"/>
              <w:right w:val="nil"/>
            </w:tcBorders>
          </w:tcPr>
          <w:p w14:paraId="4EF90670"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31D30679" w14:textId="6A9C51E0" w:rsidR="00D90CCA" w:rsidRPr="002D12DE" w:rsidRDefault="00D90CCA" w:rsidP="001029CE">
            <w:pPr>
              <w:rPr>
                <w:rFonts w:ascii="Arial" w:hAnsi="Arial" w:cs="Arial"/>
                <w:sz w:val="24"/>
                <w:szCs w:val="24"/>
              </w:rPr>
            </w:pPr>
            <w:r w:rsidRPr="002D12DE">
              <w:rPr>
                <w:rFonts w:ascii="Arial" w:hAnsi="Arial" w:cs="Arial"/>
                <w:sz w:val="24"/>
                <w:szCs w:val="24"/>
              </w:rPr>
              <w:t xml:space="preserve">   RCS Standards – Compliance Dates</w:t>
            </w:r>
            <w:r w:rsidR="00CE2D75">
              <w:rPr>
                <w:rFonts w:ascii="Arial" w:hAnsi="Arial" w:cs="Arial"/>
                <w:sz w:val="24"/>
                <w:szCs w:val="24"/>
              </w:rPr>
              <w:t>…………………</w:t>
            </w:r>
          </w:p>
        </w:tc>
        <w:tc>
          <w:tcPr>
            <w:tcW w:w="995" w:type="dxa"/>
            <w:tcBorders>
              <w:left w:val="nil"/>
            </w:tcBorders>
          </w:tcPr>
          <w:p w14:paraId="07AC1711" w14:textId="2DDB8470"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2</w:t>
            </w:r>
          </w:p>
        </w:tc>
      </w:tr>
      <w:tr w:rsidR="002D12DE" w:rsidRPr="002D12DE" w14:paraId="30F8C500" w14:textId="77777777" w:rsidTr="00B45EE3">
        <w:tc>
          <w:tcPr>
            <w:tcW w:w="859" w:type="dxa"/>
            <w:tcBorders>
              <w:right w:val="nil"/>
            </w:tcBorders>
          </w:tcPr>
          <w:p w14:paraId="215CB253" w14:textId="5AD839D4" w:rsidR="00D90CCA" w:rsidRPr="00C90944" w:rsidRDefault="00D90CCA" w:rsidP="001029CE">
            <w:pPr>
              <w:rPr>
                <w:rFonts w:ascii="Arial" w:hAnsi="Arial" w:cs="Arial"/>
                <w:sz w:val="24"/>
                <w:szCs w:val="24"/>
              </w:rPr>
            </w:pPr>
            <w:r w:rsidRPr="00C90944">
              <w:rPr>
                <w:rFonts w:ascii="Arial" w:hAnsi="Arial" w:cs="Arial"/>
                <w:sz w:val="24"/>
                <w:szCs w:val="24"/>
              </w:rPr>
              <w:t>10.0</w:t>
            </w:r>
          </w:p>
        </w:tc>
        <w:tc>
          <w:tcPr>
            <w:tcW w:w="550" w:type="dxa"/>
            <w:tcBorders>
              <w:left w:val="nil"/>
              <w:right w:val="nil"/>
            </w:tcBorders>
          </w:tcPr>
          <w:p w14:paraId="7C31D1E5" w14:textId="77777777" w:rsidR="00D90CCA" w:rsidRPr="00C90944" w:rsidRDefault="00D90CCA" w:rsidP="001029CE">
            <w:pPr>
              <w:rPr>
                <w:rFonts w:ascii="Arial" w:hAnsi="Arial" w:cs="Arial"/>
                <w:sz w:val="24"/>
                <w:szCs w:val="24"/>
              </w:rPr>
            </w:pPr>
          </w:p>
        </w:tc>
        <w:tc>
          <w:tcPr>
            <w:tcW w:w="750" w:type="dxa"/>
            <w:tcBorders>
              <w:left w:val="nil"/>
              <w:right w:val="nil"/>
            </w:tcBorders>
          </w:tcPr>
          <w:p w14:paraId="1E4E43CA" w14:textId="77777777" w:rsidR="00D90CCA" w:rsidRPr="00C90944" w:rsidRDefault="00D90CCA" w:rsidP="001029CE">
            <w:pPr>
              <w:rPr>
                <w:rFonts w:ascii="Arial" w:hAnsi="Arial" w:cs="Arial"/>
                <w:sz w:val="24"/>
                <w:szCs w:val="24"/>
              </w:rPr>
            </w:pPr>
          </w:p>
        </w:tc>
        <w:tc>
          <w:tcPr>
            <w:tcW w:w="6026" w:type="dxa"/>
            <w:tcBorders>
              <w:left w:val="nil"/>
              <w:right w:val="nil"/>
            </w:tcBorders>
          </w:tcPr>
          <w:p w14:paraId="6F7FC32C" w14:textId="4D637002" w:rsidR="00D90CCA" w:rsidRPr="002D12DE" w:rsidRDefault="00D90CCA" w:rsidP="001029CE">
            <w:pPr>
              <w:rPr>
                <w:rFonts w:ascii="Arial" w:hAnsi="Arial" w:cs="Arial"/>
                <w:sz w:val="24"/>
                <w:szCs w:val="24"/>
              </w:rPr>
            </w:pPr>
            <w:r w:rsidRPr="002D12DE">
              <w:rPr>
                <w:rFonts w:ascii="Arial" w:hAnsi="Arial" w:cs="Arial"/>
                <w:sz w:val="24"/>
                <w:szCs w:val="24"/>
              </w:rPr>
              <w:t>Resources Links &amp; Information</w:t>
            </w:r>
            <w:r w:rsidR="00CE2D75">
              <w:rPr>
                <w:rFonts w:ascii="Arial" w:hAnsi="Arial" w:cs="Arial"/>
                <w:sz w:val="24"/>
                <w:szCs w:val="24"/>
              </w:rPr>
              <w:t>………………………….</w:t>
            </w:r>
          </w:p>
        </w:tc>
        <w:tc>
          <w:tcPr>
            <w:tcW w:w="995" w:type="dxa"/>
            <w:tcBorders>
              <w:left w:val="nil"/>
            </w:tcBorders>
          </w:tcPr>
          <w:p w14:paraId="136F5411" w14:textId="64FF75E8" w:rsidR="00D90CCA" w:rsidRPr="00B45EE3" w:rsidRDefault="00D90CCA" w:rsidP="00B45EE3">
            <w:pPr>
              <w:jc w:val="center"/>
              <w:rPr>
                <w:rFonts w:ascii="Arial" w:hAnsi="Arial" w:cs="Arial"/>
                <w:sz w:val="24"/>
                <w:szCs w:val="24"/>
              </w:rPr>
            </w:pPr>
            <w:r w:rsidRPr="00B45EE3">
              <w:rPr>
                <w:rFonts w:ascii="Arial" w:hAnsi="Arial" w:cs="Arial"/>
                <w:sz w:val="24"/>
                <w:szCs w:val="24"/>
              </w:rPr>
              <w:t>1</w:t>
            </w:r>
            <w:r w:rsidR="00B45EE3" w:rsidRPr="00B45EE3">
              <w:rPr>
                <w:rFonts w:ascii="Arial" w:hAnsi="Arial" w:cs="Arial"/>
                <w:sz w:val="24"/>
                <w:szCs w:val="24"/>
              </w:rPr>
              <w:t>2</w:t>
            </w:r>
          </w:p>
        </w:tc>
      </w:tr>
    </w:tbl>
    <w:p w14:paraId="256F1F0E" w14:textId="528F3542" w:rsidR="00D90CCA" w:rsidRPr="002D12DE" w:rsidRDefault="002D12DE" w:rsidP="00C90944">
      <w:pPr>
        <w:spacing w:before="120" w:after="0"/>
        <w:ind w:left="270"/>
        <w:rPr>
          <w:rFonts w:ascii="Arial" w:hAnsi="Arial" w:cs="Arial"/>
          <w:b/>
          <w:color w:val="0000FF"/>
          <w:sz w:val="24"/>
          <w:szCs w:val="24"/>
        </w:rPr>
      </w:pPr>
      <w:r w:rsidRPr="002D12DE">
        <w:rPr>
          <w:rFonts w:ascii="Arial" w:hAnsi="Arial" w:cs="Arial"/>
          <w:b/>
          <w:color w:val="0000FF"/>
          <w:sz w:val="24"/>
          <w:szCs w:val="24"/>
        </w:rPr>
        <w:t>Appendices</w:t>
      </w:r>
    </w:p>
    <w:tbl>
      <w:tblPr>
        <w:tblStyle w:val="TableGrid"/>
        <w:tblW w:w="9180" w:type="dxa"/>
        <w:tblInd w:w="175" w:type="dxa"/>
        <w:tblBorders>
          <w:insideH w:val="none" w:sz="0" w:space="0" w:color="auto"/>
          <w:insideV w:val="none" w:sz="0" w:space="0" w:color="auto"/>
        </w:tblBorders>
        <w:tblLook w:val="04A0" w:firstRow="1" w:lastRow="0" w:firstColumn="1" w:lastColumn="0" w:noHBand="0" w:noVBand="1"/>
      </w:tblPr>
      <w:tblGrid>
        <w:gridCol w:w="8190"/>
        <w:gridCol w:w="990"/>
      </w:tblGrid>
      <w:tr w:rsidR="00D90CCA" w14:paraId="3A4E3C62" w14:textId="77777777" w:rsidTr="00C90944">
        <w:tc>
          <w:tcPr>
            <w:tcW w:w="8190" w:type="dxa"/>
          </w:tcPr>
          <w:p w14:paraId="2AA06133" w14:textId="7EE976B9" w:rsidR="00D90CCA" w:rsidRPr="00B45EE3" w:rsidRDefault="002D12DE" w:rsidP="00C90944">
            <w:pPr>
              <w:spacing w:after="120"/>
              <w:rPr>
                <w:rFonts w:ascii="Arial" w:hAnsi="Arial" w:cs="Arial"/>
                <w:sz w:val="24"/>
                <w:szCs w:val="24"/>
              </w:rPr>
            </w:pPr>
            <w:r w:rsidRPr="00B45EE3">
              <w:rPr>
                <w:rFonts w:ascii="Arial" w:hAnsi="Arial" w:cs="Arial"/>
                <w:sz w:val="24"/>
                <w:szCs w:val="24"/>
              </w:rPr>
              <w:t xml:space="preserve">Appendix A – </w:t>
            </w:r>
            <w:r w:rsidR="00D90CCA" w:rsidRPr="00B45EE3">
              <w:rPr>
                <w:rFonts w:ascii="Arial" w:hAnsi="Arial" w:cs="Arial"/>
                <w:sz w:val="24"/>
                <w:szCs w:val="24"/>
              </w:rPr>
              <w:t>Written Exposure Control Plan (blank with instructions)</w:t>
            </w:r>
          </w:p>
        </w:tc>
        <w:tc>
          <w:tcPr>
            <w:tcW w:w="990" w:type="dxa"/>
          </w:tcPr>
          <w:p w14:paraId="65BDB824" w14:textId="410F0C7D" w:rsidR="00D90CCA" w:rsidRPr="00B45EE3" w:rsidRDefault="00D90CCA" w:rsidP="00C90944">
            <w:pPr>
              <w:spacing w:after="120"/>
              <w:jc w:val="center"/>
              <w:rPr>
                <w:rFonts w:ascii="Arial" w:hAnsi="Arial" w:cs="Arial"/>
                <w:sz w:val="24"/>
                <w:szCs w:val="24"/>
              </w:rPr>
            </w:pPr>
            <w:r w:rsidRPr="00B45EE3">
              <w:rPr>
                <w:rFonts w:ascii="Arial" w:hAnsi="Arial" w:cs="Arial"/>
                <w:sz w:val="24"/>
                <w:szCs w:val="24"/>
              </w:rPr>
              <w:t>15</w:t>
            </w:r>
          </w:p>
        </w:tc>
      </w:tr>
      <w:tr w:rsidR="00D90CCA" w14:paraId="25921383" w14:textId="77777777" w:rsidTr="00C90944">
        <w:tc>
          <w:tcPr>
            <w:tcW w:w="8190" w:type="dxa"/>
          </w:tcPr>
          <w:p w14:paraId="4841A6A7" w14:textId="0C6B0FB1" w:rsidR="00D90CCA" w:rsidRPr="00B45EE3" w:rsidRDefault="002D12DE" w:rsidP="00C90944">
            <w:pPr>
              <w:spacing w:after="120"/>
              <w:rPr>
                <w:rFonts w:ascii="Arial" w:hAnsi="Arial" w:cs="Arial"/>
                <w:sz w:val="24"/>
                <w:szCs w:val="24"/>
              </w:rPr>
            </w:pPr>
            <w:r w:rsidRPr="00B45EE3">
              <w:rPr>
                <w:rFonts w:ascii="Arial" w:hAnsi="Arial" w:cs="Arial"/>
                <w:sz w:val="24"/>
                <w:szCs w:val="24"/>
              </w:rPr>
              <w:t xml:space="preserve">Appendix B – </w:t>
            </w:r>
            <w:r w:rsidR="00D90CCA" w:rsidRPr="00B45EE3">
              <w:rPr>
                <w:rFonts w:ascii="Arial" w:hAnsi="Arial" w:cs="Arial"/>
                <w:sz w:val="24"/>
                <w:szCs w:val="24"/>
              </w:rPr>
              <w:t xml:space="preserve">OSHA Silica Construction Standard Table 1 </w:t>
            </w:r>
            <w:r w:rsidR="00CE2D75" w:rsidRPr="00B45EE3">
              <w:rPr>
                <w:rFonts w:ascii="Arial" w:hAnsi="Arial" w:cs="Arial"/>
                <w:sz w:val="24"/>
                <w:szCs w:val="24"/>
              </w:rPr>
              <w:t>(</w:t>
            </w:r>
            <w:r w:rsidR="00D90CCA" w:rsidRPr="00B45EE3">
              <w:rPr>
                <w:rFonts w:ascii="Arial" w:hAnsi="Arial" w:cs="Arial"/>
              </w:rPr>
              <w:t>excerpted)</w:t>
            </w:r>
          </w:p>
        </w:tc>
        <w:tc>
          <w:tcPr>
            <w:tcW w:w="990" w:type="dxa"/>
          </w:tcPr>
          <w:p w14:paraId="19A3376D" w14:textId="795EE69B" w:rsidR="00D90CCA" w:rsidRPr="00B45EE3" w:rsidRDefault="00D90CCA" w:rsidP="00841BD6">
            <w:pPr>
              <w:jc w:val="center"/>
              <w:rPr>
                <w:rFonts w:ascii="Arial" w:hAnsi="Arial" w:cs="Arial"/>
                <w:sz w:val="24"/>
                <w:szCs w:val="24"/>
              </w:rPr>
            </w:pPr>
            <w:r w:rsidRPr="00B45EE3">
              <w:rPr>
                <w:rFonts w:ascii="Arial" w:hAnsi="Arial" w:cs="Arial"/>
                <w:sz w:val="24"/>
                <w:szCs w:val="24"/>
              </w:rPr>
              <w:t>17</w:t>
            </w:r>
          </w:p>
        </w:tc>
      </w:tr>
      <w:tr w:rsidR="00D90CCA" w14:paraId="63B237D2" w14:textId="77777777" w:rsidTr="00C90944">
        <w:tc>
          <w:tcPr>
            <w:tcW w:w="8190" w:type="dxa"/>
          </w:tcPr>
          <w:p w14:paraId="3A0C4C09" w14:textId="4849A5B6" w:rsidR="00D90CCA" w:rsidRPr="00B45EE3" w:rsidRDefault="002D12DE" w:rsidP="00C90944">
            <w:pPr>
              <w:spacing w:after="120"/>
              <w:rPr>
                <w:rFonts w:ascii="Arial" w:hAnsi="Arial" w:cs="Arial"/>
                <w:sz w:val="24"/>
                <w:szCs w:val="24"/>
              </w:rPr>
            </w:pPr>
            <w:r w:rsidRPr="00B45EE3">
              <w:rPr>
                <w:rFonts w:ascii="Arial" w:hAnsi="Arial" w:cs="Arial"/>
                <w:sz w:val="24"/>
                <w:szCs w:val="24"/>
              </w:rPr>
              <w:t xml:space="preserve">Appendix C – </w:t>
            </w:r>
            <w:r w:rsidR="00D90CCA" w:rsidRPr="00B45EE3">
              <w:rPr>
                <w:rFonts w:ascii="Arial" w:hAnsi="Arial" w:cs="Arial"/>
                <w:sz w:val="24"/>
                <w:szCs w:val="24"/>
              </w:rPr>
              <w:t>Comparative Summary of OSHA’s RCS Requirements</w:t>
            </w:r>
          </w:p>
        </w:tc>
        <w:tc>
          <w:tcPr>
            <w:tcW w:w="990" w:type="dxa"/>
          </w:tcPr>
          <w:p w14:paraId="04CDBC01" w14:textId="48C1C849" w:rsidR="00D90CCA" w:rsidRPr="00B45EE3" w:rsidRDefault="00D90CCA" w:rsidP="00841BD6">
            <w:pPr>
              <w:jc w:val="center"/>
              <w:rPr>
                <w:rFonts w:ascii="Arial" w:hAnsi="Arial" w:cs="Arial"/>
                <w:sz w:val="24"/>
                <w:szCs w:val="24"/>
              </w:rPr>
            </w:pPr>
            <w:r w:rsidRPr="00B45EE3">
              <w:rPr>
                <w:rFonts w:ascii="Arial" w:hAnsi="Arial" w:cs="Arial"/>
                <w:sz w:val="24"/>
                <w:szCs w:val="24"/>
              </w:rPr>
              <w:t>24</w:t>
            </w:r>
          </w:p>
        </w:tc>
      </w:tr>
      <w:tr w:rsidR="00D90CCA" w14:paraId="20E424DB" w14:textId="77777777" w:rsidTr="00C90944">
        <w:tc>
          <w:tcPr>
            <w:tcW w:w="8190" w:type="dxa"/>
          </w:tcPr>
          <w:p w14:paraId="2306C873" w14:textId="6D17AE5D" w:rsidR="00D90CCA" w:rsidRPr="00B45EE3" w:rsidRDefault="002D12DE" w:rsidP="00C90944">
            <w:pPr>
              <w:spacing w:after="120"/>
              <w:rPr>
                <w:rFonts w:ascii="Arial" w:hAnsi="Arial" w:cs="Arial"/>
                <w:sz w:val="24"/>
                <w:szCs w:val="24"/>
              </w:rPr>
            </w:pPr>
            <w:r w:rsidRPr="00B45EE3">
              <w:rPr>
                <w:rFonts w:ascii="Arial" w:hAnsi="Arial" w:cs="Arial"/>
                <w:sz w:val="24"/>
                <w:szCs w:val="24"/>
              </w:rPr>
              <w:t xml:space="preserve">Appendix D – </w:t>
            </w:r>
            <w:r w:rsidR="00D90CCA" w:rsidRPr="00B45EE3">
              <w:rPr>
                <w:rFonts w:ascii="Arial" w:hAnsi="Arial" w:cs="Arial"/>
                <w:sz w:val="24"/>
                <w:szCs w:val="24"/>
              </w:rPr>
              <w:t>Penn State Work Operations Involving RCS</w:t>
            </w:r>
          </w:p>
        </w:tc>
        <w:tc>
          <w:tcPr>
            <w:tcW w:w="990" w:type="dxa"/>
          </w:tcPr>
          <w:p w14:paraId="56449A66" w14:textId="4D2D7BA6" w:rsidR="00D90CCA" w:rsidRPr="00B45EE3" w:rsidRDefault="00D90CCA" w:rsidP="00841BD6">
            <w:pPr>
              <w:jc w:val="center"/>
              <w:rPr>
                <w:rFonts w:ascii="Arial" w:hAnsi="Arial" w:cs="Arial"/>
                <w:sz w:val="24"/>
                <w:szCs w:val="24"/>
              </w:rPr>
            </w:pPr>
            <w:r w:rsidRPr="00B45EE3">
              <w:rPr>
                <w:rFonts w:ascii="Arial" w:hAnsi="Arial" w:cs="Arial"/>
                <w:sz w:val="24"/>
                <w:szCs w:val="24"/>
              </w:rPr>
              <w:t>26</w:t>
            </w:r>
          </w:p>
        </w:tc>
      </w:tr>
    </w:tbl>
    <w:p w14:paraId="59D6FBA7" w14:textId="77777777" w:rsidR="00CE2D75" w:rsidRDefault="00CE2D75" w:rsidP="00837B64">
      <w:pPr>
        <w:spacing w:after="0"/>
        <w:rPr>
          <w:rFonts w:ascii="Arial" w:hAnsi="Arial" w:cs="Arial"/>
          <w:b/>
          <w:color w:val="0000FF"/>
          <w:sz w:val="24"/>
          <w:szCs w:val="24"/>
        </w:rPr>
      </w:pPr>
    </w:p>
    <w:p w14:paraId="630E5F3F" w14:textId="365C5D31" w:rsidR="00630933" w:rsidRPr="00E14BFF" w:rsidRDefault="00931684" w:rsidP="00837B64">
      <w:pPr>
        <w:spacing w:after="0"/>
        <w:rPr>
          <w:rFonts w:ascii="Arial" w:hAnsi="Arial" w:cs="Arial"/>
          <w:b/>
          <w:color w:val="0000FF"/>
          <w:sz w:val="24"/>
          <w:szCs w:val="24"/>
        </w:rPr>
      </w:pPr>
      <w:r>
        <w:rPr>
          <w:rFonts w:ascii="Arial" w:hAnsi="Arial" w:cs="Arial"/>
          <w:b/>
          <w:color w:val="0000FF"/>
          <w:sz w:val="24"/>
          <w:szCs w:val="24"/>
        </w:rPr>
        <w:lastRenderedPageBreak/>
        <w:t>1.0</w:t>
      </w:r>
      <w:r>
        <w:rPr>
          <w:rFonts w:ascii="Arial" w:hAnsi="Arial" w:cs="Arial"/>
          <w:b/>
          <w:color w:val="0000FF"/>
          <w:sz w:val="24"/>
          <w:szCs w:val="24"/>
        </w:rPr>
        <w:tab/>
      </w:r>
      <w:r w:rsidR="008A5C25">
        <w:rPr>
          <w:rFonts w:ascii="Arial" w:hAnsi="Arial" w:cs="Arial"/>
          <w:b/>
          <w:color w:val="0000FF"/>
          <w:sz w:val="24"/>
          <w:szCs w:val="24"/>
        </w:rPr>
        <w:t>Purpose</w:t>
      </w:r>
      <w:r w:rsidR="00841BD6">
        <w:rPr>
          <w:rFonts w:ascii="Arial" w:hAnsi="Arial" w:cs="Arial"/>
          <w:b/>
          <w:color w:val="0000FF"/>
          <w:sz w:val="24"/>
          <w:szCs w:val="24"/>
        </w:rPr>
        <w:t xml:space="preserve"> &amp; </w:t>
      </w:r>
      <w:r w:rsidR="00630933" w:rsidRPr="00E14BFF">
        <w:rPr>
          <w:rFonts w:ascii="Arial" w:hAnsi="Arial" w:cs="Arial"/>
          <w:b/>
          <w:color w:val="0000FF"/>
          <w:sz w:val="24"/>
          <w:szCs w:val="24"/>
        </w:rPr>
        <w:t>Application</w:t>
      </w:r>
      <w:bookmarkStart w:id="0" w:name="_GoBack"/>
      <w:bookmarkEnd w:id="0"/>
    </w:p>
    <w:p w14:paraId="3968ED6C" w14:textId="7D843848" w:rsidR="0049104A" w:rsidRPr="00E46BFD" w:rsidRDefault="00630933" w:rsidP="00EA6248">
      <w:pPr>
        <w:spacing w:after="0"/>
        <w:ind w:left="720"/>
        <w:rPr>
          <w:rFonts w:ascii="Arial" w:hAnsi="Arial" w:cs="Arial"/>
          <w:sz w:val="24"/>
          <w:szCs w:val="24"/>
        </w:rPr>
      </w:pPr>
      <w:r w:rsidRPr="00E46BFD">
        <w:rPr>
          <w:rFonts w:ascii="Arial" w:hAnsi="Arial" w:cs="Arial"/>
          <w:sz w:val="24"/>
          <w:szCs w:val="24"/>
        </w:rPr>
        <w:t xml:space="preserve">This Penn State </w:t>
      </w:r>
      <w:r w:rsidRPr="00E46BFD">
        <w:rPr>
          <w:rFonts w:ascii="Arial" w:hAnsi="Arial" w:cs="Arial"/>
          <w:i/>
          <w:sz w:val="24"/>
          <w:szCs w:val="24"/>
        </w:rPr>
        <w:t>Respirable Crystalline Silica</w:t>
      </w:r>
      <w:r w:rsidR="00373AFE" w:rsidRPr="00E46BFD">
        <w:rPr>
          <w:rFonts w:ascii="Arial" w:hAnsi="Arial" w:cs="Arial"/>
          <w:i/>
          <w:sz w:val="24"/>
          <w:szCs w:val="24"/>
        </w:rPr>
        <w:t xml:space="preserve"> </w:t>
      </w:r>
      <w:r w:rsidR="008A5C25">
        <w:rPr>
          <w:rFonts w:ascii="Arial" w:hAnsi="Arial" w:cs="Arial"/>
          <w:i/>
          <w:sz w:val="24"/>
          <w:szCs w:val="24"/>
        </w:rPr>
        <w:t xml:space="preserve">Program </w:t>
      </w:r>
      <w:r w:rsidR="00373AFE" w:rsidRPr="00E46BFD">
        <w:rPr>
          <w:rFonts w:ascii="Arial" w:hAnsi="Arial" w:cs="Arial"/>
          <w:i/>
          <w:sz w:val="24"/>
          <w:szCs w:val="24"/>
        </w:rPr>
        <w:t>(</w:t>
      </w:r>
      <w:r w:rsidR="001E0D37">
        <w:rPr>
          <w:rFonts w:ascii="Arial" w:hAnsi="Arial" w:cs="Arial"/>
          <w:i/>
          <w:sz w:val="24"/>
          <w:szCs w:val="24"/>
        </w:rPr>
        <w:t xml:space="preserve">Silica </w:t>
      </w:r>
      <w:r w:rsidR="008A5C25">
        <w:rPr>
          <w:rFonts w:ascii="Arial" w:hAnsi="Arial" w:cs="Arial"/>
          <w:i/>
          <w:sz w:val="24"/>
          <w:szCs w:val="24"/>
        </w:rPr>
        <w:t>Program</w:t>
      </w:r>
      <w:r w:rsidR="00491CF9" w:rsidRPr="008E184B">
        <w:rPr>
          <w:rFonts w:ascii="Arial" w:hAnsi="Arial" w:cs="Arial"/>
          <w:i/>
          <w:sz w:val="24"/>
          <w:szCs w:val="24"/>
        </w:rPr>
        <w:t>)</w:t>
      </w:r>
      <w:r w:rsidR="00AE2A79">
        <w:rPr>
          <w:rFonts w:ascii="Arial" w:hAnsi="Arial" w:cs="Arial"/>
          <w:sz w:val="24"/>
          <w:szCs w:val="24"/>
        </w:rPr>
        <w:t xml:space="preserve"> outlines the University’s requirements necessary to support the </w:t>
      </w:r>
      <w:r w:rsidR="008E184B">
        <w:rPr>
          <w:rFonts w:ascii="Arial" w:hAnsi="Arial" w:cs="Arial"/>
          <w:sz w:val="24"/>
          <w:szCs w:val="24"/>
        </w:rPr>
        <w:t xml:space="preserve">safe </w:t>
      </w:r>
      <w:r w:rsidR="00AE2A79">
        <w:rPr>
          <w:rFonts w:ascii="Arial" w:hAnsi="Arial" w:cs="Arial"/>
          <w:sz w:val="24"/>
          <w:szCs w:val="24"/>
        </w:rPr>
        <w:t xml:space="preserve">handling and use of </w:t>
      </w:r>
      <w:r w:rsidR="001E0D37">
        <w:rPr>
          <w:rFonts w:ascii="Arial" w:hAnsi="Arial" w:cs="Arial"/>
          <w:sz w:val="24"/>
          <w:szCs w:val="24"/>
        </w:rPr>
        <w:t>respirable crystalline silica (</w:t>
      </w:r>
      <w:r w:rsidR="00AE2A79">
        <w:rPr>
          <w:rFonts w:ascii="Arial" w:hAnsi="Arial" w:cs="Arial"/>
          <w:sz w:val="24"/>
          <w:szCs w:val="24"/>
        </w:rPr>
        <w:t>RCS</w:t>
      </w:r>
      <w:r w:rsidR="001E0D37">
        <w:rPr>
          <w:rFonts w:ascii="Arial" w:hAnsi="Arial" w:cs="Arial"/>
          <w:sz w:val="24"/>
          <w:szCs w:val="24"/>
        </w:rPr>
        <w:t>)</w:t>
      </w:r>
      <w:r w:rsidR="008E184B">
        <w:rPr>
          <w:rFonts w:ascii="Arial" w:hAnsi="Arial" w:cs="Arial"/>
          <w:sz w:val="24"/>
          <w:szCs w:val="24"/>
        </w:rPr>
        <w:t>-containing materials or products</w:t>
      </w:r>
      <w:r w:rsidR="00AE2A79">
        <w:rPr>
          <w:rFonts w:ascii="Arial" w:hAnsi="Arial" w:cs="Arial"/>
          <w:sz w:val="24"/>
          <w:szCs w:val="24"/>
        </w:rPr>
        <w:t xml:space="preserve"> </w:t>
      </w:r>
      <w:r w:rsidR="008E184B">
        <w:rPr>
          <w:rFonts w:ascii="Arial" w:hAnsi="Arial" w:cs="Arial"/>
          <w:sz w:val="24"/>
          <w:szCs w:val="24"/>
        </w:rPr>
        <w:t xml:space="preserve">by </w:t>
      </w:r>
      <w:r w:rsidR="00AE2A79">
        <w:rPr>
          <w:rFonts w:ascii="Arial" w:hAnsi="Arial" w:cs="Arial"/>
          <w:sz w:val="24"/>
          <w:szCs w:val="24"/>
        </w:rPr>
        <w:t xml:space="preserve">Penn State </w:t>
      </w:r>
      <w:r w:rsidRPr="00E46BFD">
        <w:rPr>
          <w:rFonts w:ascii="Arial" w:hAnsi="Arial" w:cs="Arial"/>
          <w:sz w:val="24"/>
          <w:szCs w:val="24"/>
        </w:rPr>
        <w:t xml:space="preserve">employees, faculty, students, </w:t>
      </w:r>
      <w:r w:rsidR="00096587" w:rsidRPr="00E46BFD">
        <w:rPr>
          <w:rFonts w:ascii="Arial" w:hAnsi="Arial" w:cs="Arial"/>
          <w:sz w:val="24"/>
          <w:szCs w:val="24"/>
        </w:rPr>
        <w:t xml:space="preserve">researchers, and </w:t>
      </w:r>
      <w:r w:rsidRPr="00E46BFD">
        <w:rPr>
          <w:rFonts w:ascii="Arial" w:hAnsi="Arial" w:cs="Arial"/>
          <w:sz w:val="24"/>
          <w:szCs w:val="24"/>
        </w:rPr>
        <w:t>research affilia</w:t>
      </w:r>
      <w:r w:rsidR="0049104A" w:rsidRPr="00E46BFD">
        <w:rPr>
          <w:rFonts w:ascii="Arial" w:hAnsi="Arial" w:cs="Arial"/>
          <w:sz w:val="24"/>
          <w:szCs w:val="24"/>
        </w:rPr>
        <w:t>tes</w:t>
      </w:r>
      <w:r w:rsidR="00AE2A79">
        <w:rPr>
          <w:rFonts w:ascii="Arial" w:hAnsi="Arial" w:cs="Arial"/>
          <w:sz w:val="24"/>
          <w:szCs w:val="24"/>
        </w:rPr>
        <w:t xml:space="preserve">, </w:t>
      </w:r>
      <w:r w:rsidR="00096587" w:rsidRPr="00E46BFD">
        <w:rPr>
          <w:rFonts w:ascii="Arial" w:hAnsi="Arial" w:cs="Arial"/>
          <w:sz w:val="24"/>
          <w:szCs w:val="24"/>
        </w:rPr>
        <w:t xml:space="preserve">who may be </w:t>
      </w:r>
      <w:r w:rsidR="0049104A" w:rsidRPr="00E46BFD">
        <w:rPr>
          <w:rFonts w:ascii="Arial" w:hAnsi="Arial" w:cs="Arial"/>
          <w:sz w:val="24"/>
          <w:szCs w:val="24"/>
        </w:rPr>
        <w:t>exposed to airborne RCS in</w:t>
      </w:r>
      <w:r w:rsidR="008E184B">
        <w:rPr>
          <w:rFonts w:ascii="Arial" w:hAnsi="Arial" w:cs="Arial"/>
          <w:sz w:val="24"/>
          <w:szCs w:val="24"/>
        </w:rPr>
        <w:t xml:space="preserve"> one or more </w:t>
      </w:r>
      <w:r w:rsidR="00096587" w:rsidRPr="00E46BFD">
        <w:rPr>
          <w:rFonts w:ascii="Arial" w:hAnsi="Arial" w:cs="Arial"/>
          <w:sz w:val="24"/>
          <w:szCs w:val="24"/>
        </w:rPr>
        <w:t xml:space="preserve">forms </w:t>
      </w:r>
      <w:r w:rsidR="008E184B">
        <w:rPr>
          <w:rFonts w:ascii="Arial" w:hAnsi="Arial" w:cs="Arial"/>
          <w:sz w:val="24"/>
          <w:szCs w:val="24"/>
        </w:rPr>
        <w:t xml:space="preserve">including: </w:t>
      </w:r>
      <w:r w:rsidR="0049104A" w:rsidRPr="00E46BFD">
        <w:rPr>
          <w:rFonts w:ascii="Arial" w:hAnsi="Arial" w:cs="Arial"/>
          <w:sz w:val="24"/>
          <w:szCs w:val="24"/>
        </w:rPr>
        <w:t>quartz, cristobalite, and tr</w:t>
      </w:r>
      <w:r w:rsidR="00096587" w:rsidRPr="00E46BFD">
        <w:rPr>
          <w:rFonts w:ascii="Arial" w:hAnsi="Arial" w:cs="Arial"/>
          <w:sz w:val="24"/>
          <w:szCs w:val="24"/>
        </w:rPr>
        <w:t>i</w:t>
      </w:r>
      <w:r w:rsidR="0049104A" w:rsidRPr="00E46BFD">
        <w:rPr>
          <w:rFonts w:ascii="Arial" w:hAnsi="Arial" w:cs="Arial"/>
          <w:sz w:val="24"/>
          <w:szCs w:val="24"/>
        </w:rPr>
        <w:t>d</w:t>
      </w:r>
      <w:r w:rsidR="00096587" w:rsidRPr="00E46BFD">
        <w:rPr>
          <w:rFonts w:ascii="Arial" w:hAnsi="Arial" w:cs="Arial"/>
          <w:sz w:val="24"/>
          <w:szCs w:val="24"/>
        </w:rPr>
        <w:t>y</w:t>
      </w:r>
      <w:r w:rsidR="0049104A" w:rsidRPr="00E46BFD">
        <w:rPr>
          <w:rFonts w:ascii="Arial" w:hAnsi="Arial" w:cs="Arial"/>
          <w:sz w:val="24"/>
          <w:szCs w:val="24"/>
        </w:rPr>
        <w:t xml:space="preserve">mite.  </w:t>
      </w:r>
    </w:p>
    <w:p w14:paraId="0969138A" w14:textId="77777777" w:rsidR="0049104A" w:rsidRPr="00E46BFD" w:rsidRDefault="0049104A" w:rsidP="00837B64">
      <w:pPr>
        <w:spacing w:after="0"/>
        <w:rPr>
          <w:rFonts w:ascii="Arial" w:hAnsi="Arial" w:cs="Arial"/>
          <w:sz w:val="24"/>
          <w:szCs w:val="24"/>
        </w:rPr>
      </w:pPr>
    </w:p>
    <w:p w14:paraId="552C6753" w14:textId="77777777" w:rsidR="00D34C25" w:rsidRPr="00D34C25" w:rsidRDefault="00D34C25" w:rsidP="00837B64">
      <w:pPr>
        <w:spacing w:after="0"/>
        <w:rPr>
          <w:rFonts w:ascii="Arial" w:hAnsi="Arial" w:cs="Arial"/>
          <w:b/>
          <w:color w:val="0000FF"/>
          <w:sz w:val="24"/>
          <w:szCs w:val="24"/>
        </w:rPr>
      </w:pPr>
      <w:r w:rsidRPr="00D34C25">
        <w:rPr>
          <w:rFonts w:ascii="Arial" w:hAnsi="Arial" w:cs="Arial"/>
          <w:b/>
          <w:color w:val="0000FF"/>
          <w:sz w:val="24"/>
          <w:szCs w:val="24"/>
        </w:rPr>
        <w:t>2.0</w:t>
      </w:r>
      <w:r w:rsidRPr="00D34C25">
        <w:rPr>
          <w:rFonts w:ascii="Arial" w:hAnsi="Arial" w:cs="Arial"/>
          <w:b/>
          <w:color w:val="0000FF"/>
          <w:sz w:val="24"/>
          <w:szCs w:val="24"/>
        </w:rPr>
        <w:tab/>
        <w:t>Scope</w:t>
      </w:r>
    </w:p>
    <w:p w14:paraId="1F1F5DAA" w14:textId="1DAB358A" w:rsidR="00630933" w:rsidRPr="00491CF9" w:rsidRDefault="0049104A" w:rsidP="00EA6248">
      <w:pPr>
        <w:spacing w:after="0"/>
        <w:ind w:left="720"/>
        <w:rPr>
          <w:rFonts w:ascii="Arial" w:hAnsi="Arial" w:cs="Arial"/>
          <w:color w:val="FF0000"/>
          <w:sz w:val="24"/>
          <w:szCs w:val="24"/>
        </w:rPr>
      </w:pPr>
      <w:r w:rsidRPr="00E46BFD">
        <w:rPr>
          <w:rFonts w:ascii="Arial" w:hAnsi="Arial" w:cs="Arial"/>
          <w:sz w:val="24"/>
          <w:szCs w:val="24"/>
        </w:rPr>
        <w:t xml:space="preserve">This </w:t>
      </w:r>
      <w:r w:rsidR="001E0D37">
        <w:rPr>
          <w:rFonts w:ascii="Arial" w:hAnsi="Arial" w:cs="Arial"/>
          <w:sz w:val="24"/>
          <w:szCs w:val="24"/>
        </w:rPr>
        <w:t xml:space="preserve">Silica </w:t>
      </w:r>
      <w:r w:rsidR="008A5C25">
        <w:rPr>
          <w:rFonts w:ascii="Arial" w:hAnsi="Arial" w:cs="Arial"/>
          <w:sz w:val="24"/>
          <w:szCs w:val="24"/>
        </w:rPr>
        <w:t>Program</w:t>
      </w:r>
      <w:r w:rsidRPr="00E46BFD">
        <w:rPr>
          <w:rFonts w:ascii="Arial" w:hAnsi="Arial" w:cs="Arial"/>
          <w:sz w:val="24"/>
          <w:szCs w:val="24"/>
        </w:rPr>
        <w:t xml:space="preserve"> </w:t>
      </w:r>
      <w:r w:rsidR="00096587" w:rsidRPr="00E46BFD">
        <w:rPr>
          <w:rFonts w:ascii="Arial" w:hAnsi="Arial" w:cs="Arial"/>
          <w:sz w:val="24"/>
          <w:szCs w:val="24"/>
        </w:rPr>
        <w:t>address</w:t>
      </w:r>
      <w:r w:rsidR="008A5C25">
        <w:rPr>
          <w:rFonts w:ascii="Arial" w:hAnsi="Arial" w:cs="Arial"/>
          <w:sz w:val="24"/>
          <w:szCs w:val="24"/>
        </w:rPr>
        <w:t>es Penn State requirements for</w:t>
      </w:r>
      <w:r w:rsidR="00096587" w:rsidRPr="00E46BFD">
        <w:rPr>
          <w:rFonts w:ascii="Arial" w:hAnsi="Arial" w:cs="Arial"/>
          <w:sz w:val="24"/>
          <w:szCs w:val="24"/>
        </w:rPr>
        <w:t xml:space="preserve"> </w:t>
      </w:r>
      <w:r w:rsidR="00491CF9">
        <w:rPr>
          <w:rFonts w:ascii="Arial" w:hAnsi="Arial" w:cs="Arial"/>
          <w:sz w:val="24"/>
          <w:szCs w:val="24"/>
        </w:rPr>
        <w:t xml:space="preserve">hazard </w:t>
      </w:r>
      <w:r w:rsidRPr="00E46BFD">
        <w:rPr>
          <w:rFonts w:ascii="Arial" w:hAnsi="Arial" w:cs="Arial"/>
          <w:sz w:val="24"/>
          <w:szCs w:val="24"/>
        </w:rPr>
        <w:t>identification, evaluation and control of potential exposure to RCS</w:t>
      </w:r>
      <w:r w:rsidR="00096587" w:rsidRPr="00E46BFD">
        <w:rPr>
          <w:rFonts w:ascii="Arial" w:hAnsi="Arial" w:cs="Arial"/>
          <w:sz w:val="24"/>
          <w:szCs w:val="24"/>
        </w:rPr>
        <w:t xml:space="preserve">, </w:t>
      </w:r>
      <w:r w:rsidRPr="00E46BFD">
        <w:rPr>
          <w:rFonts w:ascii="Arial" w:hAnsi="Arial" w:cs="Arial"/>
          <w:sz w:val="24"/>
          <w:szCs w:val="24"/>
        </w:rPr>
        <w:t>and further support</w:t>
      </w:r>
      <w:r w:rsidR="004667E9">
        <w:rPr>
          <w:rFonts w:ascii="Arial" w:hAnsi="Arial" w:cs="Arial"/>
          <w:sz w:val="24"/>
          <w:szCs w:val="24"/>
        </w:rPr>
        <w:t>s</w:t>
      </w:r>
      <w:r w:rsidRPr="00E46BFD">
        <w:rPr>
          <w:rFonts w:ascii="Arial" w:hAnsi="Arial" w:cs="Arial"/>
          <w:sz w:val="24"/>
          <w:szCs w:val="24"/>
        </w:rPr>
        <w:t xml:space="preserve"> compliance with </w:t>
      </w:r>
      <w:r w:rsidR="0031189F">
        <w:rPr>
          <w:rFonts w:ascii="Arial" w:hAnsi="Arial" w:cs="Arial"/>
          <w:sz w:val="24"/>
          <w:szCs w:val="24"/>
        </w:rPr>
        <w:t>the U.S. Department of Labor/Occupational Safety and Health Administration (</w:t>
      </w:r>
      <w:r w:rsidRPr="00E46BFD">
        <w:rPr>
          <w:rFonts w:ascii="Arial" w:hAnsi="Arial" w:cs="Arial"/>
          <w:sz w:val="24"/>
          <w:szCs w:val="24"/>
        </w:rPr>
        <w:t>OSHA</w:t>
      </w:r>
      <w:r w:rsidR="0031189F">
        <w:rPr>
          <w:rFonts w:ascii="Arial" w:hAnsi="Arial" w:cs="Arial"/>
          <w:sz w:val="24"/>
          <w:szCs w:val="24"/>
        </w:rPr>
        <w:t>)</w:t>
      </w:r>
      <w:r w:rsidRPr="00E46BFD">
        <w:rPr>
          <w:rFonts w:ascii="Arial" w:hAnsi="Arial" w:cs="Arial"/>
          <w:sz w:val="24"/>
          <w:szCs w:val="24"/>
        </w:rPr>
        <w:t xml:space="preserve"> standards </w:t>
      </w:r>
      <w:r w:rsidR="00694F1C" w:rsidRPr="00E46BFD">
        <w:rPr>
          <w:rFonts w:ascii="Arial" w:hAnsi="Arial" w:cs="Arial"/>
          <w:sz w:val="24"/>
          <w:szCs w:val="24"/>
        </w:rPr>
        <w:t>for RCS</w:t>
      </w:r>
      <w:r w:rsidR="008E184B">
        <w:rPr>
          <w:rFonts w:ascii="Arial" w:hAnsi="Arial" w:cs="Arial"/>
          <w:sz w:val="24"/>
          <w:szCs w:val="24"/>
        </w:rPr>
        <w:t xml:space="preserve">, </w:t>
      </w:r>
      <w:r w:rsidR="00096587" w:rsidRPr="00E46BFD">
        <w:rPr>
          <w:rFonts w:ascii="Arial" w:hAnsi="Arial" w:cs="Arial"/>
          <w:sz w:val="24"/>
          <w:szCs w:val="24"/>
        </w:rPr>
        <w:t>where pertinent to Penn State’s operations.  The</w:t>
      </w:r>
      <w:r w:rsidR="00694F1C" w:rsidRPr="00E46BFD">
        <w:rPr>
          <w:rFonts w:ascii="Arial" w:hAnsi="Arial" w:cs="Arial"/>
          <w:sz w:val="24"/>
          <w:szCs w:val="24"/>
        </w:rPr>
        <w:t xml:space="preserve">se standards </w:t>
      </w:r>
      <w:r w:rsidR="00491CF9">
        <w:rPr>
          <w:rFonts w:ascii="Arial" w:hAnsi="Arial" w:cs="Arial"/>
          <w:sz w:val="24"/>
          <w:szCs w:val="24"/>
        </w:rPr>
        <w:t xml:space="preserve">include: </w:t>
      </w:r>
      <w:r w:rsidR="00694F1C" w:rsidRPr="00E46BFD">
        <w:rPr>
          <w:rFonts w:ascii="Arial" w:hAnsi="Arial" w:cs="Arial"/>
          <w:sz w:val="24"/>
          <w:szCs w:val="24"/>
        </w:rPr>
        <w:t xml:space="preserve">Title 29 of the Code of Federal Regulations, Part </w:t>
      </w:r>
      <w:r w:rsidRPr="00E46BFD">
        <w:rPr>
          <w:rFonts w:ascii="Arial" w:hAnsi="Arial" w:cs="Arial"/>
          <w:sz w:val="24"/>
          <w:szCs w:val="24"/>
        </w:rPr>
        <w:t>1910.1053</w:t>
      </w:r>
      <w:r w:rsidR="00694F1C" w:rsidRPr="00E46BFD">
        <w:rPr>
          <w:rFonts w:ascii="Arial" w:hAnsi="Arial" w:cs="Arial"/>
          <w:sz w:val="24"/>
          <w:szCs w:val="24"/>
        </w:rPr>
        <w:t xml:space="preserve"> (general industry</w:t>
      </w:r>
      <w:r w:rsidRPr="00E46BFD">
        <w:rPr>
          <w:rFonts w:ascii="Arial" w:hAnsi="Arial" w:cs="Arial"/>
          <w:sz w:val="24"/>
          <w:szCs w:val="24"/>
        </w:rPr>
        <w:t>), and Part 1926.1153</w:t>
      </w:r>
      <w:r w:rsidR="00694F1C" w:rsidRPr="00E46BFD">
        <w:rPr>
          <w:rFonts w:ascii="Arial" w:hAnsi="Arial" w:cs="Arial"/>
          <w:sz w:val="24"/>
          <w:szCs w:val="24"/>
        </w:rPr>
        <w:t xml:space="preserve"> (construction</w:t>
      </w:r>
      <w:r w:rsidRPr="00E46BFD">
        <w:rPr>
          <w:rFonts w:ascii="Arial" w:hAnsi="Arial" w:cs="Arial"/>
          <w:sz w:val="24"/>
          <w:szCs w:val="24"/>
        </w:rPr>
        <w:t>).</w:t>
      </w:r>
      <w:r w:rsidR="00E46BFD" w:rsidRPr="00E46BFD">
        <w:rPr>
          <w:rFonts w:ascii="Arial" w:hAnsi="Arial" w:cs="Arial"/>
          <w:sz w:val="24"/>
          <w:szCs w:val="24"/>
        </w:rPr>
        <w:t xml:space="preserve">  </w:t>
      </w:r>
      <w:r w:rsidR="00E46BFD" w:rsidRPr="00491CF9">
        <w:rPr>
          <w:rFonts w:ascii="Arial" w:hAnsi="Arial" w:cs="Arial"/>
          <w:sz w:val="24"/>
          <w:szCs w:val="24"/>
        </w:rPr>
        <w:t xml:space="preserve">Refer to </w:t>
      </w:r>
      <w:r w:rsidR="008522FC">
        <w:rPr>
          <w:rFonts w:ascii="Arial" w:hAnsi="Arial" w:cs="Arial"/>
          <w:sz w:val="24"/>
          <w:szCs w:val="24"/>
        </w:rPr>
        <w:t xml:space="preserve">Section 9.0 </w:t>
      </w:r>
      <w:r w:rsidR="00E46BFD" w:rsidRPr="008522FC">
        <w:rPr>
          <w:rFonts w:ascii="Arial" w:hAnsi="Arial" w:cs="Arial"/>
          <w:color w:val="0000FF"/>
          <w:sz w:val="24"/>
          <w:szCs w:val="24"/>
        </w:rPr>
        <w:t>OSHA Requirements</w:t>
      </w:r>
      <w:r w:rsidR="00E46BFD" w:rsidRPr="00491CF9">
        <w:rPr>
          <w:rFonts w:ascii="Arial" w:hAnsi="Arial" w:cs="Arial"/>
          <w:color w:val="0000FF"/>
          <w:sz w:val="24"/>
          <w:szCs w:val="24"/>
        </w:rPr>
        <w:t xml:space="preserve"> </w:t>
      </w:r>
      <w:r w:rsidR="00E46BFD" w:rsidRPr="00491CF9">
        <w:rPr>
          <w:rFonts w:ascii="Arial" w:hAnsi="Arial" w:cs="Arial"/>
          <w:sz w:val="24"/>
          <w:szCs w:val="24"/>
        </w:rPr>
        <w:t>for further details</w:t>
      </w:r>
      <w:r w:rsidR="00E46BFD" w:rsidRPr="00491CF9">
        <w:rPr>
          <w:rFonts w:ascii="Arial" w:hAnsi="Arial" w:cs="Arial"/>
          <w:color w:val="FF0000"/>
          <w:sz w:val="24"/>
          <w:szCs w:val="24"/>
        </w:rPr>
        <w:t>.</w:t>
      </w:r>
    </w:p>
    <w:p w14:paraId="11591602" w14:textId="77777777" w:rsidR="00630933" w:rsidRPr="00822DD0" w:rsidRDefault="00630933" w:rsidP="00837B64">
      <w:pPr>
        <w:spacing w:after="0"/>
        <w:rPr>
          <w:rFonts w:ascii="Arial" w:hAnsi="Arial" w:cs="Arial"/>
          <w:color w:val="0000FF"/>
          <w:sz w:val="24"/>
          <w:szCs w:val="24"/>
        </w:rPr>
      </w:pPr>
    </w:p>
    <w:p w14:paraId="21ADF6A3" w14:textId="3E7B9470" w:rsidR="00E14BFF" w:rsidRPr="0000670A" w:rsidRDefault="008A5C25" w:rsidP="00E14BFF">
      <w:pPr>
        <w:spacing w:after="0"/>
        <w:rPr>
          <w:rFonts w:ascii="Arial" w:hAnsi="Arial" w:cs="Arial"/>
          <w:b/>
          <w:color w:val="0000FF"/>
          <w:sz w:val="24"/>
          <w:szCs w:val="24"/>
        </w:rPr>
      </w:pPr>
      <w:r>
        <w:rPr>
          <w:rFonts w:ascii="Arial" w:hAnsi="Arial" w:cs="Arial"/>
          <w:b/>
          <w:color w:val="0000FF"/>
          <w:sz w:val="24"/>
          <w:szCs w:val="24"/>
        </w:rPr>
        <w:t>3</w:t>
      </w:r>
      <w:r w:rsidR="00D34C25">
        <w:rPr>
          <w:rFonts w:ascii="Arial" w:hAnsi="Arial" w:cs="Arial"/>
          <w:b/>
          <w:color w:val="0000FF"/>
          <w:sz w:val="24"/>
          <w:szCs w:val="24"/>
        </w:rPr>
        <w:t>.0</w:t>
      </w:r>
      <w:r w:rsidR="00D34C25">
        <w:rPr>
          <w:rFonts w:ascii="Arial" w:hAnsi="Arial" w:cs="Arial"/>
          <w:b/>
          <w:color w:val="0000FF"/>
          <w:sz w:val="24"/>
          <w:szCs w:val="24"/>
        </w:rPr>
        <w:tab/>
      </w:r>
      <w:r w:rsidR="00E14BFF" w:rsidRPr="0000670A">
        <w:rPr>
          <w:rFonts w:ascii="Arial" w:hAnsi="Arial" w:cs="Arial"/>
          <w:b/>
          <w:color w:val="0000FF"/>
          <w:sz w:val="24"/>
          <w:szCs w:val="24"/>
        </w:rPr>
        <w:t>Roles and Responsibilities</w:t>
      </w:r>
    </w:p>
    <w:p w14:paraId="29DB8FA0" w14:textId="5FF3B127" w:rsidR="00E14BFF" w:rsidRPr="001312FD" w:rsidRDefault="00E14BFF" w:rsidP="00EA6248">
      <w:pPr>
        <w:spacing w:after="120"/>
        <w:ind w:left="720"/>
        <w:rPr>
          <w:rFonts w:ascii="Arial" w:hAnsi="Arial" w:cs="Arial"/>
          <w:sz w:val="24"/>
        </w:rPr>
      </w:pPr>
      <w:r w:rsidRPr="001312FD">
        <w:rPr>
          <w:rFonts w:ascii="Arial" w:hAnsi="Arial" w:cs="Arial"/>
          <w:sz w:val="24"/>
        </w:rPr>
        <w:t>Across Penn State University, managers, supervisors, and employees at all levels, in coordination with EHS and safety representatives, play a role in ensuring that the hazards associated with respirable crystalline silica exposure, are controlled</w:t>
      </w:r>
      <w:r w:rsidR="004667E9">
        <w:rPr>
          <w:rFonts w:ascii="Arial" w:hAnsi="Arial" w:cs="Arial"/>
          <w:sz w:val="24"/>
        </w:rPr>
        <w:t xml:space="preserve">.  </w:t>
      </w:r>
      <w:r w:rsidR="004667E9" w:rsidRPr="004667E9">
        <w:rPr>
          <w:rFonts w:ascii="Arial" w:hAnsi="Arial" w:cs="Arial"/>
          <w:sz w:val="24"/>
          <w:u w:val="single"/>
        </w:rPr>
        <w:t>Specific roles and responsibilities include</w:t>
      </w:r>
      <w:r w:rsidRPr="001312FD">
        <w:rPr>
          <w:rFonts w:ascii="Arial" w:hAnsi="Arial" w:cs="Arial"/>
          <w:sz w:val="24"/>
        </w:rPr>
        <w:t>:</w:t>
      </w:r>
    </w:p>
    <w:p w14:paraId="6721C0BE" w14:textId="2429DCA4" w:rsidR="001312FD" w:rsidRPr="004667E9" w:rsidRDefault="001312FD"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t>Budget Executives and Administrators</w:t>
      </w:r>
    </w:p>
    <w:p w14:paraId="14EC2E24" w14:textId="77777777" w:rsidR="008E184B" w:rsidRPr="006B0D44" w:rsidRDefault="008E184B" w:rsidP="008522FC">
      <w:pPr>
        <w:pStyle w:val="ListParagraph"/>
        <w:numPr>
          <w:ilvl w:val="1"/>
          <w:numId w:val="4"/>
        </w:numPr>
        <w:spacing w:after="0"/>
        <w:ind w:left="1980"/>
        <w:rPr>
          <w:rFonts w:ascii="Arial" w:hAnsi="Arial" w:cs="Arial"/>
          <w:sz w:val="24"/>
        </w:rPr>
      </w:pPr>
      <w:r w:rsidRPr="006B0D44">
        <w:rPr>
          <w:rFonts w:ascii="Arial" w:hAnsi="Arial" w:cs="Arial"/>
          <w:sz w:val="24"/>
        </w:rPr>
        <w:t>Maintain a safe work environment within their jurisdiction, by monitoring and exercising control over their assigned areas.</w:t>
      </w:r>
    </w:p>
    <w:p w14:paraId="43B2CAE2" w14:textId="77777777" w:rsidR="008E184B" w:rsidRPr="006B0D44" w:rsidRDefault="008E184B" w:rsidP="008522FC">
      <w:pPr>
        <w:pStyle w:val="ListParagraph"/>
        <w:numPr>
          <w:ilvl w:val="1"/>
          <w:numId w:val="4"/>
        </w:numPr>
        <w:spacing w:after="0"/>
        <w:ind w:left="1980"/>
        <w:rPr>
          <w:rFonts w:ascii="Arial" w:hAnsi="Arial" w:cs="Arial"/>
          <w:sz w:val="24"/>
        </w:rPr>
      </w:pPr>
      <w:r w:rsidRPr="006B0D44">
        <w:rPr>
          <w:rFonts w:ascii="Arial" w:hAnsi="Arial" w:cs="Arial"/>
          <w:sz w:val="24"/>
        </w:rPr>
        <w:t xml:space="preserve">Assign a representative from each academic and administrative unit to ensure </w:t>
      </w:r>
      <w:r w:rsidR="006B0D44" w:rsidRPr="006B0D44">
        <w:rPr>
          <w:rFonts w:ascii="Arial" w:hAnsi="Arial" w:cs="Arial"/>
          <w:sz w:val="24"/>
        </w:rPr>
        <w:t xml:space="preserve">these </w:t>
      </w:r>
      <w:r w:rsidRPr="006B0D44">
        <w:rPr>
          <w:rFonts w:ascii="Arial" w:hAnsi="Arial" w:cs="Arial"/>
          <w:sz w:val="24"/>
        </w:rPr>
        <w:t>guidelines and any pertinent requirements are addressed.</w:t>
      </w:r>
    </w:p>
    <w:p w14:paraId="3D1E1598" w14:textId="77777777" w:rsidR="008E184B" w:rsidRDefault="008E184B" w:rsidP="008522FC">
      <w:pPr>
        <w:pStyle w:val="ListParagraph"/>
        <w:numPr>
          <w:ilvl w:val="1"/>
          <w:numId w:val="4"/>
        </w:numPr>
        <w:spacing w:after="0"/>
        <w:ind w:left="1980"/>
        <w:rPr>
          <w:rFonts w:ascii="Arial" w:hAnsi="Arial" w:cs="Arial"/>
          <w:sz w:val="24"/>
        </w:rPr>
      </w:pPr>
      <w:r w:rsidRPr="006B0D44">
        <w:rPr>
          <w:rFonts w:ascii="Arial" w:hAnsi="Arial" w:cs="Arial"/>
          <w:sz w:val="24"/>
        </w:rPr>
        <w:t xml:space="preserve">Monitor </w:t>
      </w:r>
      <w:r w:rsidR="006B0D44" w:rsidRPr="006B0D44">
        <w:rPr>
          <w:rFonts w:ascii="Arial" w:hAnsi="Arial" w:cs="Arial"/>
          <w:sz w:val="24"/>
        </w:rPr>
        <w:t>pertinent requirements to ensure these are implemented.</w:t>
      </w:r>
    </w:p>
    <w:p w14:paraId="5316C3F4" w14:textId="2B684899" w:rsidR="00C64FB7" w:rsidRDefault="00C64FB7" w:rsidP="008522FC">
      <w:pPr>
        <w:pStyle w:val="ListParagraph"/>
        <w:numPr>
          <w:ilvl w:val="1"/>
          <w:numId w:val="4"/>
        </w:numPr>
        <w:spacing w:after="0"/>
        <w:ind w:left="1980"/>
        <w:rPr>
          <w:rFonts w:ascii="Arial" w:hAnsi="Arial" w:cs="Arial"/>
          <w:sz w:val="24"/>
        </w:rPr>
      </w:pPr>
      <w:r>
        <w:rPr>
          <w:rFonts w:ascii="Arial" w:hAnsi="Arial" w:cs="Arial"/>
          <w:sz w:val="24"/>
        </w:rPr>
        <w:t>Ensure adequate resources are available to support the program.</w:t>
      </w:r>
    </w:p>
    <w:p w14:paraId="4AF1FBA2" w14:textId="77777777" w:rsidR="00CE0CD1" w:rsidRDefault="00CE0CD1" w:rsidP="008522FC">
      <w:pPr>
        <w:pStyle w:val="ListParagraph"/>
        <w:spacing w:after="0"/>
        <w:ind w:left="1980"/>
        <w:rPr>
          <w:rFonts w:ascii="Arial" w:hAnsi="Arial" w:cs="Arial"/>
          <w:sz w:val="24"/>
        </w:rPr>
        <w:sectPr w:rsidR="00CE0CD1" w:rsidSect="00430083">
          <w:headerReference w:type="default" r:id="rId8"/>
          <w:footerReference w:type="default" r:id="rId9"/>
          <w:pgSz w:w="12240" w:h="15840"/>
          <w:pgMar w:top="1440" w:right="1440" w:bottom="1008" w:left="1440" w:header="720" w:footer="720" w:gutter="0"/>
          <w:cols w:space="720"/>
          <w:docGrid w:linePitch="360"/>
        </w:sectPr>
      </w:pPr>
    </w:p>
    <w:p w14:paraId="1F78DA71" w14:textId="333B1C90" w:rsidR="006B0D44" w:rsidRPr="004667E9" w:rsidRDefault="006B0D44"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lastRenderedPageBreak/>
        <w:t>Work Unit Management (all levels) and Supervisors</w:t>
      </w:r>
    </w:p>
    <w:p w14:paraId="69BC89E6" w14:textId="77777777" w:rsidR="00097037" w:rsidRPr="00097037" w:rsidRDefault="006B0D44" w:rsidP="008522FC">
      <w:pPr>
        <w:pStyle w:val="ListParagraph"/>
        <w:numPr>
          <w:ilvl w:val="0"/>
          <w:numId w:val="11"/>
        </w:numPr>
        <w:spacing w:after="120" w:line="259" w:lineRule="auto"/>
        <w:ind w:left="1980"/>
        <w:rPr>
          <w:rFonts w:ascii="Arial" w:hAnsi="Arial" w:cs="Arial"/>
          <w:b/>
          <w:sz w:val="24"/>
        </w:rPr>
      </w:pPr>
      <w:r w:rsidRPr="00097037">
        <w:rPr>
          <w:rFonts w:ascii="Arial" w:hAnsi="Arial" w:cs="Arial"/>
          <w:sz w:val="24"/>
        </w:rPr>
        <w:t>Ensure employees are properly trained,</w:t>
      </w:r>
    </w:p>
    <w:p w14:paraId="6A500453" w14:textId="01031B0B" w:rsidR="00CE0CD1" w:rsidRPr="00097037" w:rsidRDefault="00C64FB7" w:rsidP="008522FC">
      <w:pPr>
        <w:pStyle w:val="ListParagraph"/>
        <w:numPr>
          <w:ilvl w:val="0"/>
          <w:numId w:val="11"/>
        </w:numPr>
        <w:spacing w:after="120" w:line="259" w:lineRule="auto"/>
        <w:ind w:left="1980"/>
        <w:rPr>
          <w:rFonts w:ascii="Arial" w:hAnsi="Arial" w:cs="Arial"/>
          <w:b/>
          <w:sz w:val="24"/>
        </w:rPr>
      </w:pPr>
      <w:r w:rsidRPr="00097037">
        <w:rPr>
          <w:rFonts w:ascii="Arial" w:hAnsi="Arial" w:cs="Arial"/>
          <w:sz w:val="24"/>
        </w:rPr>
        <w:t xml:space="preserve">Ensure </w:t>
      </w:r>
      <w:r w:rsidR="006B0D44" w:rsidRPr="00097037">
        <w:rPr>
          <w:rFonts w:ascii="Arial" w:hAnsi="Arial" w:cs="Arial"/>
          <w:sz w:val="24"/>
        </w:rPr>
        <w:t xml:space="preserve">program </w:t>
      </w:r>
      <w:r w:rsidR="00EA6248" w:rsidRPr="00097037">
        <w:rPr>
          <w:rFonts w:ascii="Arial" w:hAnsi="Arial" w:cs="Arial"/>
          <w:sz w:val="24"/>
        </w:rPr>
        <w:t>is</w:t>
      </w:r>
      <w:r w:rsidR="006B0D44" w:rsidRPr="00097037">
        <w:rPr>
          <w:rFonts w:ascii="Arial" w:hAnsi="Arial" w:cs="Arial"/>
          <w:sz w:val="24"/>
        </w:rPr>
        <w:t xml:space="preserve"> complian</w:t>
      </w:r>
      <w:r w:rsidR="00EA6248" w:rsidRPr="00097037">
        <w:rPr>
          <w:rFonts w:ascii="Arial" w:hAnsi="Arial" w:cs="Arial"/>
          <w:sz w:val="24"/>
        </w:rPr>
        <w:t>t</w:t>
      </w:r>
      <w:r w:rsidR="006B0D44" w:rsidRPr="00097037">
        <w:rPr>
          <w:rFonts w:ascii="Arial" w:hAnsi="Arial" w:cs="Arial"/>
          <w:sz w:val="24"/>
        </w:rPr>
        <w:t xml:space="preserve"> with EH</w:t>
      </w:r>
      <w:r w:rsidR="008A5C25" w:rsidRPr="00097037">
        <w:rPr>
          <w:rFonts w:ascii="Arial" w:hAnsi="Arial" w:cs="Arial"/>
          <w:sz w:val="24"/>
        </w:rPr>
        <w:t>S and OSHA requirements,</w:t>
      </w:r>
    </w:p>
    <w:p w14:paraId="78E9CC9E" w14:textId="1AC2DF30" w:rsidR="006B0D44" w:rsidRPr="00097037" w:rsidRDefault="00C64FB7" w:rsidP="008522FC">
      <w:pPr>
        <w:pStyle w:val="ListParagraph"/>
        <w:numPr>
          <w:ilvl w:val="0"/>
          <w:numId w:val="11"/>
        </w:numPr>
        <w:spacing w:after="120" w:line="259" w:lineRule="auto"/>
        <w:ind w:left="1980"/>
        <w:rPr>
          <w:rFonts w:ascii="Arial" w:hAnsi="Arial" w:cs="Arial"/>
          <w:b/>
          <w:sz w:val="24"/>
        </w:rPr>
      </w:pPr>
      <w:r w:rsidRPr="00097037">
        <w:rPr>
          <w:rFonts w:ascii="Arial" w:hAnsi="Arial" w:cs="Arial"/>
          <w:sz w:val="24"/>
        </w:rPr>
        <w:t>Ensure n</w:t>
      </w:r>
      <w:r w:rsidR="006B0D44" w:rsidRPr="00097037">
        <w:rPr>
          <w:rFonts w:ascii="Arial" w:hAnsi="Arial" w:cs="Arial"/>
          <w:sz w:val="24"/>
        </w:rPr>
        <w:t>ecessary equipment and controls are available, functional, and ready for required use,</w:t>
      </w:r>
    </w:p>
    <w:p w14:paraId="40DA52C6" w14:textId="77777777" w:rsidR="00097037" w:rsidRPr="00097037" w:rsidRDefault="00C64FB7" w:rsidP="008522FC">
      <w:pPr>
        <w:pStyle w:val="ListParagraph"/>
        <w:numPr>
          <w:ilvl w:val="0"/>
          <w:numId w:val="11"/>
        </w:numPr>
        <w:spacing w:after="120" w:line="259" w:lineRule="auto"/>
        <w:ind w:left="1980"/>
        <w:rPr>
          <w:rFonts w:ascii="Arial" w:hAnsi="Arial" w:cs="Arial"/>
          <w:b/>
          <w:sz w:val="24"/>
        </w:rPr>
      </w:pPr>
      <w:r>
        <w:rPr>
          <w:rFonts w:ascii="Arial" w:hAnsi="Arial" w:cs="Arial"/>
          <w:sz w:val="24"/>
        </w:rPr>
        <w:t>Monitor/affirm s</w:t>
      </w:r>
      <w:r w:rsidR="006B0D44" w:rsidRPr="001312FD">
        <w:rPr>
          <w:rFonts w:ascii="Arial" w:hAnsi="Arial" w:cs="Arial"/>
          <w:sz w:val="24"/>
        </w:rPr>
        <w:t>ite personnel compl</w:t>
      </w:r>
      <w:r>
        <w:rPr>
          <w:rFonts w:ascii="Arial" w:hAnsi="Arial" w:cs="Arial"/>
          <w:sz w:val="24"/>
        </w:rPr>
        <w:t>iance</w:t>
      </w:r>
      <w:r w:rsidR="006B0D44" w:rsidRPr="001312FD">
        <w:rPr>
          <w:rFonts w:ascii="Arial" w:hAnsi="Arial" w:cs="Arial"/>
          <w:sz w:val="24"/>
        </w:rPr>
        <w:t xml:space="preserve"> with program requirements,</w:t>
      </w:r>
    </w:p>
    <w:p w14:paraId="642EF6AE" w14:textId="12A65996" w:rsidR="006B0D44" w:rsidRPr="00097037" w:rsidRDefault="006B0D44" w:rsidP="008522FC">
      <w:pPr>
        <w:pStyle w:val="ListParagraph"/>
        <w:numPr>
          <w:ilvl w:val="0"/>
          <w:numId w:val="11"/>
        </w:numPr>
        <w:spacing w:after="120" w:line="259" w:lineRule="auto"/>
        <w:ind w:left="1980"/>
        <w:contextualSpacing w:val="0"/>
        <w:rPr>
          <w:rFonts w:ascii="Arial" w:hAnsi="Arial" w:cs="Arial"/>
          <w:b/>
          <w:sz w:val="24"/>
        </w:rPr>
      </w:pPr>
      <w:r w:rsidRPr="00097037">
        <w:rPr>
          <w:rFonts w:ascii="Arial" w:hAnsi="Arial" w:cs="Arial"/>
          <w:sz w:val="24"/>
        </w:rPr>
        <w:t>Assist EHS in periodic overall program evaluation and updates</w:t>
      </w:r>
      <w:r w:rsidR="00D95979" w:rsidRPr="00097037">
        <w:rPr>
          <w:rFonts w:ascii="Arial" w:hAnsi="Arial" w:cs="Arial"/>
          <w:sz w:val="24"/>
        </w:rPr>
        <w:t>.</w:t>
      </w:r>
    </w:p>
    <w:p w14:paraId="1F64F1CF" w14:textId="20F6DCFC" w:rsidR="006B0D44" w:rsidRPr="004667E9" w:rsidRDefault="006B0D44"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t>Employees</w:t>
      </w:r>
    </w:p>
    <w:p w14:paraId="3500C124" w14:textId="77777777" w:rsidR="000D4CF6" w:rsidRPr="004266D6" w:rsidRDefault="006B0D44" w:rsidP="008522FC">
      <w:pPr>
        <w:pStyle w:val="ListParagraph"/>
        <w:numPr>
          <w:ilvl w:val="0"/>
          <w:numId w:val="12"/>
        </w:numPr>
        <w:spacing w:after="120" w:line="259" w:lineRule="auto"/>
        <w:ind w:left="1980"/>
        <w:contextualSpacing w:val="0"/>
        <w:rPr>
          <w:rFonts w:ascii="Arial" w:hAnsi="Arial" w:cs="Arial"/>
          <w:b/>
          <w:sz w:val="24"/>
        </w:rPr>
      </w:pPr>
      <w:r w:rsidRPr="001312FD">
        <w:rPr>
          <w:rFonts w:ascii="Arial" w:hAnsi="Arial" w:cs="Arial"/>
          <w:sz w:val="24"/>
        </w:rPr>
        <w:t xml:space="preserve">Participate in, and comply with all program requirements, and </w:t>
      </w:r>
    </w:p>
    <w:p w14:paraId="7E9D545B" w14:textId="6695DB18" w:rsidR="006B0D44" w:rsidRPr="001312FD" w:rsidRDefault="000D4CF6" w:rsidP="008522FC">
      <w:pPr>
        <w:pStyle w:val="ListParagraph"/>
        <w:numPr>
          <w:ilvl w:val="0"/>
          <w:numId w:val="12"/>
        </w:numPr>
        <w:spacing w:after="120" w:line="259" w:lineRule="auto"/>
        <w:ind w:left="1980"/>
        <w:contextualSpacing w:val="0"/>
        <w:rPr>
          <w:rFonts w:ascii="Arial" w:hAnsi="Arial" w:cs="Arial"/>
          <w:b/>
          <w:sz w:val="24"/>
        </w:rPr>
      </w:pPr>
      <w:r>
        <w:rPr>
          <w:rFonts w:ascii="Arial" w:hAnsi="Arial" w:cs="Arial"/>
          <w:sz w:val="24"/>
        </w:rPr>
        <w:t>N</w:t>
      </w:r>
      <w:r w:rsidR="006B0D44" w:rsidRPr="001312FD">
        <w:rPr>
          <w:rFonts w:ascii="Arial" w:hAnsi="Arial" w:cs="Arial"/>
          <w:sz w:val="24"/>
        </w:rPr>
        <w:t>otify supervisors, safety liaisons, and EHS of any new or potential exposures.</w:t>
      </w:r>
    </w:p>
    <w:p w14:paraId="4ACEC061" w14:textId="64BDADEC" w:rsidR="000776D5" w:rsidRPr="004667E9" w:rsidRDefault="000776D5"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t xml:space="preserve">Penn State </w:t>
      </w:r>
      <w:r w:rsidR="00CF6B26">
        <w:rPr>
          <w:rFonts w:ascii="Arial" w:hAnsi="Arial" w:cs="Arial"/>
          <w:b/>
          <w:color w:val="0000FF"/>
          <w:sz w:val="24"/>
        </w:rPr>
        <w:t>Environmental Health and Safety (</w:t>
      </w:r>
      <w:r w:rsidRPr="004667E9">
        <w:rPr>
          <w:rFonts w:ascii="Arial" w:hAnsi="Arial" w:cs="Arial"/>
          <w:b/>
          <w:color w:val="0000FF"/>
          <w:sz w:val="24"/>
        </w:rPr>
        <w:t>EHS</w:t>
      </w:r>
      <w:r w:rsidR="00CF6B26">
        <w:rPr>
          <w:rFonts w:ascii="Arial" w:hAnsi="Arial" w:cs="Arial"/>
          <w:b/>
          <w:color w:val="0000FF"/>
          <w:sz w:val="24"/>
        </w:rPr>
        <w:t>)</w:t>
      </w:r>
    </w:p>
    <w:p w14:paraId="78B715A9" w14:textId="77777777" w:rsidR="000776D5" w:rsidRDefault="000776D5" w:rsidP="008522FC">
      <w:pPr>
        <w:pStyle w:val="ListParagraph"/>
        <w:numPr>
          <w:ilvl w:val="1"/>
          <w:numId w:val="4"/>
        </w:numPr>
        <w:spacing w:after="0"/>
        <w:ind w:left="1980"/>
        <w:rPr>
          <w:rFonts w:ascii="Arial" w:hAnsi="Arial" w:cs="Arial"/>
          <w:sz w:val="24"/>
        </w:rPr>
      </w:pPr>
      <w:r w:rsidRPr="001312FD">
        <w:rPr>
          <w:rFonts w:ascii="Arial" w:hAnsi="Arial" w:cs="Arial"/>
          <w:sz w:val="24"/>
        </w:rPr>
        <w:t>Establish policy</w:t>
      </w:r>
      <w:r>
        <w:rPr>
          <w:rFonts w:ascii="Arial" w:hAnsi="Arial" w:cs="Arial"/>
          <w:sz w:val="24"/>
        </w:rPr>
        <w:t xml:space="preserve">, </w:t>
      </w:r>
      <w:r w:rsidRPr="001312FD">
        <w:rPr>
          <w:rFonts w:ascii="Arial" w:hAnsi="Arial" w:cs="Arial"/>
          <w:sz w:val="24"/>
        </w:rPr>
        <w:t>procedure</w:t>
      </w:r>
      <w:r>
        <w:rPr>
          <w:rFonts w:ascii="Arial" w:hAnsi="Arial" w:cs="Arial"/>
          <w:sz w:val="24"/>
        </w:rPr>
        <w:t>, training, and any future program requirements regarding RCS hazard management.</w:t>
      </w:r>
    </w:p>
    <w:p w14:paraId="22C6FF17" w14:textId="77777777" w:rsidR="000776D5" w:rsidRDefault="000776D5" w:rsidP="008522FC">
      <w:pPr>
        <w:pStyle w:val="ListParagraph"/>
        <w:numPr>
          <w:ilvl w:val="1"/>
          <w:numId w:val="4"/>
        </w:numPr>
        <w:spacing w:after="0"/>
        <w:ind w:left="1980"/>
        <w:rPr>
          <w:rFonts w:ascii="Arial" w:hAnsi="Arial" w:cs="Arial"/>
          <w:sz w:val="24"/>
        </w:rPr>
      </w:pPr>
      <w:r>
        <w:rPr>
          <w:rFonts w:ascii="Arial" w:hAnsi="Arial" w:cs="Arial"/>
          <w:sz w:val="24"/>
        </w:rPr>
        <w:t>P</w:t>
      </w:r>
      <w:r w:rsidRPr="001312FD">
        <w:rPr>
          <w:rFonts w:ascii="Arial" w:hAnsi="Arial" w:cs="Arial"/>
          <w:sz w:val="24"/>
        </w:rPr>
        <w:t>rovide guidance and support in the evaluation</w:t>
      </w:r>
      <w:r>
        <w:rPr>
          <w:rFonts w:ascii="Arial" w:hAnsi="Arial" w:cs="Arial"/>
          <w:sz w:val="24"/>
        </w:rPr>
        <w:t xml:space="preserve"> and control</w:t>
      </w:r>
      <w:r w:rsidRPr="001312FD">
        <w:rPr>
          <w:rFonts w:ascii="Arial" w:hAnsi="Arial" w:cs="Arial"/>
          <w:sz w:val="24"/>
        </w:rPr>
        <w:t xml:space="preserve"> of RCS hazards</w:t>
      </w:r>
      <w:r>
        <w:rPr>
          <w:rFonts w:ascii="Arial" w:hAnsi="Arial" w:cs="Arial"/>
          <w:sz w:val="24"/>
        </w:rPr>
        <w:t>, and in the</w:t>
      </w:r>
      <w:r w:rsidRPr="001312FD">
        <w:rPr>
          <w:rFonts w:ascii="Arial" w:hAnsi="Arial" w:cs="Arial"/>
          <w:sz w:val="24"/>
        </w:rPr>
        <w:t xml:space="preserve"> implementation of </w:t>
      </w:r>
      <w:r>
        <w:rPr>
          <w:rFonts w:ascii="Arial" w:hAnsi="Arial" w:cs="Arial"/>
          <w:sz w:val="24"/>
        </w:rPr>
        <w:t xml:space="preserve">necessary policy, procedure, training, and prospective </w:t>
      </w:r>
      <w:r w:rsidRPr="001312FD">
        <w:rPr>
          <w:rFonts w:ascii="Arial" w:hAnsi="Arial" w:cs="Arial"/>
          <w:sz w:val="24"/>
        </w:rPr>
        <w:t>program requirements</w:t>
      </w:r>
      <w:r>
        <w:rPr>
          <w:rFonts w:ascii="Arial" w:hAnsi="Arial" w:cs="Arial"/>
          <w:sz w:val="24"/>
        </w:rPr>
        <w:t>.</w:t>
      </w:r>
    </w:p>
    <w:p w14:paraId="4734D139" w14:textId="77777777" w:rsidR="000776D5" w:rsidRPr="001312FD" w:rsidRDefault="000776D5" w:rsidP="008522FC">
      <w:pPr>
        <w:pStyle w:val="ListParagraph"/>
        <w:numPr>
          <w:ilvl w:val="1"/>
          <w:numId w:val="4"/>
        </w:numPr>
        <w:spacing w:after="120"/>
        <w:ind w:left="1980"/>
        <w:contextualSpacing w:val="0"/>
        <w:rPr>
          <w:rFonts w:ascii="Arial" w:hAnsi="Arial" w:cs="Arial"/>
          <w:sz w:val="24"/>
        </w:rPr>
      </w:pPr>
      <w:r>
        <w:rPr>
          <w:rFonts w:ascii="Arial" w:hAnsi="Arial" w:cs="Arial"/>
          <w:sz w:val="24"/>
        </w:rPr>
        <w:t>C</w:t>
      </w:r>
      <w:r w:rsidRPr="001312FD">
        <w:rPr>
          <w:rFonts w:ascii="Arial" w:hAnsi="Arial" w:cs="Arial"/>
          <w:sz w:val="24"/>
        </w:rPr>
        <w:t>onduct periodic program review, evaluation and updating.</w:t>
      </w:r>
    </w:p>
    <w:p w14:paraId="5868E2B9" w14:textId="1142D66B" w:rsidR="000776D5" w:rsidRPr="004667E9" w:rsidRDefault="000776D5"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t>Work Unit Facility Coordinators/Safety Officers, and Campus Safety Representatives</w:t>
      </w:r>
    </w:p>
    <w:p w14:paraId="40085321" w14:textId="77777777" w:rsidR="000776D5" w:rsidRPr="000776D5" w:rsidRDefault="000776D5" w:rsidP="008522FC">
      <w:pPr>
        <w:pStyle w:val="ListParagraph"/>
        <w:numPr>
          <w:ilvl w:val="0"/>
          <w:numId w:val="13"/>
        </w:numPr>
        <w:spacing w:after="120" w:line="259" w:lineRule="auto"/>
        <w:ind w:left="1980"/>
        <w:rPr>
          <w:rFonts w:ascii="Arial" w:hAnsi="Arial" w:cs="Arial"/>
          <w:b/>
          <w:sz w:val="24"/>
        </w:rPr>
      </w:pPr>
      <w:r w:rsidRPr="000776D5">
        <w:rPr>
          <w:rFonts w:ascii="Arial" w:hAnsi="Arial" w:cs="Arial"/>
          <w:sz w:val="24"/>
        </w:rPr>
        <w:t>Implement the RCS program and provide ongoing support in the implementation of the RCS program and compliance requirements,</w:t>
      </w:r>
    </w:p>
    <w:p w14:paraId="1A69FE72" w14:textId="77777777" w:rsidR="000776D5" w:rsidRPr="000776D5" w:rsidRDefault="000776D5" w:rsidP="008522FC">
      <w:pPr>
        <w:pStyle w:val="ListParagraph"/>
        <w:numPr>
          <w:ilvl w:val="0"/>
          <w:numId w:val="13"/>
        </w:numPr>
        <w:spacing w:after="120" w:line="259" w:lineRule="auto"/>
        <w:ind w:left="1980"/>
        <w:rPr>
          <w:rFonts w:ascii="Arial" w:hAnsi="Arial" w:cs="Arial"/>
          <w:b/>
          <w:sz w:val="24"/>
        </w:rPr>
      </w:pPr>
      <w:r w:rsidRPr="000776D5">
        <w:rPr>
          <w:rFonts w:ascii="Arial" w:hAnsi="Arial" w:cs="Arial"/>
          <w:sz w:val="24"/>
        </w:rPr>
        <w:t>Periodically review local written exposure control plan and update as necessary, and implement corrective actions as required.</w:t>
      </w:r>
    </w:p>
    <w:p w14:paraId="5B513ECF" w14:textId="77777777" w:rsidR="000776D5" w:rsidRPr="006B0D44" w:rsidRDefault="000776D5" w:rsidP="008522FC">
      <w:pPr>
        <w:pStyle w:val="ListParagraph"/>
        <w:numPr>
          <w:ilvl w:val="0"/>
          <w:numId w:val="13"/>
        </w:numPr>
        <w:spacing w:after="120" w:line="259" w:lineRule="auto"/>
        <w:ind w:left="1980"/>
        <w:contextualSpacing w:val="0"/>
        <w:rPr>
          <w:rFonts w:ascii="Arial" w:hAnsi="Arial" w:cs="Arial"/>
          <w:b/>
          <w:sz w:val="24"/>
        </w:rPr>
      </w:pPr>
      <w:r w:rsidRPr="001312FD">
        <w:rPr>
          <w:rFonts w:ascii="Arial" w:hAnsi="Arial" w:cs="Arial"/>
          <w:sz w:val="24"/>
        </w:rPr>
        <w:t>Ensure that program participants receive necessary training, equipment/controls, and medical surveillance, as required.</w:t>
      </w:r>
    </w:p>
    <w:p w14:paraId="4ED41EFB" w14:textId="7749AA35" w:rsidR="008176D6" w:rsidRDefault="008176D6" w:rsidP="00FB0C99">
      <w:pPr>
        <w:pStyle w:val="ListParagraph"/>
        <w:numPr>
          <w:ilvl w:val="1"/>
          <w:numId w:val="10"/>
        </w:numPr>
        <w:spacing w:after="0"/>
        <w:ind w:left="1440" w:hanging="720"/>
        <w:rPr>
          <w:rFonts w:ascii="Arial" w:hAnsi="Arial" w:cs="Arial"/>
          <w:b/>
          <w:color w:val="0000FF"/>
          <w:sz w:val="24"/>
        </w:rPr>
      </w:pPr>
      <w:r>
        <w:rPr>
          <w:rFonts w:ascii="Arial" w:hAnsi="Arial" w:cs="Arial"/>
          <w:b/>
          <w:color w:val="0000FF"/>
          <w:sz w:val="24"/>
        </w:rPr>
        <w:t xml:space="preserve">Office of Physical Plant </w:t>
      </w:r>
      <w:r w:rsidR="000D4CF6">
        <w:rPr>
          <w:rFonts w:ascii="Arial" w:hAnsi="Arial" w:cs="Arial"/>
          <w:b/>
          <w:color w:val="0000FF"/>
          <w:sz w:val="24"/>
        </w:rPr>
        <w:t xml:space="preserve">(OPP) </w:t>
      </w:r>
      <w:r>
        <w:rPr>
          <w:rFonts w:ascii="Arial" w:hAnsi="Arial" w:cs="Arial"/>
          <w:b/>
          <w:color w:val="0000FF"/>
          <w:sz w:val="24"/>
        </w:rPr>
        <w:t>Project Teams</w:t>
      </w:r>
    </w:p>
    <w:p w14:paraId="76E24A65" w14:textId="4AF99980" w:rsidR="008176D6" w:rsidRDefault="00F83115" w:rsidP="00F83115">
      <w:pPr>
        <w:pStyle w:val="ListParagraph"/>
        <w:numPr>
          <w:ilvl w:val="0"/>
          <w:numId w:val="22"/>
        </w:numPr>
        <w:spacing w:after="120"/>
        <w:ind w:left="1987"/>
        <w:contextualSpacing w:val="0"/>
        <w:rPr>
          <w:rFonts w:ascii="Arial" w:hAnsi="Arial" w:cs="Arial"/>
          <w:sz w:val="24"/>
        </w:rPr>
      </w:pPr>
      <w:r>
        <w:rPr>
          <w:rFonts w:ascii="Arial" w:hAnsi="Arial" w:cs="Arial"/>
          <w:sz w:val="24"/>
        </w:rPr>
        <w:t>A</w:t>
      </w:r>
      <w:r w:rsidR="008176D6">
        <w:rPr>
          <w:rFonts w:ascii="Arial" w:hAnsi="Arial" w:cs="Arial"/>
          <w:sz w:val="24"/>
        </w:rPr>
        <w:t>dvi</w:t>
      </w:r>
      <w:r>
        <w:rPr>
          <w:rFonts w:ascii="Arial" w:hAnsi="Arial" w:cs="Arial"/>
          <w:sz w:val="24"/>
        </w:rPr>
        <w:t>s</w:t>
      </w:r>
      <w:r w:rsidR="008176D6">
        <w:rPr>
          <w:rFonts w:ascii="Arial" w:hAnsi="Arial" w:cs="Arial"/>
          <w:sz w:val="24"/>
        </w:rPr>
        <w:t xml:space="preserve">e contractors and subcontractors to review the </w:t>
      </w:r>
      <w:r w:rsidR="008176D6" w:rsidRPr="00F83115">
        <w:rPr>
          <w:rFonts w:ascii="Arial" w:hAnsi="Arial" w:cs="Arial"/>
          <w:color w:val="0000FF"/>
          <w:sz w:val="24"/>
          <w:u w:val="single"/>
        </w:rPr>
        <w:t>OPP Design and Construction Standards</w:t>
      </w:r>
      <w:r>
        <w:rPr>
          <w:rFonts w:ascii="Arial" w:hAnsi="Arial" w:cs="Arial"/>
          <w:sz w:val="24"/>
        </w:rPr>
        <w:t xml:space="preserve">, and particularly </w:t>
      </w:r>
      <w:r w:rsidRPr="00F83115">
        <w:rPr>
          <w:rFonts w:ascii="Arial" w:hAnsi="Arial" w:cs="Arial"/>
          <w:color w:val="0000FF"/>
          <w:sz w:val="24"/>
          <w:u w:val="single"/>
        </w:rPr>
        <w:t>Section 01 50 00 Temporary Facilities and Controls</w:t>
      </w:r>
      <w:r>
        <w:rPr>
          <w:rFonts w:ascii="Arial" w:hAnsi="Arial" w:cs="Arial"/>
          <w:sz w:val="24"/>
        </w:rPr>
        <w:t xml:space="preserve">, </w:t>
      </w:r>
      <w:r w:rsidRPr="00F83115">
        <w:rPr>
          <w:rFonts w:ascii="Arial" w:hAnsi="Arial" w:cs="Arial"/>
          <w:color w:val="0000FF"/>
          <w:sz w:val="24"/>
          <w:u w:val="single"/>
        </w:rPr>
        <w:t>OPP Contractor Safety Requirements</w:t>
      </w:r>
      <w:r>
        <w:rPr>
          <w:rFonts w:ascii="Arial" w:hAnsi="Arial" w:cs="Arial"/>
          <w:sz w:val="24"/>
        </w:rPr>
        <w:t xml:space="preserve">, and </w:t>
      </w:r>
      <w:r w:rsidRPr="00F83115">
        <w:rPr>
          <w:rFonts w:ascii="Arial" w:hAnsi="Arial" w:cs="Arial"/>
          <w:color w:val="0000FF"/>
          <w:sz w:val="24"/>
          <w:u w:val="single"/>
        </w:rPr>
        <w:t>Site Specific Safety Plan</w:t>
      </w:r>
      <w:r w:rsidRPr="00F83115">
        <w:rPr>
          <w:rFonts w:ascii="Arial" w:hAnsi="Arial" w:cs="Arial"/>
          <w:color w:val="0000FF"/>
          <w:sz w:val="24"/>
        </w:rPr>
        <w:t xml:space="preserve"> </w:t>
      </w:r>
      <w:r>
        <w:rPr>
          <w:rFonts w:ascii="Arial" w:hAnsi="Arial" w:cs="Arial"/>
          <w:sz w:val="24"/>
        </w:rPr>
        <w:t>requirements, and this EHS Silica Program</w:t>
      </w:r>
      <w:r w:rsidR="008176D6">
        <w:rPr>
          <w:rFonts w:ascii="Arial" w:hAnsi="Arial" w:cs="Arial"/>
          <w:sz w:val="24"/>
        </w:rPr>
        <w:t xml:space="preserve"> </w:t>
      </w:r>
      <w:r>
        <w:rPr>
          <w:rFonts w:ascii="Arial" w:hAnsi="Arial" w:cs="Arial"/>
          <w:sz w:val="24"/>
        </w:rPr>
        <w:t xml:space="preserve">to ensure that contractor work operations involving RCS are properly controlled.   </w:t>
      </w:r>
    </w:p>
    <w:p w14:paraId="26BD0D6D" w14:textId="7566F808" w:rsidR="00DD0931" w:rsidRPr="004667E9" w:rsidRDefault="00097037" w:rsidP="00FB0C99">
      <w:pPr>
        <w:pStyle w:val="ListParagraph"/>
        <w:numPr>
          <w:ilvl w:val="1"/>
          <w:numId w:val="10"/>
        </w:numPr>
        <w:spacing w:after="0"/>
        <w:ind w:left="1440" w:hanging="720"/>
        <w:rPr>
          <w:rFonts w:ascii="Arial" w:hAnsi="Arial" w:cs="Arial"/>
          <w:b/>
          <w:color w:val="0000FF"/>
          <w:sz w:val="24"/>
        </w:rPr>
      </w:pPr>
      <w:r w:rsidRPr="004667E9">
        <w:rPr>
          <w:rFonts w:ascii="Arial" w:hAnsi="Arial" w:cs="Arial"/>
          <w:b/>
          <w:color w:val="0000FF"/>
          <w:sz w:val="24"/>
        </w:rPr>
        <w:t>Penn State C</w:t>
      </w:r>
      <w:r w:rsidR="00DD0931" w:rsidRPr="004667E9">
        <w:rPr>
          <w:rFonts w:ascii="Arial" w:hAnsi="Arial" w:cs="Arial"/>
          <w:b/>
          <w:color w:val="0000FF"/>
          <w:sz w:val="24"/>
        </w:rPr>
        <w:t>ontractors</w:t>
      </w:r>
      <w:r w:rsidRPr="004667E9">
        <w:rPr>
          <w:rFonts w:ascii="Arial" w:hAnsi="Arial" w:cs="Arial"/>
          <w:b/>
          <w:color w:val="0000FF"/>
          <w:sz w:val="24"/>
        </w:rPr>
        <w:t xml:space="preserve"> &amp; Subcontractors</w:t>
      </w:r>
    </w:p>
    <w:p w14:paraId="3DB8E78A" w14:textId="77777777" w:rsidR="00DD0931" w:rsidRPr="00097037" w:rsidRDefault="00DD0931" w:rsidP="008522FC">
      <w:pPr>
        <w:pStyle w:val="ListParagraph"/>
        <w:numPr>
          <w:ilvl w:val="0"/>
          <w:numId w:val="12"/>
        </w:numPr>
        <w:spacing w:after="0" w:line="259" w:lineRule="auto"/>
        <w:ind w:left="1980"/>
        <w:rPr>
          <w:rFonts w:ascii="Arial" w:hAnsi="Arial" w:cs="Arial"/>
          <w:sz w:val="24"/>
        </w:rPr>
      </w:pPr>
      <w:r w:rsidRPr="00097037">
        <w:rPr>
          <w:rFonts w:ascii="Arial" w:hAnsi="Arial" w:cs="Arial"/>
          <w:sz w:val="24"/>
        </w:rPr>
        <w:t>Adhere to Penn State guidelines and requirements as pertinent to individuals or contractors responsibilities as required by the OSHA Silica Standards.</w:t>
      </w:r>
    </w:p>
    <w:p w14:paraId="799763E8" w14:textId="012EC051" w:rsidR="00DD0931" w:rsidRDefault="00DD0931" w:rsidP="008522FC">
      <w:pPr>
        <w:pStyle w:val="ListParagraph"/>
        <w:numPr>
          <w:ilvl w:val="0"/>
          <w:numId w:val="12"/>
        </w:numPr>
        <w:spacing w:after="0" w:line="259" w:lineRule="auto"/>
        <w:ind w:left="1980"/>
        <w:rPr>
          <w:rFonts w:ascii="Arial" w:hAnsi="Arial" w:cs="Arial"/>
          <w:sz w:val="24"/>
        </w:rPr>
      </w:pPr>
      <w:r w:rsidRPr="00097037">
        <w:rPr>
          <w:rFonts w:ascii="Arial" w:hAnsi="Arial" w:cs="Arial"/>
          <w:sz w:val="24"/>
        </w:rPr>
        <w:t>Understand</w:t>
      </w:r>
      <w:r w:rsidR="000776D5">
        <w:rPr>
          <w:rFonts w:ascii="Arial" w:hAnsi="Arial" w:cs="Arial"/>
          <w:sz w:val="24"/>
        </w:rPr>
        <w:t xml:space="preserve"> </w:t>
      </w:r>
      <w:r w:rsidRPr="00097037">
        <w:rPr>
          <w:rFonts w:ascii="Arial" w:hAnsi="Arial" w:cs="Arial"/>
          <w:sz w:val="24"/>
        </w:rPr>
        <w:t xml:space="preserve">responsibilities and actions relating to OSHA requirements for RCS hazard control, hazard communication and </w:t>
      </w:r>
      <w:r w:rsidRPr="00097037">
        <w:rPr>
          <w:rFonts w:ascii="Arial" w:hAnsi="Arial" w:cs="Arial"/>
          <w:sz w:val="24"/>
        </w:rPr>
        <w:lastRenderedPageBreak/>
        <w:t>applicable training, regulated areas, and other aspects, while conducting work on Penn State University property.</w:t>
      </w:r>
    </w:p>
    <w:p w14:paraId="79949925" w14:textId="68725BCF" w:rsidR="000776D5" w:rsidRDefault="000776D5" w:rsidP="008522FC">
      <w:pPr>
        <w:pStyle w:val="ListParagraph"/>
        <w:numPr>
          <w:ilvl w:val="0"/>
          <w:numId w:val="12"/>
        </w:numPr>
        <w:spacing w:after="0" w:line="259" w:lineRule="auto"/>
        <w:ind w:left="1980"/>
        <w:rPr>
          <w:rFonts w:ascii="Arial" w:hAnsi="Arial" w:cs="Arial"/>
          <w:sz w:val="24"/>
        </w:rPr>
      </w:pPr>
      <w:r>
        <w:rPr>
          <w:rFonts w:ascii="Arial" w:hAnsi="Arial" w:cs="Arial"/>
          <w:sz w:val="24"/>
        </w:rPr>
        <w:t xml:space="preserve">Comply with applicable Penn State contract requirements, Penn State </w:t>
      </w:r>
      <w:r w:rsidR="00F83115">
        <w:rPr>
          <w:rFonts w:ascii="Arial" w:hAnsi="Arial" w:cs="Arial"/>
          <w:sz w:val="24"/>
        </w:rPr>
        <w:t>OPP D</w:t>
      </w:r>
      <w:r>
        <w:rPr>
          <w:rFonts w:ascii="Arial" w:hAnsi="Arial" w:cs="Arial"/>
          <w:sz w:val="24"/>
        </w:rPr>
        <w:t xml:space="preserve">esign &amp; </w:t>
      </w:r>
      <w:r w:rsidR="00F83115">
        <w:rPr>
          <w:rFonts w:ascii="Arial" w:hAnsi="Arial" w:cs="Arial"/>
          <w:sz w:val="24"/>
        </w:rPr>
        <w:t>C</w:t>
      </w:r>
      <w:r>
        <w:rPr>
          <w:rFonts w:ascii="Arial" w:hAnsi="Arial" w:cs="Arial"/>
          <w:sz w:val="24"/>
        </w:rPr>
        <w:t xml:space="preserve">onstruction </w:t>
      </w:r>
      <w:r w:rsidR="00F83115">
        <w:rPr>
          <w:rFonts w:ascii="Arial" w:hAnsi="Arial" w:cs="Arial"/>
          <w:sz w:val="24"/>
        </w:rPr>
        <w:t>S</w:t>
      </w:r>
      <w:r>
        <w:rPr>
          <w:rFonts w:ascii="Arial" w:hAnsi="Arial" w:cs="Arial"/>
          <w:sz w:val="24"/>
        </w:rPr>
        <w:t xml:space="preserve">tandards, </w:t>
      </w:r>
      <w:r w:rsidR="00F83115">
        <w:rPr>
          <w:rFonts w:ascii="Arial" w:hAnsi="Arial" w:cs="Arial"/>
          <w:sz w:val="24"/>
        </w:rPr>
        <w:t xml:space="preserve">OPP Contractor Safety Requirements, OPP Site-Specific Safety Plan requirements, </w:t>
      </w:r>
      <w:r>
        <w:rPr>
          <w:rFonts w:ascii="Arial" w:hAnsi="Arial" w:cs="Arial"/>
          <w:sz w:val="24"/>
        </w:rPr>
        <w:t>and pertinent OSHA requirements</w:t>
      </w:r>
      <w:r w:rsidR="00CB7F67">
        <w:rPr>
          <w:rFonts w:ascii="Arial" w:hAnsi="Arial" w:cs="Arial"/>
          <w:sz w:val="24"/>
        </w:rPr>
        <w:t>.</w:t>
      </w:r>
    </w:p>
    <w:p w14:paraId="6509B847" w14:textId="58A939B8" w:rsidR="000776D5" w:rsidRPr="00097037" w:rsidRDefault="000776D5" w:rsidP="008522FC">
      <w:pPr>
        <w:pStyle w:val="ListParagraph"/>
        <w:numPr>
          <w:ilvl w:val="0"/>
          <w:numId w:val="12"/>
        </w:numPr>
        <w:spacing w:after="0" w:line="259" w:lineRule="auto"/>
        <w:ind w:left="1980"/>
        <w:rPr>
          <w:rFonts w:ascii="Arial" w:hAnsi="Arial" w:cs="Arial"/>
          <w:sz w:val="24"/>
        </w:rPr>
      </w:pPr>
      <w:r>
        <w:rPr>
          <w:rFonts w:ascii="Arial" w:hAnsi="Arial" w:cs="Arial"/>
          <w:sz w:val="24"/>
        </w:rPr>
        <w:t>Notify Office of Physical Plant Project teams of any potential RCS exposures and support reduction and control of RCS exposures</w:t>
      </w:r>
      <w:r w:rsidR="00CB7F67">
        <w:rPr>
          <w:rFonts w:ascii="Arial" w:hAnsi="Arial" w:cs="Arial"/>
          <w:sz w:val="24"/>
        </w:rPr>
        <w:t>.</w:t>
      </w:r>
    </w:p>
    <w:p w14:paraId="726E9134" w14:textId="77777777" w:rsidR="000D36D0" w:rsidRDefault="000D36D0" w:rsidP="00837B64">
      <w:pPr>
        <w:spacing w:after="0"/>
        <w:rPr>
          <w:rFonts w:ascii="Arial" w:hAnsi="Arial" w:cs="Arial"/>
          <w:b/>
          <w:color w:val="0000FF"/>
          <w:sz w:val="24"/>
          <w:szCs w:val="24"/>
        </w:rPr>
      </w:pPr>
    </w:p>
    <w:p w14:paraId="4B7A5455" w14:textId="47617B1E" w:rsidR="000B628F" w:rsidRDefault="008A5C25" w:rsidP="00837B64">
      <w:pPr>
        <w:spacing w:after="0"/>
        <w:rPr>
          <w:rFonts w:ascii="Arial" w:hAnsi="Arial" w:cs="Arial"/>
          <w:b/>
          <w:color w:val="0000FF"/>
          <w:sz w:val="24"/>
          <w:szCs w:val="24"/>
        </w:rPr>
      </w:pPr>
      <w:r>
        <w:rPr>
          <w:rFonts w:ascii="Arial" w:hAnsi="Arial" w:cs="Arial"/>
          <w:b/>
          <w:color w:val="0000FF"/>
          <w:sz w:val="24"/>
          <w:szCs w:val="24"/>
        </w:rPr>
        <w:t>4.0</w:t>
      </w:r>
      <w:r>
        <w:rPr>
          <w:rFonts w:ascii="Arial" w:hAnsi="Arial" w:cs="Arial"/>
          <w:b/>
          <w:color w:val="0000FF"/>
          <w:sz w:val="24"/>
          <w:szCs w:val="24"/>
        </w:rPr>
        <w:tab/>
      </w:r>
      <w:r w:rsidR="000B628F">
        <w:rPr>
          <w:rFonts w:ascii="Arial" w:hAnsi="Arial" w:cs="Arial"/>
          <w:b/>
          <w:color w:val="0000FF"/>
          <w:sz w:val="24"/>
          <w:szCs w:val="24"/>
        </w:rPr>
        <w:t>Terms &amp; Definitions</w:t>
      </w:r>
    </w:p>
    <w:p w14:paraId="0C4C1C4B" w14:textId="59F14311" w:rsidR="00126E8F" w:rsidRDefault="00126E8F" w:rsidP="00126E8F">
      <w:pPr>
        <w:spacing w:after="0"/>
        <w:rPr>
          <w:rFonts w:ascii="Arial" w:hAnsi="Arial" w:cs="Arial"/>
          <w:b/>
          <w:sz w:val="24"/>
          <w:szCs w:val="24"/>
        </w:rPr>
      </w:pPr>
      <w:r>
        <w:rPr>
          <w:rFonts w:ascii="Arial" w:hAnsi="Arial" w:cs="Arial"/>
          <w:b/>
          <w:sz w:val="24"/>
          <w:szCs w:val="24"/>
        </w:rPr>
        <w:tab/>
      </w:r>
    </w:p>
    <w:p w14:paraId="7DD38F99" w14:textId="77777777" w:rsidR="001A36FF" w:rsidRDefault="001A36FF" w:rsidP="001A36FF">
      <w:pPr>
        <w:spacing w:after="0"/>
        <w:ind w:left="3240" w:hanging="2520"/>
        <w:rPr>
          <w:rFonts w:ascii="Arial" w:hAnsi="Arial" w:cs="Arial"/>
          <w:b/>
          <w:sz w:val="24"/>
          <w:szCs w:val="24"/>
        </w:rPr>
      </w:pPr>
      <w:r>
        <w:rPr>
          <w:rFonts w:ascii="Arial" w:hAnsi="Arial" w:cs="Arial"/>
          <w:b/>
          <w:sz w:val="24"/>
          <w:szCs w:val="24"/>
        </w:rPr>
        <w:t>Employee</w:t>
      </w:r>
    </w:p>
    <w:p w14:paraId="476764D7" w14:textId="22E1EBEA" w:rsidR="00BD0254" w:rsidRPr="00BD0254" w:rsidRDefault="001A36FF" w:rsidP="00CB7F67">
      <w:pPr>
        <w:spacing w:after="0"/>
        <w:ind w:left="3240" w:hanging="2520"/>
        <w:rPr>
          <w:rFonts w:ascii="Arial" w:hAnsi="Arial" w:cs="Arial"/>
          <w:sz w:val="24"/>
          <w:szCs w:val="24"/>
        </w:rPr>
      </w:pPr>
      <w:r>
        <w:rPr>
          <w:rFonts w:ascii="Arial" w:hAnsi="Arial" w:cs="Arial"/>
          <w:b/>
          <w:sz w:val="24"/>
          <w:szCs w:val="24"/>
        </w:rPr>
        <w:t>Exposure Level</w:t>
      </w:r>
      <w:r w:rsidR="00BD0254">
        <w:rPr>
          <w:rFonts w:ascii="Arial" w:hAnsi="Arial" w:cs="Arial"/>
          <w:b/>
          <w:sz w:val="24"/>
          <w:szCs w:val="24"/>
        </w:rPr>
        <w:tab/>
      </w:r>
      <w:r w:rsidR="004667E9">
        <w:rPr>
          <w:rFonts w:ascii="Arial" w:hAnsi="Arial" w:cs="Arial"/>
          <w:sz w:val="24"/>
          <w:szCs w:val="24"/>
        </w:rPr>
        <w:t>A</w:t>
      </w:r>
      <w:r>
        <w:rPr>
          <w:rFonts w:ascii="Arial" w:hAnsi="Arial" w:cs="Arial"/>
          <w:sz w:val="24"/>
          <w:szCs w:val="24"/>
        </w:rPr>
        <w:t>n airborne concentration of an agent</w:t>
      </w:r>
      <w:r w:rsidR="004667E9">
        <w:rPr>
          <w:rFonts w:ascii="Arial" w:hAnsi="Arial" w:cs="Arial"/>
          <w:sz w:val="24"/>
          <w:szCs w:val="24"/>
        </w:rPr>
        <w:t xml:space="preserve"> such as respirable crystalline silica</w:t>
      </w:r>
      <w:r>
        <w:rPr>
          <w:rFonts w:ascii="Arial" w:hAnsi="Arial" w:cs="Arial"/>
          <w:sz w:val="24"/>
          <w:szCs w:val="24"/>
        </w:rPr>
        <w:t xml:space="preserve">, </w:t>
      </w:r>
      <w:r w:rsidR="004667E9">
        <w:rPr>
          <w:rFonts w:ascii="Arial" w:hAnsi="Arial" w:cs="Arial"/>
          <w:sz w:val="24"/>
          <w:szCs w:val="24"/>
        </w:rPr>
        <w:t xml:space="preserve">measured in an employee’s breathing zone, or representative of the employee’s exposure to the agent, </w:t>
      </w:r>
      <w:r>
        <w:rPr>
          <w:rFonts w:ascii="Arial" w:hAnsi="Arial" w:cs="Arial"/>
          <w:sz w:val="24"/>
          <w:szCs w:val="24"/>
        </w:rPr>
        <w:t>and measured over a specified period</w:t>
      </w:r>
      <w:r w:rsidR="004667E9">
        <w:rPr>
          <w:rFonts w:ascii="Arial" w:hAnsi="Arial" w:cs="Arial"/>
          <w:sz w:val="24"/>
          <w:szCs w:val="24"/>
        </w:rPr>
        <w:t>, for comparison with an exposure standard such as the OSHA Action Level or Permissible Exposure Limit</w:t>
      </w:r>
      <w:r>
        <w:rPr>
          <w:rFonts w:ascii="Arial" w:hAnsi="Arial" w:cs="Arial"/>
          <w:sz w:val="24"/>
          <w:szCs w:val="24"/>
        </w:rPr>
        <w:t>.  Sampling periods may range from instantaneous (Ceiling Limit) to a work shift “time-weighted average” (TWA) concentration.</w:t>
      </w:r>
      <w:r w:rsidR="00BD0254">
        <w:rPr>
          <w:rFonts w:ascii="Arial" w:hAnsi="Arial" w:cs="Arial"/>
          <w:sz w:val="24"/>
          <w:szCs w:val="24"/>
        </w:rPr>
        <w:t xml:space="preserve"> </w:t>
      </w:r>
    </w:p>
    <w:p w14:paraId="483DAD1D" w14:textId="683C392E" w:rsidR="001D38C9" w:rsidRDefault="00220286" w:rsidP="001D38C9">
      <w:pPr>
        <w:spacing w:after="0"/>
        <w:ind w:left="3240" w:hanging="2520"/>
        <w:rPr>
          <w:rFonts w:ascii="Arial" w:hAnsi="Arial" w:cs="Arial"/>
          <w:b/>
          <w:sz w:val="24"/>
          <w:szCs w:val="24"/>
        </w:rPr>
      </w:pPr>
      <w:r>
        <w:rPr>
          <w:rFonts w:ascii="Arial" w:hAnsi="Arial" w:cs="Arial"/>
          <w:b/>
          <w:sz w:val="24"/>
          <w:szCs w:val="24"/>
        </w:rPr>
        <w:t xml:space="preserve">Exposure </w:t>
      </w:r>
    </w:p>
    <w:p w14:paraId="5F8DC41E" w14:textId="767695A8" w:rsidR="00220286" w:rsidRDefault="001D38C9" w:rsidP="00D160AC">
      <w:pPr>
        <w:spacing w:after="120"/>
        <w:ind w:left="3240" w:hanging="2520"/>
        <w:rPr>
          <w:rFonts w:ascii="Arial" w:hAnsi="Arial" w:cs="Arial"/>
          <w:b/>
          <w:sz w:val="24"/>
          <w:szCs w:val="24"/>
        </w:rPr>
      </w:pPr>
      <w:r>
        <w:rPr>
          <w:rFonts w:ascii="Arial" w:hAnsi="Arial" w:cs="Arial"/>
          <w:b/>
          <w:sz w:val="24"/>
          <w:szCs w:val="24"/>
        </w:rPr>
        <w:t>Monitoring Methods</w:t>
      </w:r>
      <w:r>
        <w:rPr>
          <w:rFonts w:ascii="Arial" w:hAnsi="Arial" w:cs="Arial"/>
          <w:sz w:val="24"/>
          <w:szCs w:val="24"/>
        </w:rPr>
        <w:tab/>
        <w:t>Air sampling or monitoring which may be conducted by various measurement methodologies.  OSHA or NIOSH-approved methods (e.g. NIOSH Methods 0600 and 7500, OSHA Method ID-142) are most often used to quantify employee exposure levels to respirable crystalline silica, particularly where exposure levels may equal or exceed the OSHA Action Level.</w:t>
      </w:r>
      <w:r w:rsidR="00220286">
        <w:rPr>
          <w:rFonts w:ascii="Arial" w:hAnsi="Arial" w:cs="Arial"/>
          <w:b/>
          <w:sz w:val="24"/>
          <w:szCs w:val="24"/>
        </w:rPr>
        <w:tab/>
      </w:r>
    </w:p>
    <w:p w14:paraId="4459548C" w14:textId="47A5BEF4" w:rsidR="00D160AC" w:rsidRPr="00D160AC" w:rsidRDefault="00D160AC" w:rsidP="00CB7F67">
      <w:pPr>
        <w:spacing w:after="120"/>
        <w:ind w:left="3240" w:hanging="2520"/>
        <w:rPr>
          <w:rFonts w:ascii="Arial" w:hAnsi="Arial" w:cs="Arial"/>
          <w:sz w:val="24"/>
          <w:szCs w:val="24"/>
        </w:rPr>
      </w:pPr>
      <w:r>
        <w:rPr>
          <w:rFonts w:ascii="Arial" w:hAnsi="Arial" w:cs="Arial"/>
          <w:b/>
          <w:sz w:val="24"/>
          <w:szCs w:val="24"/>
        </w:rPr>
        <w:t>NIOSH</w:t>
      </w:r>
      <w:r>
        <w:rPr>
          <w:rFonts w:ascii="Arial" w:hAnsi="Arial" w:cs="Arial"/>
          <w:b/>
          <w:sz w:val="24"/>
          <w:szCs w:val="24"/>
        </w:rPr>
        <w:tab/>
      </w:r>
      <w:r>
        <w:rPr>
          <w:rFonts w:ascii="Arial" w:hAnsi="Arial" w:cs="Arial"/>
          <w:sz w:val="24"/>
          <w:szCs w:val="24"/>
        </w:rPr>
        <w:t>National Institute of Occupational Safety and Health</w:t>
      </w:r>
    </w:p>
    <w:p w14:paraId="1F3790A1" w14:textId="77777777" w:rsidR="00A31DEB" w:rsidRDefault="00A31DEB" w:rsidP="00A31DEB">
      <w:pPr>
        <w:spacing w:after="0"/>
        <w:ind w:left="3240" w:hanging="2520"/>
        <w:rPr>
          <w:rFonts w:ascii="Arial" w:hAnsi="Arial" w:cs="Arial"/>
          <w:b/>
          <w:sz w:val="24"/>
          <w:szCs w:val="24"/>
        </w:rPr>
      </w:pPr>
      <w:r>
        <w:rPr>
          <w:rFonts w:ascii="Arial" w:hAnsi="Arial" w:cs="Arial"/>
          <w:b/>
          <w:sz w:val="24"/>
          <w:szCs w:val="24"/>
        </w:rPr>
        <w:t xml:space="preserve">Objective </w:t>
      </w:r>
    </w:p>
    <w:p w14:paraId="4D5708E8" w14:textId="6744BE5C" w:rsidR="00A31DEB" w:rsidRPr="00A31DEB" w:rsidRDefault="00A31DEB" w:rsidP="00D160AC">
      <w:pPr>
        <w:spacing w:after="120"/>
        <w:ind w:left="3240" w:hanging="2520"/>
        <w:rPr>
          <w:rFonts w:ascii="Arial" w:hAnsi="Arial" w:cs="Arial"/>
          <w:sz w:val="24"/>
          <w:szCs w:val="24"/>
        </w:rPr>
      </w:pPr>
      <w:r>
        <w:rPr>
          <w:rFonts w:ascii="Arial" w:hAnsi="Arial" w:cs="Arial"/>
          <w:b/>
          <w:sz w:val="24"/>
          <w:szCs w:val="24"/>
        </w:rPr>
        <w:t>Exposure Data</w:t>
      </w:r>
      <w:r>
        <w:rPr>
          <w:rFonts w:ascii="Arial" w:hAnsi="Arial" w:cs="Arial"/>
          <w:sz w:val="24"/>
          <w:szCs w:val="24"/>
        </w:rPr>
        <w:tab/>
        <w:t>Data and information such as respirable silica content of materials or products from Safety Data Sheets, other workplace information, and/or other representative exposure information which may be used to represent employee exposure levels.</w:t>
      </w:r>
    </w:p>
    <w:p w14:paraId="5F33582C" w14:textId="1EFD9B2D" w:rsidR="002E6007" w:rsidRDefault="002E6007" w:rsidP="00D160AC">
      <w:pPr>
        <w:spacing w:after="120"/>
        <w:ind w:left="3240" w:hanging="2520"/>
        <w:rPr>
          <w:rFonts w:ascii="Arial" w:hAnsi="Arial" w:cs="Arial"/>
          <w:b/>
          <w:sz w:val="24"/>
          <w:szCs w:val="24"/>
        </w:rPr>
      </w:pPr>
      <w:r>
        <w:rPr>
          <w:rFonts w:ascii="Arial" w:hAnsi="Arial" w:cs="Arial"/>
          <w:b/>
          <w:sz w:val="24"/>
          <w:szCs w:val="24"/>
        </w:rPr>
        <w:t xml:space="preserve">OSHA </w:t>
      </w:r>
      <w:r>
        <w:rPr>
          <w:rFonts w:ascii="Arial" w:hAnsi="Arial" w:cs="Arial"/>
          <w:b/>
          <w:sz w:val="24"/>
          <w:szCs w:val="24"/>
        </w:rPr>
        <w:tab/>
      </w:r>
      <w:r w:rsidRPr="002E6007">
        <w:rPr>
          <w:rFonts w:ascii="Arial" w:hAnsi="Arial" w:cs="Arial"/>
          <w:sz w:val="24"/>
          <w:szCs w:val="24"/>
        </w:rPr>
        <w:t>Occupational Safety and Health Administration</w:t>
      </w:r>
    </w:p>
    <w:p w14:paraId="61BCA2C6" w14:textId="77777777" w:rsidR="00D160AC" w:rsidRDefault="002E6007" w:rsidP="00D160AC">
      <w:pPr>
        <w:spacing w:after="120"/>
        <w:ind w:left="3240" w:hanging="2520"/>
        <w:rPr>
          <w:rFonts w:ascii="Arial" w:hAnsi="Arial" w:cs="Arial"/>
          <w:sz w:val="24"/>
          <w:szCs w:val="24"/>
        </w:rPr>
      </w:pPr>
      <w:r w:rsidRPr="00D160AC">
        <w:rPr>
          <w:rFonts w:ascii="Arial" w:hAnsi="Arial" w:cs="Arial"/>
          <w:b/>
          <w:sz w:val="24"/>
          <w:szCs w:val="24"/>
        </w:rPr>
        <w:t>OSHA Action Level</w:t>
      </w:r>
      <w:r w:rsidRPr="00D160AC">
        <w:rPr>
          <w:rFonts w:ascii="Arial" w:hAnsi="Arial" w:cs="Arial"/>
          <w:sz w:val="24"/>
          <w:szCs w:val="24"/>
        </w:rPr>
        <w:tab/>
        <w:t>Employee exposure level as determined by an OSHA or NIOSH-Approved methodology, and equivalent to 25 micrograms per cubic meter (ug/m</w:t>
      </w:r>
      <w:r w:rsidRPr="00D160AC">
        <w:rPr>
          <w:rFonts w:ascii="Arial" w:hAnsi="Arial" w:cs="Arial"/>
          <w:sz w:val="24"/>
          <w:szCs w:val="24"/>
          <w:vertAlign w:val="superscript"/>
        </w:rPr>
        <w:t>3</w:t>
      </w:r>
      <w:r w:rsidRPr="00D160AC">
        <w:rPr>
          <w:rFonts w:ascii="Arial" w:hAnsi="Arial" w:cs="Arial"/>
          <w:sz w:val="24"/>
          <w:szCs w:val="24"/>
        </w:rPr>
        <w:t>) air, as an eight-hour time-weighted average</w:t>
      </w:r>
      <w:r w:rsidR="00D160AC">
        <w:rPr>
          <w:rFonts w:ascii="Arial" w:hAnsi="Arial" w:cs="Arial"/>
          <w:sz w:val="24"/>
          <w:szCs w:val="24"/>
        </w:rPr>
        <w:t xml:space="preserve"> measurement</w:t>
      </w:r>
      <w:r w:rsidRPr="00D160AC">
        <w:rPr>
          <w:rFonts w:ascii="Arial" w:hAnsi="Arial" w:cs="Arial"/>
          <w:sz w:val="24"/>
          <w:szCs w:val="24"/>
        </w:rPr>
        <w:t xml:space="preserve"> (TWA</w:t>
      </w:r>
      <w:r w:rsidRPr="00D160AC">
        <w:rPr>
          <w:rFonts w:ascii="Arial" w:hAnsi="Arial" w:cs="Arial"/>
          <w:sz w:val="24"/>
          <w:szCs w:val="24"/>
          <w:vertAlign w:val="subscript"/>
        </w:rPr>
        <w:t>8</w:t>
      </w:r>
      <w:r w:rsidRPr="00D160AC">
        <w:rPr>
          <w:rFonts w:ascii="Arial" w:hAnsi="Arial" w:cs="Arial"/>
          <w:sz w:val="24"/>
          <w:szCs w:val="24"/>
        </w:rPr>
        <w:t>)</w:t>
      </w:r>
    </w:p>
    <w:p w14:paraId="5E2A4AA1" w14:textId="77777777" w:rsidR="007E59DE" w:rsidRDefault="00EE4C1B" w:rsidP="007E59DE">
      <w:pPr>
        <w:spacing w:after="0"/>
        <w:ind w:left="3240" w:hanging="2520"/>
        <w:rPr>
          <w:rFonts w:ascii="Arial" w:hAnsi="Arial" w:cs="Arial"/>
          <w:b/>
          <w:sz w:val="24"/>
          <w:szCs w:val="24"/>
        </w:rPr>
      </w:pPr>
      <w:r>
        <w:rPr>
          <w:rFonts w:ascii="Arial" w:hAnsi="Arial" w:cs="Arial"/>
          <w:b/>
          <w:sz w:val="24"/>
          <w:szCs w:val="24"/>
        </w:rPr>
        <w:lastRenderedPageBreak/>
        <w:t xml:space="preserve">OSHA Silica </w:t>
      </w:r>
    </w:p>
    <w:p w14:paraId="7E21FEBA" w14:textId="177DEB64" w:rsidR="00EE4C1B" w:rsidRDefault="00EE4C1B" w:rsidP="00D160AC">
      <w:pPr>
        <w:spacing w:after="120"/>
        <w:ind w:left="3240" w:hanging="2520"/>
        <w:rPr>
          <w:rFonts w:ascii="Arial" w:hAnsi="Arial" w:cs="Arial"/>
          <w:sz w:val="24"/>
          <w:szCs w:val="24"/>
        </w:rPr>
      </w:pPr>
      <w:r>
        <w:rPr>
          <w:rFonts w:ascii="Arial" w:hAnsi="Arial" w:cs="Arial"/>
          <w:b/>
          <w:sz w:val="24"/>
          <w:szCs w:val="24"/>
        </w:rPr>
        <w:t>Standards</w:t>
      </w:r>
      <w:r>
        <w:rPr>
          <w:rFonts w:ascii="Arial" w:hAnsi="Arial" w:cs="Arial"/>
          <w:b/>
          <w:sz w:val="24"/>
          <w:szCs w:val="24"/>
        </w:rPr>
        <w:tab/>
      </w:r>
      <w:r>
        <w:rPr>
          <w:rFonts w:ascii="Arial" w:hAnsi="Arial" w:cs="Arial"/>
          <w:sz w:val="24"/>
          <w:szCs w:val="24"/>
        </w:rPr>
        <w:t>OSHA Silica Standards or Silica Rules refer to OSHA’s standards governing occupational exposure to respirable crystalline silica, cited at:</w:t>
      </w:r>
    </w:p>
    <w:p w14:paraId="7A39AD54" w14:textId="17BB9E75" w:rsidR="00EE4C1B" w:rsidRPr="00A70150" w:rsidRDefault="00EE4C1B" w:rsidP="00A70150">
      <w:pPr>
        <w:spacing w:after="120"/>
        <w:ind w:left="3240" w:right="-274" w:hanging="1800"/>
        <w:rPr>
          <w:rFonts w:ascii="Arial" w:hAnsi="Arial" w:cs="Arial"/>
          <w:sz w:val="24"/>
          <w:szCs w:val="24"/>
          <w:u w:val="single"/>
        </w:rPr>
      </w:pPr>
      <w:r w:rsidRPr="00A70150">
        <w:rPr>
          <w:rFonts w:ascii="Arial" w:hAnsi="Arial" w:cs="Arial"/>
          <w:sz w:val="24"/>
          <w:szCs w:val="24"/>
          <w:u w:val="single"/>
        </w:rPr>
        <w:t>Construction</w:t>
      </w:r>
      <w:r w:rsidR="00A70150">
        <w:rPr>
          <w:rFonts w:ascii="Arial" w:hAnsi="Arial" w:cs="Arial"/>
          <w:sz w:val="24"/>
          <w:szCs w:val="24"/>
        </w:rPr>
        <w:tab/>
      </w:r>
      <w:r w:rsidRPr="00A70150">
        <w:rPr>
          <w:rFonts w:ascii="Arial" w:hAnsi="Arial" w:cs="Arial"/>
          <w:sz w:val="24"/>
          <w:szCs w:val="24"/>
        </w:rPr>
        <w:t>Title</w:t>
      </w:r>
      <w:r w:rsidRPr="00EE4C1B">
        <w:rPr>
          <w:rFonts w:ascii="Arial" w:hAnsi="Arial" w:cs="Arial"/>
          <w:sz w:val="24"/>
          <w:szCs w:val="24"/>
        </w:rPr>
        <w:t xml:space="preserve"> 29 Part 1926.1153 of the Code of Federal Regulations.</w:t>
      </w:r>
    </w:p>
    <w:p w14:paraId="3D05F08F" w14:textId="77777777" w:rsidR="00EE4C1B" w:rsidRDefault="00EE4C1B" w:rsidP="00EE4C1B">
      <w:pPr>
        <w:spacing w:after="0"/>
        <w:ind w:left="3240" w:hanging="1800"/>
        <w:rPr>
          <w:rFonts w:ascii="Arial" w:hAnsi="Arial" w:cs="Arial"/>
          <w:sz w:val="24"/>
          <w:szCs w:val="24"/>
        </w:rPr>
      </w:pPr>
      <w:r>
        <w:rPr>
          <w:rFonts w:ascii="Arial" w:hAnsi="Arial" w:cs="Arial"/>
          <w:sz w:val="24"/>
          <w:szCs w:val="24"/>
          <w:u w:val="single"/>
        </w:rPr>
        <w:t>General</w:t>
      </w:r>
    </w:p>
    <w:p w14:paraId="69830786" w14:textId="46F792F7" w:rsidR="00EE4C1B" w:rsidRPr="00EE4C1B" w:rsidRDefault="00EE4C1B" w:rsidP="00A70150">
      <w:pPr>
        <w:spacing w:after="120"/>
        <w:ind w:left="3240" w:right="-360" w:hanging="1800"/>
        <w:rPr>
          <w:rFonts w:ascii="Arial" w:hAnsi="Arial" w:cs="Arial"/>
          <w:sz w:val="24"/>
          <w:szCs w:val="24"/>
        </w:rPr>
      </w:pPr>
      <w:r w:rsidRPr="00A70150">
        <w:rPr>
          <w:rFonts w:ascii="Arial" w:hAnsi="Arial" w:cs="Arial"/>
          <w:sz w:val="24"/>
          <w:szCs w:val="24"/>
          <w:u w:val="single"/>
        </w:rPr>
        <w:t>Industry/Maritime</w:t>
      </w:r>
      <w:r w:rsidR="00A70150">
        <w:rPr>
          <w:rFonts w:ascii="Arial" w:hAnsi="Arial" w:cs="Arial"/>
          <w:sz w:val="24"/>
          <w:szCs w:val="24"/>
        </w:rPr>
        <w:t xml:space="preserve"> </w:t>
      </w:r>
      <w:r>
        <w:rPr>
          <w:rFonts w:ascii="Arial" w:hAnsi="Arial" w:cs="Arial"/>
          <w:sz w:val="24"/>
          <w:szCs w:val="24"/>
        </w:rPr>
        <w:t>Title 29 Part 1910.1053 of the Code of Federal</w:t>
      </w:r>
      <w:r w:rsidR="00A70150">
        <w:rPr>
          <w:rFonts w:ascii="Arial" w:hAnsi="Arial" w:cs="Arial"/>
          <w:sz w:val="24"/>
          <w:szCs w:val="24"/>
        </w:rPr>
        <w:t xml:space="preserve"> </w:t>
      </w:r>
      <w:r>
        <w:rPr>
          <w:rFonts w:ascii="Arial" w:hAnsi="Arial" w:cs="Arial"/>
          <w:sz w:val="24"/>
          <w:szCs w:val="24"/>
        </w:rPr>
        <w:t>Regulations.</w:t>
      </w:r>
      <w:r w:rsidRPr="00EE4C1B">
        <w:rPr>
          <w:rFonts w:ascii="Arial" w:hAnsi="Arial" w:cs="Arial"/>
          <w:sz w:val="24"/>
          <w:szCs w:val="24"/>
        </w:rPr>
        <w:t xml:space="preserve"> </w:t>
      </w:r>
    </w:p>
    <w:p w14:paraId="20E39DAE" w14:textId="77777777" w:rsidR="00D160AC" w:rsidRDefault="00D160AC" w:rsidP="00D160AC">
      <w:pPr>
        <w:spacing w:after="0"/>
        <w:ind w:left="3240" w:hanging="2520"/>
        <w:rPr>
          <w:rFonts w:ascii="Arial" w:hAnsi="Arial" w:cs="Arial"/>
          <w:b/>
          <w:sz w:val="24"/>
          <w:szCs w:val="24"/>
        </w:rPr>
      </w:pPr>
      <w:r>
        <w:rPr>
          <w:rFonts w:ascii="Arial" w:hAnsi="Arial" w:cs="Arial"/>
          <w:b/>
          <w:sz w:val="24"/>
          <w:szCs w:val="24"/>
        </w:rPr>
        <w:t xml:space="preserve">OSHA Permissible </w:t>
      </w:r>
    </w:p>
    <w:p w14:paraId="4E04AF1D" w14:textId="77777777" w:rsidR="00D160AC" w:rsidRDefault="00D160AC" w:rsidP="00CB7F67">
      <w:pPr>
        <w:spacing w:after="0"/>
        <w:ind w:left="3240" w:hanging="2520"/>
        <w:rPr>
          <w:rFonts w:ascii="Arial" w:hAnsi="Arial" w:cs="Arial"/>
          <w:sz w:val="24"/>
          <w:szCs w:val="24"/>
        </w:rPr>
      </w:pPr>
      <w:r>
        <w:rPr>
          <w:rFonts w:ascii="Arial" w:hAnsi="Arial" w:cs="Arial"/>
          <w:b/>
          <w:sz w:val="24"/>
          <w:szCs w:val="24"/>
        </w:rPr>
        <w:t>Exposure Limit</w:t>
      </w:r>
      <w:r>
        <w:rPr>
          <w:rFonts w:ascii="Arial" w:hAnsi="Arial" w:cs="Arial"/>
          <w:b/>
          <w:sz w:val="24"/>
          <w:szCs w:val="24"/>
        </w:rPr>
        <w:tab/>
      </w:r>
      <w:r>
        <w:rPr>
          <w:rFonts w:ascii="Arial" w:hAnsi="Arial" w:cs="Arial"/>
          <w:sz w:val="24"/>
          <w:szCs w:val="24"/>
        </w:rPr>
        <w:t>Employee exposure level as determined by an OSHA or NIOSH-Approved methodology, and equivalent to 50 micrograms per cubic meter air (ug/m</w:t>
      </w:r>
      <w:r w:rsidRPr="00D160AC">
        <w:rPr>
          <w:rFonts w:ascii="Arial" w:hAnsi="Arial" w:cs="Arial"/>
          <w:sz w:val="24"/>
          <w:szCs w:val="24"/>
          <w:vertAlign w:val="superscript"/>
        </w:rPr>
        <w:t>3</w:t>
      </w:r>
      <w:r>
        <w:rPr>
          <w:rFonts w:ascii="Arial" w:hAnsi="Arial" w:cs="Arial"/>
          <w:sz w:val="24"/>
          <w:szCs w:val="24"/>
        </w:rPr>
        <w:t>) air, as an eight-hour time-weighted average exposure (TWA</w:t>
      </w:r>
      <w:r w:rsidRPr="00D160AC">
        <w:rPr>
          <w:rFonts w:ascii="Arial" w:hAnsi="Arial" w:cs="Arial"/>
          <w:sz w:val="24"/>
          <w:szCs w:val="24"/>
          <w:vertAlign w:val="subscript"/>
        </w:rPr>
        <w:t>8</w:t>
      </w:r>
      <w:r>
        <w:rPr>
          <w:rFonts w:ascii="Arial" w:hAnsi="Arial" w:cs="Arial"/>
          <w:sz w:val="24"/>
          <w:szCs w:val="24"/>
        </w:rPr>
        <w:t>).</w:t>
      </w:r>
    </w:p>
    <w:p w14:paraId="34D5C541" w14:textId="77777777" w:rsidR="00D160AC" w:rsidRDefault="005B2B67" w:rsidP="002E6007">
      <w:pPr>
        <w:spacing w:after="0"/>
        <w:ind w:left="2160" w:hanging="1440"/>
        <w:rPr>
          <w:rFonts w:ascii="Arial" w:hAnsi="Arial" w:cs="Arial"/>
          <w:b/>
          <w:sz w:val="24"/>
          <w:szCs w:val="24"/>
        </w:rPr>
      </w:pPr>
      <w:r w:rsidRPr="00A40C15">
        <w:rPr>
          <w:rFonts w:ascii="Arial" w:hAnsi="Arial" w:cs="Arial"/>
          <w:b/>
          <w:sz w:val="24"/>
          <w:szCs w:val="24"/>
        </w:rPr>
        <w:t xml:space="preserve">Silica or </w:t>
      </w:r>
    </w:p>
    <w:p w14:paraId="7CF90B55" w14:textId="412CE9C4" w:rsidR="00A40C15" w:rsidRDefault="005B2B67" w:rsidP="00D3279D">
      <w:pPr>
        <w:spacing w:after="120"/>
        <w:ind w:left="3240" w:hanging="2520"/>
        <w:rPr>
          <w:rFonts w:ascii="Arial" w:hAnsi="Arial" w:cs="Arial"/>
          <w:sz w:val="24"/>
          <w:szCs w:val="24"/>
        </w:rPr>
      </w:pPr>
      <w:r w:rsidRPr="00A40C15">
        <w:rPr>
          <w:rFonts w:ascii="Arial" w:hAnsi="Arial" w:cs="Arial"/>
          <w:b/>
          <w:sz w:val="24"/>
          <w:szCs w:val="24"/>
        </w:rPr>
        <w:t>Silicon Dioxide (SiO</w:t>
      </w:r>
      <w:r w:rsidRPr="00A40C15">
        <w:rPr>
          <w:rFonts w:ascii="Arial" w:hAnsi="Arial" w:cs="Arial"/>
          <w:b/>
          <w:sz w:val="24"/>
          <w:szCs w:val="24"/>
          <w:vertAlign w:val="subscript"/>
        </w:rPr>
        <w:t>2</w:t>
      </w:r>
      <w:r w:rsidRPr="00A40C15">
        <w:rPr>
          <w:rFonts w:ascii="Arial" w:hAnsi="Arial" w:cs="Arial"/>
          <w:b/>
          <w:sz w:val="24"/>
          <w:szCs w:val="24"/>
        </w:rPr>
        <w:t>)</w:t>
      </w:r>
      <w:r w:rsidR="002E6007">
        <w:rPr>
          <w:rFonts w:ascii="Arial" w:hAnsi="Arial" w:cs="Arial"/>
          <w:b/>
          <w:sz w:val="24"/>
          <w:szCs w:val="24"/>
        </w:rPr>
        <w:tab/>
      </w:r>
      <w:r w:rsidR="002E6007">
        <w:rPr>
          <w:rFonts w:ascii="Arial" w:hAnsi="Arial" w:cs="Arial"/>
          <w:sz w:val="24"/>
          <w:szCs w:val="24"/>
        </w:rPr>
        <w:t xml:space="preserve">Predominant </w:t>
      </w:r>
      <w:r w:rsidR="00C82E62">
        <w:rPr>
          <w:rFonts w:ascii="Arial" w:hAnsi="Arial" w:cs="Arial"/>
          <w:sz w:val="24"/>
          <w:szCs w:val="24"/>
        </w:rPr>
        <w:t xml:space="preserve">constituent of </w:t>
      </w:r>
      <w:r w:rsidR="00D160AC">
        <w:rPr>
          <w:rFonts w:ascii="Arial" w:hAnsi="Arial" w:cs="Arial"/>
          <w:sz w:val="24"/>
          <w:szCs w:val="24"/>
        </w:rPr>
        <w:t xml:space="preserve">most </w:t>
      </w:r>
      <w:r w:rsidR="00C82E62">
        <w:rPr>
          <w:rFonts w:ascii="Arial" w:hAnsi="Arial" w:cs="Arial"/>
          <w:sz w:val="24"/>
          <w:szCs w:val="24"/>
        </w:rPr>
        <w:t xml:space="preserve">sand, </w:t>
      </w:r>
      <w:r>
        <w:rPr>
          <w:rFonts w:ascii="Arial" w:hAnsi="Arial" w:cs="Arial"/>
          <w:sz w:val="24"/>
          <w:szCs w:val="24"/>
        </w:rPr>
        <w:t>second-most c</w:t>
      </w:r>
      <w:r w:rsidR="00630933" w:rsidRPr="00630933">
        <w:rPr>
          <w:rFonts w:ascii="Arial" w:hAnsi="Arial" w:cs="Arial"/>
          <w:sz w:val="24"/>
          <w:szCs w:val="24"/>
        </w:rPr>
        <w:t xml:space="preserve">ommon </w:t>
      </w:r>
      <w:r w:rsidR="00533527">
        <w:rPr>
          <w:rFonts w:ascii="Arial" w:hAnsi="Arial" w:cs="Arial"/>
          <w:sz w:val="24"/>
          <w:szCs w:val="24"/>
        </w:rPr>
        <w:t>mineral</w:t>
      </w:r>
      <w:r>
        <w:rPr>
          <w:rFonts w:ascii="Arial" w:hAnsi="Arial" w:cs="Arial"/>
          <w:sz w:val="24"/>
          <w:szCs w:val="24"/>
        </w:rPr>
        <w:t xml:space="preserve"> present in the earth’s crust</w:t>
      </w:r>
      <w:r w:rsidR="00D160AC">
        <w:rPr>
          <w:rFonts w:ascii="Arial" w:hAnsi="Arial" w:cs="Arial"/>
          <w:sz w:val="24"/>
          <w:szCs w:val="24"/>
        </w:rPr>
        <w:t xml:space="preserve">; </w:t>
      </w:r>
      <w:r w:rsidR="00CF7C2D">
        <w:rPr>
          <w:rFonts w:ascii="Arial" w:hAnsi="Arial" w:cs="Arial"/>
          <w:sz w:val="24"/>
          <w:szCs w:val="24"/>
        </w:rPr>
        <w:t>found in many soils, rocks and mineral deposits</w:t>
      </w:r>
      <w:r w:rsidR="00C82E62">
        <w:rPr>
          <w:rFonts w:ascii="Arial" w:hAnsi="Arial" w:cs="Arial"/>
          <w:sz w:val="24"/>
          <w:szCs w:val="24"/>
        </w:rPr>
        <w:t xml:space="preserve">, as </w:t>
      </w:r>
      <w:r w:rsidR="00C82E62" w:rsidRPr="00D160AC">
        <w:rPr>
          <w:rFonts w:ascii="Arial" w:hAnsi="Arial" w:cs="Arial"/>
          <w:i/>
          <w:sz w:val="24"/>
          <w:szCs w:val="24"/>
        </w:rPr>
        <w:t>quartz</w:t>
      </w:r>
      <w:r w:rsidR="00CF7C2D">
        <w:rPr>
          <w:rFonts w:ascii="Arial" w:hAnsi="Arial" w:cs="Arial"/>
          <w:sz w:val="24"/>
          <w:szCs w:val="24"/>
        </w:rPr>
        <w:t xml:space="preserve">.  Silica </w:t>
      </w:r>
      <w:r w:rsidR="00533527">
        <w:rPr>
          <w:rFonts w:ascii="Arial" w:hAnsi="Arial" w:cs="Arial"/>
          <w:sz w:val="24"/>
          <w:szCs w:val="24"/>
        </w:rPr>
        <w:t xml:space="preserve">is formulated into many </w:t>
      </w:r>
      <w:r w:rsidR="00630933" w:rsidRPr="00630933">
        <w:rPr>
          <w:rFonts w:ascii="Arial" w:hAnsi="Arial" w:cs="Arial"/>
          <w:sz w:val="24"/>
          <w:szCs w:val="24"/>
        </w:rPr>
        <w:t xml:space="preserve">man-made </w:t>
      </w:r>
      <w:r w:rsidR="00533527">
        <w:rPr>
          <w:rFonts w:ascii="Arial" w:hAnsi="Arial" w:cs="Arial"/>
          <w:sz w:val="24"/>
          <w:szCs w:val="24"/>
        </w:rPr>
        <w:t xml:space="preserve">construction </w:t>
      </w:r>
      <w:r w:rsidR="00630933" w:rsidRPr="00630933">
        <w:rPr>
          <w:rFonts w:ascii="Arial" w:hAnsi="Arial" w:cs="Arial"/>
          <w:sz w:val="24"/>
          <w:szCs w:val="24"/>
        </w:rPr>
        <w:t xml:space="preserve">materials </w:t>
      </w:r>
      <w:r w:rsidR="00FA735A">
        <w:rPr>
          <w:rFonts w:ascii="Arial" w:hAnsi="Arial" w:cs="Arial"/>
          <w:sz w:val="24"/>
          <w:szCs w:val="24"/>
        </w:rPr>
        <w:t xml:space="preserve">such as: </w:t>
      </w:r>
      <w:r w:rsidR="00CF7C2D">
        <w:rPr>
          <w:rFonts w:ascii="Arial" w:hAnsi="Arial" w:cs="Arial"/>
          <w:sz w:val="24"/>
          <w:szCs w:val="24"/>
        </w:rPr>
        <w:t xml:space="preserve">manufactured </w:t>
      </w:r>
      <w:r w:rsidR="00630933" w:rsidRPr="00630933">
        <w:rPr>
          <w:rFonts w:ascii="Arial" w:hAnsi="Arial" w:cs="Arial"/>
          <w:sz w:val="24"/>
          <w:szCs w:val="24"/>
        </w:rPr>
        <w:t xml:space="preserve">stone, concrete, brick, pottery, </w:t>
      </w:r>
      <w:r w:rsidR="00071C52">
        <w:rPr>
          <w:rFonts w:ascii="Arial" w:hAnsi="Arial" w:cs="Arial"/>
          <w:sz w:val="24"/>
          <w:szCs w:val="24"/>
        </w:rPr>
        <w:t xml:space="preserve">floor </w:t>
      </w:r>
      <w:r w:rsidR="00CF7C2D">
        <w:rPr>
          <w:rFonts w:ascii="Arial" w:hAnsi="Arial" w:cs="Arial"/>
          <w:sz w:val="24"/>
          <w:szCs w:val="24"/>
        </w:rPr>
        <w:t xml:space="preserve">tile, </w:t>
      </w:r>
      <w:r w:rsidR="00071C52">
        <w:rPr>
          <w:rFonts w:ascii="Arial" w:hAnsi="Arial" w:cs="Arial"/>
          <w:sz w:val="24"/>
          <w:szCs w:val="24"/>
        </w:rPr>
        <w:t xml:space="preserve">ceiling tile, </w:t>
      </w:r>
      <w:r w:rsidR="00630933" w:rsidRPr="00630933">
        <w:rPr>
          <w:rFonts w:ascii="Arial" w:hAnsi="Arial" w:cs="Arial"/>
          <w:sz w:val="24"/>
          <w:szCs w:val="24"/>
        </w:rPr>
        <w:t xml:space="preserve">drywall, </w:t>
      </w:r>
      <w:r w:rsidR="00071C52">
        <w:rPr>
          <w:rFonts w:ascii="Arial" w:hAnsi="Arial" w:cs="Arial"/>
          <w:sz w:val="24"/>
          <w:szCs w:val="24"/>
        </w:rPr>
        <w:t xml:space="preserve">and </w:t>
      </w:r>
      <w:r w:rsidR="00CF7C2D">
        <w:rPr>
          <w:rFonts w:ascii="Arial" w:hAnsi="Arial" w:cs="Arial"/>
          <w:sz w:val="24"/>
          <w:szCs w:val="24"/>
        </w:rPr>
        <w:t>insulati</w:t>
      </w:r>
      <w:r w:rsidR="00A40C15">
        <w:rPr>
          <w:rFonts w:ascii="Arial" w:hAnsi="Arial" w:cs="Arial"/>
          <w:sz w:val="24"/>
          <w:szCs w:val="24"/>
        </w:rPr>
        <w:t>ng materials</w:t>
      </w:r>
      <w:r w:rsidR="00630933" w:rsidRPr="00630933">
        <w:rPr>
          <w:rFonts w:ascii="Arial" w:hAnsi="Arial" w:cs="Arial"/>
          <w:sz w:val="24"/>
          <w:szCs w:val="24"/>
        </w:rPr>
        <w:t xml:space="preserve">.  </w:t>
      </w:r>
    </w:p>
    <w:p w14:paraId="05791689" w14:textId="2B1F97F7" w:rsidR="00D160AC" w:rsidRDefault="00D160AC" w:rsidP="00D3279D">
      <w:pPr>
        <w:pStyle w:val="ListParagraph"/>
        <w:spacing w:after="120"/>
        <w:ind w:left="3240" w:hanging="2160"/>
        <w:rPr>
          <w:rFonts w:ascii="Arial" w:hAnsi="Arial" w:cs="Arial"/>
          <w:sz w:val="24"/>
          <w:szCs w:val="24"/>
        </w:rPr>
      </w:pPr>
      <w:r w:rsidRPr="00D3279D">
        <w:rPr>
          <w:rFonts w:ascii="Arial" w:hAnsi="Arial" w:cs="Arial"/>
          <w:sz w:val="24"/>
          <w:szCs w:val="24"/>
          <w:u w:val="single"/>
        </w:rPr>
        <w:t xml:space="preserve">Amorphous </w:t>
      </w:r>
      <w:r w:rsidR="00CF7C2D" w:rsidRPr="00D3279D">
        <w:rPr>
          <w:rFonts w:ascii="Arial" w:hAnsi="Arial" w:cs="Arial"/>
          <w:sz w:val="24"/>
          <w:szCs w:val="24"/>
          <w:u w:val="single"/>
        </w:rPr>
        <w:t>Silica</w:t>
      </w:r>
      <w:r w:rsidR="00CF7C2D" w:rsidRPr="00D160AC">
        <w:rPr>
          <w:rFonts w:ascii="Arial" w:hAnsi="Arial" w:cs="Arial"/>
          <w:sz w:val="24"/>
          <w:szCs w:val="24"/>
        </w:rPr>
        <w:t xml:space="preserve"> </w:t>
      </w:r>
      <w:r>
        <w:rPr>
          <w:rFonts w:ascii="Arial" w:hAnsi="Arial" w:cs="Arial"/>
          <w:sz w:val="24"/>
          <w:szCs w:val="24"/>
        </w:rPr>
        <w:t xml:space="preserve">   Non-crystalline, less hazardous </w:t>
      </w:r>
      <w:r w:rsidR="00D3279D">
        <w:rPr>
          <w:rFonts w:ascii="Arial" w:hAnsi="Arial" w:cs="Arial"/>
          <w:sz w:val="24"/>
          <w:szCs w:val="24"/>
        </w:rPr>
        <w:t>type</w:t>
      </w:r>
      <w:r>
        <w:rPr>
          <w:rFonts w:ascii="Arial" w:hAnsi="Arial" w:cs="Arial"/>
          <w:sz w:val="24"/>
          <w:szCs w:val="24"/>
        </w:rPr>
        <w:t xml:space="preserve"> of silica</w:t>
      </w:r>
      <w:r w:rsidR="00071C52">
        <w:rPr>
          <w:rFonts w:ascii="Arial" w:hAnsi="Arial" w:cs="Arial"/>
          <w:sz w:val="24"/>
          <w:szCs w:val="24"/>
        </w:rPr>
        <w:t>, includes forms such as silica gel, fused silica, and glass.</w:t>
      </w:r>
    </w:p>
    <w:p w14:paraId="4C6ACDBD" w14:textId="77777777" w:rsidR="00D3279D" w:rsidRPr="00D3279D" w:rsidRDefault="00D3279D" w:rsidP="00D3279D">
      <w:pPr>
        <w:pStyle w:val="ListParagraph"/>
        <w:spacing w:after="120"/>
        <w:ind w:left="3240" w:hanging="2160"/>
        <w:rPr>
          <w:rFonts w:ascii="Arial" w:hAnsi="Arial" w:cs="Arial"/>
          <w:sz w:val="12"/>
          <w:szCs w:val="12"/>
        </w:rPr>
      </w:pPr>
    </w:p>
    <w:p w14:paraId="28A5A3FC" w14:textId="370941A6" w:rsidR="00D3279D" w:rsidRDefault="00CF7C2D" w:rsidP="00D3279D">
      <w:pPr>
        <w:pStyle w:val="ListParagraph"/>
        <w:spacing w:after="0"/>
        <w:ind w:left="3240" w:hanging="2160"/>
        <w:rPr>
          <w:rFonts w:ascii="Arial" w:hAnsi="Arial" w:cs="Arial"/>
          <w:sz w:val="24"/>
          <w:szCs w:val="24"/>
        </w:rPr>
      </w:pPr>
      <w:r w:rsidRPr="00D3279D">
        <w:rPr>
          <w:rFonts w:ascii="Arial" w:hAnsi="Arial" w:cs="Arial"/>
          <w:sz w:val="24"/>
          <w:szCs w:val="24"/>
          <w:u w:val="single"/>
        </w:rPr>
        <w:t xml:space="preserve">Crystalline </w:t>
      </w:r>
      <w:r w:rsidR="00D3279D">
        <w:rPr>
          <w:rFonts w:ascii="Arial" w:hAnsi="Arial" w:cs="Arial"/>
          <w:sz w:val="24"/>
          <w:szCs w:val="24"/>
          <w:u w:val="single"/>
        </w:rPr>
        <w:t>Silica</w:t>
      </w:r>
      <w:r w:rsidR="00D3279D" w:rsidRPr="00D3279D">
        <w:rPr>
          <w:rFonts w:ascii="Arial" w:hAnsi="Arial" w:cs="Arial"/>
          <w:sz w:val="24"/>
          <w:szCs w:val="24"/>
        </w:rPr>
        <w:tab/>
      </w:r>
      <w:r w:rsidRPr="00D3279D">
        <w:rPr>
          <w:rFonts w:ascii="Arial" w:hAnsi="Arial" w:cs="Arial"/>
          <w:sz w:val="24"/>
          <w:szCs w:val="24"/>
        </w:rPr>
        <w:t>Crystalline</w:t>
      </w:r>
      <w:r w:rsidR="00D3279D">
        <w:rPr>
          <w:rFonts w:ascii="Arial" w:hAnsi="Arial" w:cs="Arial"/>
          <w:sz w:val="24"/>
          <w:szCs w:val="24"/>
        </w:rPr>
        <w:t xml:space="preserve"> type of s</w:t>
      </w:r>
      <w:r w:rsidRPr="00D3279D">
        <w:rPr>
          <w:rFonts w:ascii="Arial" w:hAnsi="Arial" w:cs="Arial"/>
          <w:sz w:val="24"/>
          <w:szCs w:val="24"/>
        </w:rPr>
        <w:t>ilica</w:t>
      </w:r>
      <w:r w:rsidR="00D3279D">
        <w:rPr>
          <w:rFonts w:ascii="Arial" w:hAnsi="Arial" w:cs="Arial"/>
          <w:sz w:val="24"/>
          <w:szCs w:val="24"/>
        </w:rPr>
        <w:t xml:space="preserve">, with </w:t>
      </w:r>
      <w:r w:rsidRPr="00D3279D">
        <w:rPr>
          <w:rFonts w:ascii="Arial" w:hAnsi="Arial" w:cs="Arial"/>
          <w:sz w:val="24"/>
          <w:szCs w:val="24"/>
        </w:rPr>
        <w:t>repeating molecular structure</w:t>
      </w:r>
      <w:r w:rsidR="00D3279D">
        <w:rPr>
          <w:rFonts w:ascii="Arial" w:hAnsi="Arial" w:cs="Arial"/>
          <w:sz w:val="24"/>
          <w:szCs w:val="24"/>
        </w:rPr>
        <w:t xml:space="preserve">; </w:t>
      </w:r>
      <w:r w:rsidRPr="00D160AC">
        <w:rPr>
          <w:rFonts w:ascii="Arial" w:hAnsi="Arial" w:cs="Arial"/>
          <w:sz w:val="24"/>
          <w:szCs w:val="24"/>
        </w:rPr>
        <w:t xml:space="preserve">characterized </w:t>
      </w:r>
      <w:r w:rsidR="00B0219A" w:rsidRPr="00D160AC">
        <w:rPr>
          <w:rFonts w:ascii="Arial" w:hAnsi="Arial" w:cs="Arial"/>
          <w:sz w:val="24"/>
          <w:szCs w:val="24"/>
        </w:rPr>
        <w:t>as</w:t>
      </w:r>
      <w:r w:rsidRPr="00D160AC">
        <w:rPr>
          <w:rFonts w:ascii="Arial" w:hAnsi="Arial" w:cs="Arial"/>
          <w:sz w:val="24"/>
          <w:szCs w:val="24"/>
        </w:rPr>
        <w:t xml:space="preserve"> </w:t>
      </w:r>
      <w:r w:rsidR="00B0219A" w:rsidRPr="00D160AC">
        <w:rPr>
          <w:rFonts w:ascii="Arial" w:hAnsi="Arial" w:cs="Arial"/>
          <w:sz w:val="24"/>
          <w:szCs w:val="24"/>
        </w:rPr>
        <w:t xml:space="preserve">durable, </w:t>
      </w:r>
      <w:r w:rsidRPr="00D160AC">
        <w:rPr>
          <w:rFonts w:ascii="Arial" w:hAnsi="Arial" w:cs="Arial"/>
          <w:sz w:val="24"/>
          <w:szCs w:val="24"/>
        </w:rPr>
        <w:t xml:space="preserve">chemically inert, </w:t>
      </w:r>
      <w:r w:rsidR="00A40C15" w:rsidRPr="00D160AC">
        <w:rPr>
          <w:rFonts w:ascii="Arial" w:hAnsi="Arial" w:cs="Arial"/>
          <w:sz w:val="24"/>
          <w:szCs w:val="24"/>
        </w:rPr>
        <w:t xml:space="preserve">and </w:t>
      </w:r>
      <w:r w:rsidRPr="00D160AC">
        <w:rPr>
          <w:rFonts w:ascii="Arial" w:hAnsi="Arial" w:cs="Arial"/>
          <w:sz w:val="24"/>
          <w:szCs w:val="24"/>
        </w:rPr>
        <w:t xml:space="preserve">with </w:t>
      </w:r>
      <w:r w:rsidR="00A40C15" w:rsidRPr="00D160AC">
        <w:rPr>
          <w:rFonts w:ascii="Arial" w:hAnsi="Arial" w:cs="Arial"/>
          <w:sz w:val="24"/>
          <w:szCs w:val="24"/>
        </w:rPr>
        <w:t xml:space="preserve">a </w:t>
      </w:r>
      <w:r w:rsidRPr="00D160AC">
        <w:rPr>
          <w:rFonts w:ascii="Arial" w:hAnsi="Arial" w:cs="Arial"/>
          <w:sz w:val="24"/>
          <w:szCs w:val="24"/>
        </w:rPr>
        <w:t>high melting point.</w:t>
      </w:r>
      <w:r w:rsidR="00B0219A" w:rsidRPr="00D160AC">
        <w:rPr>
          <w:rFonts w:ascii="Arial" w:hAnsi="Arial" w:cs="Arial"/>
          <w:sz w:val="24"/>
          <w:szCs w:val="24"/>
        </w:rPr>
        <w:t xml:space="preserve">  </w:t>
      </w:r>
      <w:r w:rsidR="00D3279D" w:rsidRPr="00D3279D">
        <w:rPr>
          <w:rFonts w:ascii="Arial" w:hAnsi="Arial" w:cs="Arial"/>
          <w:sz w:val="24"/>
          <w:szCs w:val="24"/>
          <w:u w:val="single"/>
        </w:rPr>
        <w:t>Present in three forms</w:t>
      </w:r>
      <w:r w:rsidR="00D3279D">
        <w:rPr>
          <w:rFonts w:ascii="Arial" w:hAnsi="Arial" w:cs="Arial"/>
          <w:sz w:val="24"/>
          <w:szCs w:val="24"/>
        </w:rPr>
        <w:t>:</w:t>
      </w:r>
    </w:p>
    <w:p w14:paraId="78C1108C" w14:textId="65FB2569" w:rsidR="00A40C15" w:rsidRPr="00D160AC" w:rsidRDefault="00B0219A" w:rsidP="00CB7F67">
      <w:pPr>
        <w:pStyle w:val="ListParagraph"/>
        <w:spacing w:after="0"/>
        <w:ind w:left="3240"/>
        <w:rPr>
          <w:rFonts w:ascii="Arial" w:hAnsi="Arial" w:cs="Arial"/>
          <w:sz w:val="24"/>
          <w:szCs w:val="24"/>
        </w:rPr>
      </w:pPr>
      <w:r w:rsidRPr="00D160AC">
        <w:rPr>
          <w:rFonts w:ascii="Arial" w:hAnsi="Arial" w:cs="Arial"/>
          <w:i/>
          <w:sz w:val="24"/>
          <w:szCs w:val="24"/>
        </w:rPr>
        <w:t>Quartz</w:t>
      </w:r>
      <w:r w:rsidR="00D3279D">
        <w:rPr>
          <w:rFonts w:ascii="Arial" w:hAnsi="Arial" w:cs="Arial"/>
          <w:i/>
          <w:sz w:val="24"/>
          <w:szCs w:val="24"/>
        </w:rPr>
        <w:t xml:space="preserve"> (most common form)</w:t>
      </w:r>
      <w:r w:rsidRPr="00D160AC">
        <w:rPr>
          <w:rFonts w:ascii="Arial" w:hAnsi="Arial" w:cs="Arial"/>
          <w:i/>
          <w:sz w:val="24"/>
          <w:szCs w:val="24"/>
        </w:rPr>
        <w:t>, Cristobalite and Tridymite</w:t>
      </w:r>
      <w:r w:rsidRPr="00D160AC">
        <w:rPr>
          <w:rFonts w:ascii="Arial" w:hAnsi="Arial" w:cs="Arial"/>
          <w:sz w:val="24"/>
          <w:szCs w:val="24"/>
        </w:rPr>
        <w:t xml:space="preserve">  </w:t>
      </w:r>
      <w:r w:rsidR="00A40C15" w:rsidRPr="00D160AC">
        <w:rPr>
          <w:rFonts w:ascii="Arial" w:hAnsi="Arial" w:cs="Arial"/>
          <w:i/>
          <w:sz w:val="24"/>
          <w:szCs w:val="24"/>
        </w:rPr>
        <w:t>Cristobalite</w:t>
      </w:r>
      <w:r w:rsidR="00A40C15" w:rsidRPr="00D160AC">
        <w:rPr>
          <w:rFonts w:ascii="Arial" w:hAnsi="Arial" w:cs="Arial"/>
          <w:sz w:val="24"/>
          <w:szCs w:val="24"/>
        </w:rPr>
        <w:t xml:space="preserve"> and </w:t>
      </w:r>
      <w:r w:rsidR="00A40C15" w:rsidRPr="00D160AC">
        <w:rPr>
          <w:rFonts w:ascii="Arial" w:hAnsi="Arial" w:cs="Arial"/>
          <w:i/>
          <w:sz w:val="24"/>
          <w:szCs w:val="24"/>
        </w:rPr>
        <w:t>Tridymite</w:t>
      </w:r>
      <w:r w:rsidR="00A40C15" w:rsidRPr="00D160AC">
        <w:rPr>
          <w:rFonts w:ascii="Arial" w:hAnsi="Arial" w:cs="Arial"/>
          <w:sz w:val="24"/>
          <w:szCs w:val="24"/>
        </w:rPr>
        <w:t xml:space="preserve"> are often formed by high temperature conversion of quartz, and may </w:t>
      </w:r>
      <w:r w:rsidR="00C64FB7" w:rsidRPr="00D160AC">
        <w:rPr>
          <w:rFonts w:ascii="Arial" w:hAnsi="Arial" w:cs="Arial"/>
          <w:sz w:val="24"/>
          <w:szCs w:val="24"/>
        </w:rPr>
        <w:t>occur</w:t>
      </w:r>
      <w:r w:rsidR="00A40C15" w:rsidRPr="00D160AC">
        <w:rPr>
          <w:rFonts w:ascii="Arial" w:hAnsi="Arial" w:cs="Arial"/>
          <w:sz w:val="24"/>
          <w:szCs w:val="24"/>
        </w:rPr>
        <w:t xml:space="preserve"> in high temperature industrial processes.</w:t>
      </w:r>
    </w:p>
    <w:p w14:paraId="018CCAB3" w14:textId="77777777" w:rsidR="00D3279D" w:rsidRPr="00A31DEB" w:rsidRDefault="00A40C15" w:rsidP="00D3279D">
      <w:pPr>
        <w:spacing w:after="0"/>
        <w:ind w:left="1080"/>
        <w:rPr>
          <w:rFonts w:ascii="Arial" w:hAnsi="Arial" w:cs="Arial"/>
          <w:i/>
          <w:sz w:val="24"/>
          <w:szCs w:val="24"/>
          <w:u w:val="single"/>
        </w:rPr>
      </w:pPr>
      <w:r w:rsidRPr="00A31DEB">
        <w:rPr>
          <w:rFonts w:ascii="Arial" w:hAnsi="Arial" w:cs="Arial"/>
          <w:i/>
          <w:sz w:val="24"/>
          <w:szCs w:val="24"/>
          <w:u w:val="single"/>
        </w:rPr>
        <w:t>Resp</w:t>
      </w:r>
      <w:r w:rsidR="00CF7C2D" w:rsidRPr="00A31DEB">
        <w:rPr>
          <w:rFonts w:ascii="Arial" w:hAnsi="Arial" w:cs="Arial"/>
          <w:i/>
          <w:sz w:val="24"/>
          <w:szCs w:val="24"/>
          <w:u w:val="single"/>
        </w:rPr>
        <w:t xml:space="preserve">irable </w:t>
      </w:r>
    </w:p>
    <w:p w14:paraId="46B09D5B" w14:textId="3AC38B4F" w:rsidR="00B0219A" w:rsidRDefault="00CF7C2D" w:rsidP="00071C52">
      <w:pPr>
        <w:spacing w:after="120"/>
        <w:ind w:left="3240" w:hanging="2160"/>
        <w:rPr>
          <w:rFonts w:ascii="Arial" w:hAnsi="Arial" w:cs="Arial"/>
          <w:sz w:val="24"/>
          <w:szCs w:val="24"/>
        </w:rPr>
      </w:pPr>
      <w:r w:rsidRPr="00A31DEB">
        <w:rPr>
          <w:rFonts w:ascii="Arial" w:hAnsi="Arial" w:cs="Arial"/>
          <w:i/>
          <w:sz w:val="24"/>
          <w:szCs w:val="24"/>
          <w:u w:val="single"/>
        </w:rPr>
        <w:t>Crystalline Silica</w:t>
      </w:r>
      <w:r>
        <w:rPr>
          <w:rFonts w:ascii="Arial" w:hAnsi="Arial" w:cs="Arial"/>
          <w:sz w:val="24"/>
          <w:szCs w:val="24"/>
        </w:rPr>
        <w:t xml:space="preserve"> </w:t>
      </w:r>
      <w:r w:rsidR="00D3279D">
        <w:rPr>
          <w:rFonts w:ascii="Arial" w:hAnsi="Arial" w:cs="Arial"/>
          <w:sz w:val="24"/>
          <w:szCs w:val="24"/>
        </w:rPr>
        <w:tab/>
        <w:t xml:space="preserve">Crystalline silica </w:t>
      </w:r>
      <w:r>
        <w:rPr>
          <w:rFonts w:ascii="Arial" w:hAnsi="Arial" w:cs="Arial"/>
          <w:sz w:val="24"/>
          <w:szCs w:val="24"/>
        </w:rPr>
        <w:t>particl</w:t>
      </w:r>
      <w:r w:rsidR="000B628F">
        <w:rPr>
          <w:rFonts w:ascii="Arial" w:hAnsi="Arial" w:cs="Arial"/>
          <w:sz w:val="24"/>
          <w:szCs w:val="24"/>
        </w:rPr>
        <w:t>es</w:t>
      </w:r>
      <w:r w:rsidR="00D3279D">
        <w:rPr>
          <w:rFonts w:ascii="Arial" w:hAnsi="Arial" w:cs="Arial"/>
          <w:sz w:val="24"/>
          <w:szCs w:val="24"/>
        </w:rPr>
        <w:t xml:space="preserve"> which are</w:t>
      </w:r>
      <w:r w:rsidR="000B628F">
        <w:rPr>
          <w:rFonts w:ascii="Arial" w:hAnsi="Arial" w:cs="Arial"/>
          <w:sz w:val="24"/>
          <w:szCs w:val="24"/>
        </w:rPr>
        <w:t xml:space="preserve"> less than 10 microns in size, </w:t>
      </w:r>
      <w:r w:rsidR="00D3279D">
        <w:rPr>
          <w:rFonts w:ascii="Arial" w:hAnsi="Arial" w:cs="Arial"/>
          <w:sz w:val="24"/>
          <w:szCs w:val="24"/>
        </w:rPr>
        <w:t xml:space="preserve">and </w:t>
      </w:r>
      <w:r w:rsidR="000B628F">
        <w:rPr>
          <w:rFonts w:ascii="Arial" w:hAnsi="Arial" w:cs="Arial"/>
          <w:sz w:val="24"/>
          <w:szCs w:val="24"/>
        </w:rPr>
        <w:t>which can deposit in deep lung tissue, caus</w:t>
      </w:r>
      <w:r w:rsidR="00071C52">
        <w:rPr>
          <w:rFonts w:ascii="Arial" w:hAnsi="Arial" w:cs="Arial"/>
          <w:sz w:val="24"/>
          <w:szCs w:val="24"/>
        </w:rPr>
        <w:t>ing</w:t>
      </w:r>
      <w:r w:rsidR="000B628F">
        <w:rPr>
          <w:rFonts w:ascii="Arial" w:hAnsi="Arial" w:cs="Arial"/>
          <w:sz w:val="24"/>
          <w:szCs w:val="24"/>
        </w:rPr>
        <w:t xml:space="preserve"> </w:t>
      </w:r>
      <w:r w:rsidR="00071C52">
        <w:rPr>
          <w:rFonts w:ascii="Arial" w:hAnsi="Arial" w:cs="Arial"/>
          <w:sz w:val="24"/>
          <w:szCs w:val="24"/>
        </w:rPr>
        <w:t xml:space="preserve">chronic </w:t>
      </w:r>
      <w:r w:rsidR="000B628F">
        <w:rPr>
          <w:rFonts w:ascii="Arial" w:hAnsi="Arial" w:cs="Arial"/>
          <w:sz w:val="24"/>
          <w:szCs w:val="24"/>
        </w:rPr>
        <w:t>respiratory diseases</w:t>
      </w:r>
      <w:r w:rsidR="00071C52">
        <w:rPr>
          <w:rFonts w:ascii="Arial" w:hAnsi="Arial" w:cs="Arial"/>
          <w:sz w:val="24"/>
          <w:szCs w:val="24"/>
        </w:rPr>
        <w:t xml:space="preserve"> and lung cancer</w:t>
      </w:r>
      <w:r w:rsidR="000B628F">
        <w:rPr>
          <w:rFonts w:ascii="Arial" w:hAnsi="Arial" w:cs="Arial"/>
          <w:sz w:val="24"/>
          <w:szCs w:val="24"/>
        </w:rPr>
        <w:t>.</w:t>
      </w:r>
      <w:r>
        <w:rPr>
          <w:rFonts w:ascii="Arial" w:hAnsi="Arial" w:cs="Arial"/>
          <w:sz w:val="24"/>
          <w:szCs w:val="24"/>
        </w:rPr>
        <w:t xml:space="preserve"> </w:t>
      </w:r>
    </w:p>
    <w:p w14:paraId="2E7A265F" w14:textId="6C7FFB71" w:rsidR="006D7672" w:rsidRDefault="00071C52" w:rsidP="00071C52">
      <w:pPr>
        <w:spacing w:after="0"/>
        <w:ind w:left="3240" w:hanging="2520"/>
        <w:rPr>
          <w:rFonts w:ascii="Arial" w:hAnsi="Arial" w:cs="Arial"/>
          <w:sz w:val="24"/>
          <w:szCs w:val="24"/>
        </w:rPr>
      </w:pPr>
      <w:r w:rsidRPr="00071C52">
        <w:rPr>
          <w:rFonts w:ascii="Arial" w:hAnsi="Arial" w:cs="Arial"/>
          <w:b/>
          <w:sz w:val="24"/>
          <w:szCs w:val="24"/>
        </w:rPr>
        <w:t>TWA</w:t>
      </w:r>
      <w:r w:rsidRPr="00CB7F67">
        <w:rPr>
          <w:rFonts w:ascii="Arial" w:hAnsi="Arial" w:cs="Arial"/>
          <w:b/>
          <w:sz w:val="24"/>
          <w:szCs w:val="24"/>
          <w:vertAlign w:val="subscript"/>
        </w:rPr>
        <w:t>8</w:t>
      </w:r>
      <w:r>
        <w:rPr>
          <w:rFonts w:ascii="Arial" w:hAnsi="Arial" w:cs="Arial"/>
          <w:sz w:val="24"/>
          <w:szCs w:val="24"/>
        </w:rPr>
        <w:tab/>
        <w:t xml:space="preserve">Eight-hour time-weighted average exposure </w:t>
      </w:r>
      <w:r w:rsidR="006D7672">
        <w:rPr>
          <w:rFonts w:ascii="Arial" w:hAnsi="Arial" w:cs="Arial"/>
          <w:sz w:val="24"/>
          <w:szCs w:val="24"/>
        </w:rPr>
        <w:t>result</w:t>
      </w:r>
      <w:r>
        <w:rPr>
          <w:rFonts w:ascii="Arial" w:hAnsi="Arial" w:cs="Arial"/>
          <w:sz w:val="24"/>
          <w:szCs w:val="24"/>
        </w:rPr>
        <w:t xml:space="preserve">.  </w:t>
      </w:r>
    </w:p>
    <w:p w14:paraId="7310DD11" w14:textId="081E4EBD" w:rsidR="00071C52" w:rsidRDefault="006D7672" w:rsidP="006D7672">
      <w:pPr>
        <w:spacing w:after="0"/>
        <w:ind w:left="3240"/>
        <w:rPr>
          <w:rFonts w:ascii="Arial" w:hAnsi="Arial" w:cs="Arial"/>
          <w:sz w:val="24"/>
          <w:szCs w:val="24"/>
        </w:rPr>
      </w:pPr>
      <w:r>
        <w:rPr>
          <w:rFonts w:ascii="Arial" w:hAnsi="Arial" w:cs="Arial"/>
          <w:sz w:val="24"/>
          <w:szCs w:val="24"/>
        </w:rPr>
        <w:t>An employee’s exposure to respirable crystalline silica must be normalized to a TWA</w:t>
      </w:r>
      <w:r w:rsidRPr="00A35F4D">
        <w:rPr>
          <w:rFonts w:ascii="Arial" w:hAnsi="Arial" w:cs="Arial"/>
          <w:sz w:val="24"/>
          <w:szCs w:val="24"/>
          <w:vertAlign w:val="subscript"/>
        </w:rPr>
        <w:t>8</w:t>
      </w:r>
      <w:r>
        <w:rPr>
          <w:rFonts w:ascii="Arial" w:hAnsi="Arial" w:cs="Arial"/>
          <w:sz w:val="24"/>
          <w:szCs w:val="24"/>
        </w:rPr>
        <w:t xml:space="preserve"> result for comparison to the OSHA AL and PEL standards.</w:t>
      </w:r>
      <w:r w:rsidR="00126E8F">
        <w:rPr>
          <w:rFonts w:ascii="Arial" w:hAnsi="Arial" w:cs="Arial"/>
          <w:sz w:val="24"/>
          <w:szCs w:val="24"/>
        </w:rPr>
        <w:t xml:space="preserve">  The TWA</w:t>
      </w:r>
      <w:r w:rsidR="00126E8F" w:rsidRPr="00A35F4D">
        <w:rPr>
          <w:rFonts w:ascii="Arial" w:hAnsi="Arial" w:cs="Arial"/>
          <w:sz w:val="24"/>
          <w:szCs w:val="24"/>
          <w:vertAlign w:val="subscript"/>
        </w:rPr>
        <w:t>8</w:t>
      </w:r>
      <w:r w:rsidR="00126E8F">
        <w:rPr>
          <w:rFonts w:ascii="Arial" w:hAnsi="Arial" w:cs="Arial"/>
          <w:sz w:val="24"/>
          <w:szCs w:val="24"/>
        </w:rPr>
        <w:t xml:space="preserve"> is calculated by </w:t>
      </w:r>
      <w:r w:rsidR="00A35F4D">
        <w:rPr>
          <w:rFonts w:ascii="Arial" w:hAnsi="Arial" w:cs="Arial"/>
          <w:sz w:val="24"/>
          <w:szCs w:val="24"/>
        </w:rPr>
        <w:t xml:space="preserve">a </w:t>
      </w:r>
      <w:r w:rsidR="00126E8F">
        <w:rPr>
          <w:rFonts w:ascii="Arial" w:hAnsi="Arial" w:cs="Arial"/>
          <w:sz w:val="24"/>
          <w:szCs w:val="24"/>
        </w:rPr>
        <w:t xml:space="preserve">prescribed formula, </w:t>
      </w:r>
      <w:r w:rsidR="003D34EC">
        <w:rPr>
          <w:rFonts w:ascii="Arial" w:hAnsi="Arial" w:cs="Arial"/>
          <w:sz w:val="24"/>
          <w:szCs w:val="24"/>
        </w:rPr>
        <w:t>defined at the OSHA standards.</w:t>
      </w:r>
      <w:r>
        <w:rPr>
          <w:rFonts w:ascii="Arial" w:hAnsi="Arial" w:cs="Arial"/>
          <w:sz w:val="24"/>
          <w:szCs w:val="24"/>
        </w:rPr>
        <w:t xml:space="preserve">   </w:t>
      </w:r>
    </w:p>
    <w:p w14:paraId="781126F6" w14:textId="4DF86373" w:rsidR="007E59DE" w:rsidRDefault="006D7672" w:rsidP="003D34EC">
      <w:pPr>
        <w:spacing w:after="0"/>
        <w:ind w:left="3240" w:right="-180" w:hanging="2520"/>
        <w:rPr>
          <w:rFonts w:ascii="Arial" w:hAnsi="Arial" w:cs="Arial"/>
          <w:b/>
          <w:sz w:val="24"/>
          <w:szCs w:val="24"/>
        </w:rPr>
      </w:pPr>
      <w:r>
        <w:rPr>
          <w:rFonts w:ascii="Arial" w:hAnsi="Arial" w:cs="Arial"/>
          <w:b/>
          <w:sz w:val="24"/>
          <w:szCs w:val="24"/>
        </w:rPr>
        <w:tab/>
      </w:r>
    </w:p>
    <w:p w14:paraId="0091951D" w14:textId="4F597145" w:rsidR="00B0219A" w:rsidRPr="001A36FF" w:rsidRDefault="001A36FF" w:rsidP="001A36FF">
      <w:pPr>
        <w:spacing w:after="0"/>
        <w:ind w:left="720"/>
        <w:rPr>
          <w:rFonts w:ascii="Arial" w:hAnsi="Arial" w:cs="Arial"/>
          <w:b/>
          <w:sz w:val="24"/>
          <w:szCs w:val="24"/>
        </w:rPr>
      </w:pPr>
      <w:r w:rsidRPr="001A36FF">
        <w:rPr>
          <w:rFonts w:ascii="Arial" w:hAnsi="Arial" w:cs="Arial"/>
          <w:b/>
          <w:sz w:val="24"/>
          <w:szCs w:val="24"/>
        </w:rPr>
        <w:lastRenderedPageBreak/>
        <w:t xml:space="preserve">Written Exposure </w:t>
      </w:r>
    </w:p>
    <w:p w14:paraId="7AF16504" w14:textId="355B336B" w:rsidR="001A36FF" w:rsidRDefault="001A36FF" w:rsidP="001A36FF">
      <w:pPr>
        <w:spacing w:after="0"/>
        <w:ind w:left="3240" w:hanging="2520"/>
        <w:rPr>
          <w:rFonts w:ascii="Arial" w:hAnsi="Arial" w:cs="Arial"/>
          <w:sz w:val="24"/>
          <w:szCs w:val="24"/>
        </w:rPr>
      </w:pPr>
      <w:r w:rsidRPr="001A36FF">
        <w:rPr>
          <w:rFonts w:ascii="Arial" w:hAnsi="Arial" w:cs="Arial"/>
          <w:b/>
          <w:sz w:val="24"/>
          <w:szCs w:val="24"/>
        </w:rPr>
        <w:t>Control Plan</w:t>
      </w:r>
      <w:r w:rsidR="008508CF">
        <w:rPr>
          <w:rFonts w:ascii="Arial" w:hAnsi="Arial" w:cs="Arial"/>
          <w:b/>
          <w:sz w:val="24"/>
          <w:szCs w:val="24"/>
        </w:rPr>
        <w:t xml:space="preserve"> (Silica)</w:t>
      </w:r>
      <w:r>
        <w:rPr>
          <w:rFonts w:ascii="Arial" w:hAnsi="Arial" w:cs="Arial"/>
          <w:sz w:val="24"/>
          <w:szCs w:val="24"/>
        </w:rPr>
        <w:tab/>
        <w:t>A listing or description of specific engineering, work practice, and administrative controls, housekeeping measures, and respiratory protection, required by OSHA to ensure employee exposure levels are maintained as low as possible, and where employee exposure levels have been or may be found to exceed the OSHA Action Level.  The WECP should be periodically reviewed and updated to ensure it remains effective.</w:t>
      </w:r>
    </w:p>
    <w:p w14:paraId="4510AB7F" w14:textId="77777777" w:rsidR="007E59DE" w:rsidRDefault="007E59DE" w:rsidP="001A36FF">
      <w:pPr>
        <w:spacing w:after="0"/>
        <w:ind w:left="3240" w:hanging="2520"/>
        <w:rPr>
          <w:rFonts w:ascii="Arial" w:hAnsi="Arial" w:cs="Arial"/>
          <w:sz w:val="24"/>
          <w:szCs w:val="24"/>
        </w:rPr>
      </w:pPr>
    </w:p>
    <w:p w14:paraId="6C121FF9" w14:textId="7BBBD759" w:rsidR="000B628F" w:rsidRDefault="008A5C25" w:rsidP="00837B64">
      <w:pPr>
        <w:spacing w:after="0"/>
        <w:rPr>
          <w:rFonts w:ascii="Arial" w:hAnsi="Arial" w:cs="Arial"/>
          <w:b/>
          <w:color w:val="0000FF"/>
          <w:sz w:val="24"/>
          <w:szCs w:val="24"/>
        </w:rPr>
      </w:pPr>
      <w:r>
        <w:rPr>
          <w:rFonts w:ascii="Arial" w:hAnsi="Arial" w:cs="Arial"/>
          <w:b/>
          <w:color w:val="0000FF"/>
          <w:sz w:val="24"/>
          <w:szCs w:val="24"/>
        </w:rPr>
        <w:t>5.0</w:t>
      </w:r>
      <w:r>
        <w:rPr>
          <w:rFonts w:ascii="Arial" w:hAnsi="Arial" w:cs="Arial"/>
          <w:b/>
          <w:color w:val="0000FF"/>
          <w:sz w:val="24"/>
          <w:szCs w:val="24"/>
        </w:rPr>
        <w:tab/>
      </w:r>
      <w:r w:rsidR="000B628F">
        <w:rPr>
          <w:rFonts w:ascii="Arial" w:hAnsi="Arial" w:cs="Arial"/>
          <w:b/>
          <w:color w:val="0000FF"/>
          <w:sz w:val="24"/>
          <w:szCs w:val="24"/>
        </w:rPr>
        <w:t xml:space="preserve">Health Hazards </w:t>
      </w:r>
      <w:r w:rsidR="004B6D9C">
        <w:rPr>
          <w:rFonts w:ascii="Arial" w:hAnsi="Arial" w:cs="Arial"/>
          <w:b/>
          <w:color w:val="0000FF"/>
          <w:sz w:val="24"/>
          <w:szCs w:val="24"/>
        </w:rPr>
        <w:t xml:space="preserve">of </w:t>
      </w:r>
      <w:r w:rsidR="000B628F">
        <w:rPr>
          <w:rFonts w:ascii="Arial" w:hAnsi="Arial" w:cs="Arial"/>
          <w:b/>
          <w:color w:val="0000FF"/>
          <w:sz w:val="24"/>
          <w:szCs w:val="24"/>
        </w:rPr>
        <w:t>Respirable Crystalline Silica</w:t>
      </w:r>
      <w:r w:rsidR="00CB7F67">
        <w:rPr>
          <w:rFonts w:ascii="Arial" w:hAnsi="Arial" w:cs="Arial"/>
          <w:b/>
          <w:color w:val="0000FF"/>
          <w:sz w:val="24"/>
          <w:szCs w:val="24"/>
        </w:rPr>
        <w:t xml:space="preserve"> (RCS)</w:t>
      </w:r>
    </w:p>
    <w:p w14:paraId="0E617445" w14:textId="77777777" w:rsidR="00B0219A" w:rsidRPr="009F7A1A" w:rsidRDefault="00B0219A" w:rsidP="001B6983">
      <w:pPr>
        <w:spacing w:after="120"/>
        <w:ind w:left="720"/>
        <w:rPr>
          <w:rFonts w:ascii="Arial" w:hAnsi="Arial" w:cs="Arial"/>
          <w:i/>
          <w:color w:val="0000FF"/>
          <w:sz w:val="24"/>
          <w:szCs w:val="24"/>
        </w:rPr>
      </w:pPr>
      <w:r w:rsidRPr="009F7A1A">
        <w:rPr>
          <w:rFonts w:ascii="Arial" w:hAnsi="Arial" w:cs="Arial"/>
          <w:i/>
          <w:color w:val="0000FF"/>
          <w:sz w:val="24"/>
          <w:szCs w:val="24"/>
        </w:rPr>
        <w:t>Why does RCS pose a significant health risk?</w:t>
      </w:r>
    </w:p>
    <w:p w14:paraId="347D78DA" w14:textId="1567061A" w:rsidR="00CB7F67" w:rsidRPr="00CB7F67" w:rsidRDefault="00CB7F67" w:rsidP="00D95979">
      <w:pPr>
        <w:spacing w:after="0"/>
        <w:ind w:left="720"/>
        <w:rPr>
          <w:rFonts w:ascii="Arial" w:hAnsi="Arial" w:cs="Arial"/>
          <w:b/>
          <w:color w:val="0000FF"/>
          <w:sz w:val="24"/>
          <w:szCs w:val="24"/>
        </w:rPr>
      </w:pPr>
      <w:r w:rsidRPr="00CB7F67">
        <w:rPr>
          <w:rFonts w:ascii="Arial" w:hAnsi="Arial" w:cs="Arial"/>
          <w:b/>
          <w:color w:val="0000FF"/>
          <w:sz w:val="24"/>
          <w:szCs w:val="24"/>
        </w:rPr>
        <w:t>5.1</w:t>
      </w:r>
      <w:r w:rsidRPr="00CB7F67">
        <w:rPr>
          <w:rFonts w:ascii="Arial" w:hAnsi="Arial" w:cs="Arial"/>
          <w:b/>
          <w:color w:val="0000FF"/>
          <w:sz w:val="24"/>
          <w:szCs w:val="24"/>
        </w:rPr>
        <w:tab/>
        <w:t>R</w:t>
      </w:r>
      <w:r w:rsidR="004335AE">
        <w:rPr>
          <w:rFonts w:ascii="Arial" w:hAnsi="Arial" w:cs="Arial"/>
          <w:b/>
          <w:color w:val="0000FF"/>
          <w:sz w:val="24"/>
          <w:szCs w:val="24"/>
        </w:rPr>
        <w:t xml:space="preserve">espirable Crystalline Silica – Qualities and </w:t>
      </w:r>
      <w:r w:rsidR="0020232F">
        <w:rPr>
          <w:rFonts w:ascii="Arial" w:hAnsi="Arial" w:cs="Arial"/>
          <w:b/>
          <w:color w:val="0000FF"/>
          <w:sz w:val="24"/>
          <w:szCs w:val="24"/>
        </w:rPr>
        <w:t>Characteristics</w:t>
      </w:r>
    </w:p>
    <w:p w14:paraId="4BB62DCB" w14:textId="463C2F14" w:rsidR="00347F9D" w:rsidRDefault="00347F9D" w:rsidP="00CB7F67">
      <w:pPr>
        <w:spacing w:after="0"/>
        <w:ind w:left="1440"/>
        <w:rPr>
          <w:rFonts w:ascii="Arial" w:hAnsi="Arial" w:cs="Arial"/>
          <w:sz w:val="24"/>
          <w:szCs w:val="24"/>
        </w:rPr>
      </w:pPr>
      <w:r>
        <w:rPr>
          <w:rFonts w:ascii="Arial" w:hAnsi="Arial" w:cs="Arial"/>
          <w:sz w:val="24"/>
          <w:szCs w:val="24"/>
        </w:rPr>
        <w:t xml:space="preserve">Durable, highly fractured </w:t>
      </w:r>
      <w:r w:rsidR="004335AE">
        <w:rPr>
          <w:rFonts w:ascii="Arial" w:hAnsi="Arial" w:cs="Arial"/>
          <w:sz w:val="24"/>
          <w:szCs w:val="24"/>
        </w:rPr>
        <w:t xml:space="preserve">respirable (less than 10 microns in size) crystalline silica (RCS) </w:t>
      </w:r>
      <w:r>
        <w:rPr>
          <w:rFonts w:ascii="Arial" w:hAnsi="Arial" w:cs="Arial"/>
          <w:sz w:val="24"/>
          <w:szCs w:val="24"/>
        </w:rPr>
        <w:t xml:space="preserve">particles when </w:t>
      </w:r>
      <w:r w:rsidR="00CF7C2D">
        <w:rPr>
          <w:rFonts w:ascii="Arial" w:hAnsi="Arial" w:cs="Arial"/>
          <w:sz w:val="24"/>
          <w:szCs w:val="24"/>
        </w:rPr>
        <w:t>airborne</w:t>
      </w:r>
      <w:r>
        <w:rPr>
          <w:rFonts w:ascii="Arial" w:hAnsi="Arial" w:cs="Arial"/>
          <w:sz w:val="24"/>
          <w:szCs w:val="24"/>
        </w:rPr>
        <w:t xml:space="preserve">, may remain airborne for long periods, and may be readily inhaled.  </w:t>
      </w:r>
      <w:r w:rsidR="00630933">
        <w:rPr>
          <w:rFonts w:ascii="Arial" w:hAnsi="Arial" w:cs="Arial"/>
          <w:sz w:val="24"/>
          <w:szCs w:val="24"/>
        </w:rPr>
        <w:t xml:space="preserve">RCS can penetrate deep into the </w:t>
      </w:r>
      <w:r w:rsidR="00FA735A">
        <w:rPr>
          <w:rFonts w:ascii="Arial" w:hAnsi="Arial" w:cs="Arial"/>
          <w:sz w:val="24"/>
          <w:szCs w:val="24"/>
        </w:rPr>
        <w:t>gas exchange (</w:t>
      </w:r>
      <w:r w:rsidR="00630933">
        <w:rPr>
          <w:rFonts w:ascii="Arial" w:hAnsi="Arial" w:cs="Arial"/>
          <w:sz w:val="24"/>
          <w:szCs w:val="24"/>
        </w:rPr>
        <w:t>alveolar</w:t>
      </w:r>
      <w:r w:rsidR="00FA735A">
        <w:rPr>
          <w:rFonts w:ascii="Arial" w:hAnsi="Arial" w:cs="Arial"/>
          <w:sz w:val="24"/>
          <w:szCs w:val="24"/>
        </w:rPr>
        <w:t>)</w:t>
      </w:r>
      <w:r>
        <w:rPr>
          <w:rFonts w:ascii="Arial" w:hAnsi="Arial" w:cs="Arial"/>
          <w:sz w:val="24"/>
          <w:szCs w:val="24"/>
        </w:rPr>
        <w:t xml:space="preserve"> </w:t>
      </w:r>
      <w:r w:rsidR="00630933">
        <w:rPr>
          <w:rFonts w:ascii="Arial" w:hAnsi="Arial" w:cs="Arial"/>
          <w:sz w:val="24"/>
          <w:szCs w:val="24"/>
        </w:rPr>
        <w:t xml:space="preserve">region of the lung, as well as other tissues causing significant </w:t>
      </w:r>
      <w:r w:rsidR="00BD0254">
        <w:rPr>
          <w:rFonts w:ascii="Arial" w:hAnsi="Arial" w:cs="Arial"/>
          <w:sz w:val="24"/>
          <w:szCs w:val="24"/>
        </w:rPr>
        <w:t xml:space="preserve">risk of </w:t>
      </w:r>
      <w:r w:rsidR="00630933">
        <w:rPr>
          <w:rFonts w:ascii="Arial" w:hAnsi="Arial" w:cs="Arial"/>
          <w:sz w:val="24"/>
          <w:szCs w:val="24"/>
        </w:rPr>
        <w:t xml:space="preserve">health </w:t>
      </w:r>
      <w:r w:rsidR="00BD0254">
        <w:rPr>
          <w:rFonts w:ascii="Arial" w:hAnsi="Arial" w:cs="Arial"/>
          <w:sz w:val="24"/>
          <w:szCs w:val="24"/>
        </w:rPr>
        <w:t>effects, particularly if exposed frequently, and over a long-duration</w:t>
      </w:r>
      <w:r w:rsidR="00630933">
        <w:rPr>
          <w:rFonts w:ascii="Arial" w:hAnsi="Arial" w:cs="Arial"/>
          <w:sz w:val="24"/>
          <w:szCs w:val="24"/>
        </w:rPr>
        <w:t>.</w:t>
      </w:r>
      <w:r w:rsidR="00630933" w:rsidRPr="00630933">
        <w:rPr>
          <w:rFonts w:ascii="Arial" w:hAnsi="Arial" w:cs="Arial"/>
          <w:sz w:val="24"/>
          <w:szCs w:val="24"/>
        </w:rPr>
        <w:t xml:space="preserve">  </w:t>
      </w:r>
    </w:p>
    <w:p w14:paraId="27079D77" w14:textId="77777777" w:rsidR="00A40C15" w:rsidRPr="00D95979" w:rsidRDefault="00A40C15" w:rsidP="00837B64">
      <w:pPr>
        <w:spacing w:after="0"/>
        <w:rPr>
          <w:rFonts w:ascii="Arial" w:hAnsi="Arial" w:cs="Arial"/>
          <w:sz w:val="12"/>
          <w:szCs w:val="12"/>
        </w:rPr>
      </w:pPr>
    </w:p>
    <w:p w14:paraId="1492BB38" w14:textId="30B61C07" w:rsidR="00CB7F67" w:rsidRPr="00CB7F67" w:rsidRDefault="00CB7F67" w:rsidP="00D95979">
      <w:pPr>
        <w:spacing w:after="0"/>
        <w:ind w:left="720"/>
        <w:rPr>
          <w:rFonts w:ascii="Arial" w:hAnsi="Arial" w:cs="Arial"/>
          <w:b/>
          <w:color w:val="0000FF"/>
          <w:sz w:val="24"/>
          <w:szCs w:val="24"/>
        </w:rPr>
      </w:pPr>
      <w:r w:rsidRPr="00CB7F67">
        <w:rPr>
          <w:rFonts w:ascii="Arial" w:hAnsi="Arial" w:cs="Arial"/>
          <w:b/>
          <w:color w:val="0000FF"/>
          <w:sz w:val="24"/>
          <w:szCs w:val="24"/>
        </w:rPr>
        <w:t>5.2</w:t>
      </w:r>
      <w:r w:rsidRPr="00CB7F67">
        <w:rPr>
          <w:rFonts w:ascii="Arial" w:hAnsi="Arial" w:cs="Arial"/>
          <w:b/>
          <w:color w:val="0000FF"/>
          <w:sz w:val="24"/>
          <w:szCs w:val="24"/>
        </w:rPr>
        <w:tab/>
        <w:t xml:space="preserve">Amorphous Silica </w:t>
      </w:r>
      <w:r w:rsidR="004335AE">
        <w:rPr>
          <w:rFonts w:ascii="Arial" w:hAnsi="Arial" w:cs="Arial"/>
          <w:b/>
          <w:color w:val="0000FF"/>
          <w:sz w:val="24"/>
          <w:szCs w:val="24"/>
        </w:rPr>
        <w:t xml:space="preserve">– Qualities and </w:t>
      </w:r>
      <w:r w:rsidR="0020232F">
        <w:rPr>
          <w:rFonts w:ascii="Arial" w:hAnsi="Arial" w:cs="Arial"/>
          <w:b/>
          <w:color w:val="0000FF"/>
          <w:sz w:val="24"/>
          <w:szCs w:val="24"/>
        </w:rPr>
        <w:t>Characteristics</w:t>
      </w:r>
    </w:p>
    <w:p w14:paraId="6A30941A" w14:textId="5C252085" w:rsidR="00AD0442" w:rsidRDefault="00347F9D" w:rsidP="00CB7F67">
      <w:pPr>
        <w:spacing w:after="0"/>
        <w:ind w:left="1440"/>
        <w:rPr>
          <w:rFonts w:ascii="Arial" w:hAnsi="Arial" w:cs="Arial"/>
          <w:sz w:val="24"/>
          <w:szCs w:val="24"/>
        </w:rPr>
      </w:pPr>
      <w:r>
        <w:rPr>
          <w:rFonts w:ascii="Arial" w:hAnsi="Arial" w:cs="Arial"/>
          <w:sz w:val="24"/>
          <w:szCs w:val="24"/>
        </w:rPr>
        <w:t>A</w:t>
      </w:r>
      <w:r w:rsidR="00630933" w:rsidRPr="00630933">
        <w:rPr>
          <w:rFonts w:ascii="Arial" w:hAnsi="Arial" w:cs="Arial"/>
          <w:i/>
          <w:sz w:val="24"/>
          <w:szCs w:val="24"/>
        </w:rPr>
        <w:t xml:space="preserve">morphous </w:t>
      </w:r>
      <w:r>
        <w:rPr>
          <w:rFonts w:ascii="Arial" w:hAnsi="Arial" w:cs="Arial"/>
          <w:i/>
          <w:sz w:val="24"/>
          <w:szCs w:val="24"/>
        </w:rPr>
        <w:t>S</w:t>
      </w:r>
      <w:r w:rsidR="00630933" w:rsidRPr="00630933">
        <w:rPr>
          <w:rFonts w:ascii="Arial" w:hAnsi="Arial" w:cs="Arial"/>
          <w:i/>
          <w:sz w:val="24"/>
          <w:szCs w:val="24"/>
        </w:rPr>
        <w:t>ilica</w:t>
      </w:r>
      <w:r>
        <w:rPr>
          <w:rFonts w:ascii="Arial" w:hAnsi="Arial" w:cs="Arial"/>
          <w:i/>
          <w:sz w:val="24"/>
          <w:szCs w:val="24"/>
        </w:rPr>
        <w:t xml:space="preserve"> </w:t>
      </w:r>
      <w:r>
        <w:rPr>
          <w:rFonts w:ascii="Arial" w:hAnsi="Arial" w:cs="Arial"/>
          <w:sz w:val="24"/>
          <w:szCs w:val="24"/>
        </w:rPr>
        <w:t xml:space="preserve">forms such as </w:t>
      </w:r>
      <w:r w:rsidRPr="00B0219A">
        <w:rPr>
          <w:rFonts w:ascii="Arial" w:hAnsi="Arial" w:cs="Arial"/>
          <w:i/>
          <w:sz w:val="24"/>
          <w:szCs w:val="24"/>
        </w:rPr>
        <w:t>glass</w:t>
      </w:r>
      <w:r w:rsidR="00B0219A" w:rsidRPr="00B0219A">
        <w:rPr>
          <w:rFonts w:ascii="Arial" w:hAnsi="Arial" w:cs="Arial"/>
          <w:i/>
          <w:sz w:val="24"/>
          <w:szCs w:val="24"/>
        </w:rPr>
        <w:t>, fused silica,</w:t>
      </w:r>
      <w:r w:rsidRPr="00B0219A">
        <w:rPr>
          <w:rFonts w:ascii="Arial" w:hAnsi="Arial" w:cs="Arial"/>
          <w:i/>
          <w:sz w:val="24"/>
          <w:szCs w:val="24"/>
        </w:rPr>
        <w:t xml:space="preserve"> and silica gel</w:t>
      </w:r>
      <w:r w:rsidR="00B0219A">
        <w:rPr>
          <w:rFonts w:ascii="Arial" w:hAnsi="Arial" w:cs="Arial"/>
          <w:sz w:val="24"/>
          <w:szCs w:val="24"/>
        </w:rPr>
        <w:t xml:space="preserve"> </w:t>
      </w:r>
      <w:r>
        <w:rPr>
          <w:rFonts w:ascii="Arial" w:hAnsi="Arial" w:cs="Arial"/>
          <w:sz w:val="24"/>
          <w:szCs w:val="24"/>
        </w:rPr>
        <w:t xml:space="preserve">are </w:t>
      </w:r>
      <w:r w:rsidR="00630933" w:rsidRPr="00630933">
        <w:rPr>
          <w:rFonts w:ascii="Arial" w:hAnsi="Arial" w:cs="Arial"/>
          <w:sz w:val="24"/>
          <w:szCs w:val="24"/>
        </w:rPr>
        <w:t xml:space="preserve">typically </w:t>
      </w:r>
      <w:r w:rsidR="00B0219A">
        <w:rPr>
          <w:rFonts w:ascii="Arial" w:hAnsi="Arial" w:cs="Arial"/>
          <w:sz w:val="24"/>
          <w:szCs w:val="24"/>
        </w:rPr>
        <w:t xml:space="preserve">found as larger particles, characterized by </w:t>
      </w:r>
      <w:r w:rsidR="00630933" w:rsidRPr="00630933">
        <w:rPr>
          <w:rFonts w:ascii="Arial" w:hAnsi="Arial" w:cs="Arial"/>
          <w:sz w:val="24"/>
          <w:szCs w:val="24"/>
        </w:rPr>
        <w:t>rounded edges and s</w:t>
      </w:r>
      <w:r w:rsidR="00630933">
        <w:rPr>
          <w:rFonts w:ascii="Arial" w:hAnsi="Arial" w:cs="Arial"/>
          <w:sz w:val="24"/>
          <w:szCs w:val="24"/>
        </w:rPr>
        <w:t>urfaces</w:t>
      </w:r>
      <w:r w:rsidR="00630933" w:rsidRPr="00630933">
        <w:rPr>
          <w:rFonts w:ascii="Arial" w:hAnsi="Arial" w:cs="Arial"/>
          <w:sz w:val="24"/>
          <w:szCs w:val="24"/>
        </w:rPr>
        <w:t xml:space="preserve">.  </w:t>
      </w:r>
      <w:r w:rsidR="00B0219A">
        <w:rPr>
          <w:rFonts w:ascii="Arial" w:hAnsi="Arial" w:cs="Arial"/>
          <w:sz w:val="24"/>
          <w:szCs w:val="24"/>
        </w:rPr>
        <w:t>A</w:t>
      </w:r>
      <w:r w:rsidR="00630933">
        <w:rPr>
          <w:rFonts w:ascii="Arial" w:hAnsi="Arial" w:cs="Arial"/>
          <w:sz w:val="24"/>
          <w:szCs w:val="24"/>
        </w:rPr>
        <w:t xml:space="preserve">morphous silica </w:t>
      </w:r>
      <w:r w:rsidR="00A40C15">
        <w:rPr>
          <w:rFonts w:ascii="Arial" w:hAnsi="Arial" w:cs="Arial"/>
          <w:sz w:val="24"/>
          <w:szCs w:val="24"/>
        </w:rPr>
        <w:t xml:space="preserve">may be more readily cleared from the lungs, and therefore </w:t>
      </w:r>
      <w:r w:rsidR="00630933" w:rsidRPr="00630933">
        <w:rPr>
          <w:rFonts w:ascii="Arial" w:hAnsi="Arial" w:cs="Arial"/>
          <w:sz w:val="24"/>
          <w:szCs w:val="24"/>
        </w:rPr>
        <w:t xml:space="preserve">does not pose </w:t>
      </w:r>
      <w:r w:rsidR="00B0219A">
        <w:rPr>
          <w:rFonts w:ascii="Arial" w:hAnsi="Arial" w:cs="Arial"/>
          <w:sz w:val="24"/>
          <w:szCs w:val="24"/>
        </w:rPr>
        <w:t xml:space="preserve">the same </w:t>
      </w:r>
      <w:r w:rsidR="00A40C15">
        <w:rPr>
          <w:rFonts w:ascii="Arial" w:hAnsi="Arial" w:cs="Arial"/>
          <w:sz w:val="24"/>
          <w:szCs w:val="24"/>
        </w:rPr>
        <w:t xml:space="preserve">heightened health </w:t>
      </w:r>
      <w:r w:rsidR="00B0219A">
        <w:rPr>
          <w:rFonts w:ascii="Arial" w:hAnsi="Arial" w:cs="Arial"/>
          <w:sz w:val="24"/>
          <w:szCs w:val="24"/>
        </w:rPr>
        <w:t xml:space="preserve">risk as </w:t>
      </w:r>
      <w:r w:rsidR="00630933" w:rsidRPr="00630933">
        <w:rPr>
          <w:rFonts w:ascii="Arial" w:hAnsi="Arial" w:cs="Arial"/>
          <w:sz w:val="24"/>
          <w:szCs w:val="24"/>
        </w:rPr>
        <w:t>RCS.</w:t>
      </w:r>
      <w:r w:rsidR="00672341" w:rsidRPr="004C1165">
        <w:rPr>
          <w:rFonts w:ascii="Arial" w:hAnsi="Arial" w:cs="Arial"/>
          <w:sz w:val="24"/>
          <w:szCs w:val="24"/>
        </w:rPr>
        <w:t xml:space="preserve">  </w:t>
      </w:r>
    </w:p>
    <w:p w14:paraId="64AE9A49" w14:textId="77777777" w:rsidR="0036614B" w:rsidRPr="00D95979" w:rsidRDefault="0036614B" w:rsidP="00837B64">
      <w:pPr>
        <w:spacing w:after="0"/>
        <w:rPr>
          <w:rFonts w:ascii="Arial" w:hAnsi="Arial" w:cs="Arial"/>
          <w:sz w:val="12"/>
          <w:szCs w:val="12"/>
        </w:rPr>
      </w:pPr>
    </w:p>
    <w:p w14:paraId="706933A9" w14:textId="1323E615" w:rsidR="003D48C7" w:rsidRPr="008508CF" w:rsidRDefault="003D48C7" w:rsidP="00D95979">
      <w:pPr>
        <w:spacing w:after="0"/>
        <w:ind w:left="720"/>
        <w:rPr>
          <w:rFonts w:ascii="Arial" w:hAnsi="Arial" w:cs="Arial"/>
          <w:b/>
          <w:color w:val="0000FF"/>
          <w:sz w:val="24"/>
          <w:szCs w:val="24"/>
        </w:rPr>
      </w:pPr>
      <w:r w:rsidRPr="008508CF">
        <w:rPr>
          <w:rFonts w:ascii="Arial" w:hAnsi="Arial" w:cs="Arial"/>
          <w:b/>
          <w:color w:val="0000FF"/>
          <w:sz w:val="24"/>
          <w:szCs w:val="24"/>
        </w:rPr>
        <w:t>5.</w:t>
      </w:r>
      <w:r w:rsidR="00CB7F67">
        <w:rPr>
          <w:rFonts w:ascii="Arial" w:hAnsi="Arial" w:cs="Arial"/>
          <w:b/>
          <w:color w:val="0000FF"/>
          <w:sz w:val="24"/>
          <w:szCs w:val="24"/>
        </w:rPr>
        <w:t>3</w:t>
      </w:r>
      <w:r w:rsidRPr="008508CF">
        <w:rPr>
          <w:rFonts w:ascii="Arial" w:hAnsi="Arial" w:cs="Arial"/>
          <w:b/>
          <w:color w:val="0000FF"/>
          <w:sz w:val="24"/>
          <w:szCs w:val="24"/>
        </w:rPr>
        <w:tab/>
        <w:t>Silica-Related Illness &amp; Disease</w:t>
      </w:r>
    </w:p>
    <w:p w14:paraId="1961D17E" w14:textId="58F7BC58" w:rsidR="00347F9D" w:rsidRPr="009F7A1A" w:rsidRDefault="00347F9D" w:rsidP="003D48C7">
      <w:pPr>
        <w:spacing w:after="0"/>
        <w:ind w:left="1440"/>
        <w:rPr>
          <w:rFonts w:ascii="Arial" w:hAnsi="Arial" w:cs="Arial"/>
          <w:i/>
          <w:color w:val="0000FF"/>
          <w:sz w:val="24"/>
          <w:szCs w:val="24"/>
        </w:rPr>
      </w:pPr>
      <w:r w:rsidRPr="009F7A1A">
        <w:rPr>
          <w:rFonts w:ascii="Arial" w:hAnsi="Arial" w:cs="Arial"/>
          <w:i/>
          <w:color w:val="0000FF"/>
          <w:sz w:val="24"/>
          <w:szCs w:val="24"/>
        </w:rPr>
        <w:t>Are there specific diseases associated with RCS</w:t>
      </w:r>
      <w:r w:rsidR="003D48C7">
        <w:rPr>
          <w:rFonts w:ascii="Arial" w:hAnsi="Arial" w:cs="Arial"/>
          <w:i/>
          <w:color w:val="0000FF"/>
          <w:sz w:val="24"/>
          <w:szCs w:val="24"/>
        </w:rPr>
        <w:t xml:space="preserve"> exposure</w:t>
      </w:r>
      <w:r w:rsidRPr="009F7A1A">
        <w:rPr>
          <w:rFonts w:ascii="Arial" w:hAnsi="Arial" w:cs="Arial"/>
          <w:i/>
          <w:color w:val="0000FF"/>
          <w:sz w:val="24"/>
          <w:szCs w:val="24"/>
        </w:rPr>
        <w:t>?</w:t>
      </w:r>
    </w:p>
    <w:p w14:paraId="58AE829F" w14:textId="4D0C04E6" w:rsidR="00A40C15" w:rsidRDefault="00E41AB6" w:rsidP="003D48C7">
      <w:pPr>
        <w:spacing w:after="0"/>
        <w:ind w:left="1440"/>
        <w:rPr>
          <w:rFonts w:ascii="Arial" w:hAnsi="Arial" w:cs="Arial"/>
          <w:sz w:val="24"/>
          <w:szCs w:val="24"/>
        </w:rPr>
      </w:pPr>
      <w:r>
        <w:rPr>
          <w:rFonts w:ascii="Arial" w:hAnsi="Arial" w:cs="Arial"/>
          <w:sz w:val="24"/>
          <w:szCs w:val="24"/>
        </w:rPr>
        <w:t xml:space="preserve">In the occupational setting, four diseases have been primarily associated with </w:t>
      </w:r>
      <w:r w:rsidR="003D34EC">
        <w:rPr>
          <w:rFonts w:ascii="Arial" w:hAnsi="Arial" w:cs="Arial"/>
          <w:sz w:val="24"/>
          <w:szCs w:val="24"/>
        </w:rPr>
        <w:t xml:space="preserve">excessive exposures to </w:t>
      </w:r>
      <w:r>
        <w:rPr>
          <w:rFonts w:ascii="Arial" w:hAnsi="Arial" w:cs="Arial"/>
          <w:sz w:val="24"/>
          <w:szCs w:val="24"/>
        </w:rPr>
        <w:t>RCS</w:t>
      </w:r>
      <w:r w:rsidR="003D48C7">
        <w:rPr>
          <w:rFonts w:ascii="Arial" w:hAnsi="Arial" w:cs="Arial"/>
          <w:sz w:val="24"/>
          <w:szCs w:val="24"/>
        </w:rPr>
        <w:t>, including</w:t>
      </w:r>
      <w:r>
        <w:rPr>
          <w:rFonts w:ascii="Arial" w:hAnsi="Arial" w:cs="Arial"/>
          <w:sz w:val="24"/>
          <w:szCs w:val="24"/>
        </w:rPr>
        <w:t>:</w:t>
      </w:r>
    </w:p>
    <w:p w14:paraId="39D60247" w14:textId="77777777" w:rsidR="00E41AB6" w:rsidRDefault="00E41AB6" w:rsidP="00FB0C99">
      <w:pPr>
        <w:pStyle w:val="ListParagraph"/>
        <w:numPr>
          <w:ilvl w:val="0"/>
          <w:numId w:val="2"/>
        </w:numPr>
        <w:spacing w:after="0"/>
        <w:ind w:left="1980"/>
        <w:rPr>
          <w:rFonts w:ascii="Arial" w:hAnsi="Arial" w:cs="Arial"/>
          <w:sz w:val="24"/>
          <w:szCs w:val="24"/>
        </w:rPr>
      </w:pPr>
      <w:r w:rsidRPr="00E41AB6">
        <w:rPr>
          <w:rFonts w:ascii="Arial" w:hAnsi="Arial" w:cs="Arial"/>
          <w:sz w:val="24"/>
          <w:szCs w:val="24"/>
          <w:u w:val="single"/>
        </w:rPr>
        <w:t>Silicosis</w:t>
      </w:r>
      <w:r>
        <w:rPr>
          <w:rFonts w:ascii="Arial" w:hAnsi="Arial" w:cs="Arial"/>
          <w:sz w:val="24"/>
          <w:szCs w:val="24"/>
        </w:rPr>
        <w:t xml:space="preserve"> – a chronic, debilitating lung disease, which may also </w:t>
      </w:r>
      <w:r w:rsidR="00FA735A">
        <w:rPr>
          <w:rFonts w:ascii="Arial" w:hAnsi="Arial" w:cs="Arial"/>
          <w:sz w:val="24"/>
          <w:szCs w:val="24"/>
        </w:rPr>
        <w:t xml:space="preserve">be coincident with </w:t>
      </w:r>
      <w:r>
        <w:rPr>
          <w:rFonts w:ascii="Arial" w:hAnsi="Arial" w:cs="Arial"/>
          <w:sz w:val="24"/>
          <w:szCs w:val="24"/>
        </w:rPr>
        <w:t>tuberculosis</w:t>
      </w:r>
      <w:r w:rsidR="00FA735A">
        <w:rPr>
          <w:rFonts w:ascii="Arial" w:hAnsi="Arial" w:cs="Arial"/>
          <w:sz w:val="24"/>
          <w:szCs w:val="24"/>
        </w:rPr>
        <w:t>, linked to silica exposure.</w:t>
      </w:r>
    </w:p>
    <w:p w14:paraId="62222293" w14:textId="77777777" w:rsidR="00E41AB6" w:rsidRPr="00E41AB6" w:rsidRDefault="00E41AB6" w:rsidP="00FB0C99">
      <w:pPr>
        <w:pStyle w:val="ListParagraph"/>
        <w:numPr>
          <w:ilvl w:val="0"/>
          <w:numId w:val="2"/>
        </w:numPr>
        <w:spacing w:after="0"/>
        <w:ind w:left="1980"/>
        <w:rPr>
          <w:rFonts w:ascii="Arial" w:hAnsi="Arial" w:cs="Arial"/>
          <w:sz w:val="24"/>
          <w:szCs w:val="24"/>
          <w:u w:val="single"/>
        </w:rPr>
      </w:pPr>
      <w:r w:rsidRPr="00E41AB6">
        <w:rPr>
          <w:rFonts w:ascii="Arial" w:hAnsi="Arial" w:cs="Arial"/>
          <w:sz w:val="24"/>
          <w:szCs w:val="24"/>
          <w:u w:val="single"/>
        </w:rPr>
        <w:t>Lung cancer</w:t>
      </w:r>
    </w:p>
    <w:p w14:paraId="529557DD" w14:textId="77777777" w:rsidR="00E41AB6" w:rsidRDefault="00E41AB6" w:rsidP="00FB0C99">
      <w:pPr>
        <w:pStyle w:val="ListParagraph"/>
        <w:numPr>
          <w:ilvl w:val="0"/>
          <w:numId w:val="2"/>
        </w:numPr>
        <w:spacing w:after="0"/>
        <w:ind w:left="1980"/>
        <w:rPr>
          <w:rFonts w:ascii="Arial" w:hAnsi="Arial" w:cs="Arial"/>
          <w:sz w:val="24"/>
          <w:szCs w:val="24"/>
        </w:rPr>
      </w:pPr>
      <w:r w:rsidRPr="00E41AB6">
        <w:rPr>
          <w:rFonts w:ascii="Arial" w:hAnsi="Arial" w:cs="Arial"/>
          <w:sz w:val="24"/>
          <w:szCs w:val="24"/>
          <w:u w:val="single"/>
        </w:rPr>
        <w:t>Other “non-malignant respiratory disorders</w:t>
      </w:r>
      <w:r>
        <w:rPr>
          <w:rFonts w:ascii="Arial" w:hAnsi="Arial" w:cs="Arial"/>
          <w:sz w:val="24"/>
          <w:szCs w:val="24"/>
        </w:rPr>
        <w:t xml:space="preserve">” such as chronic obstructive pulmonary disease or </w:t>
      </w:r>
      <w:r w:rsidRPr="00E41AB6">
        <w:rPr>
          <w:rFonts w:ascii="Arial" w:hAnsi="Arial" w:cs="Arial"/>
          <w:i/>
          <w:sz w:val="24"/>
          <w:szCs w:val="24"/>
        </w:rPr>
        <w:t>COPD</w:t>
      </w:r>
    </w:p>
    <w:p w14:paraId="465899CB" w14:textId="77777777" w:rsidR="00E41AB6" w:rsidRPr="00E41AB6" w:rsidRDefault="00E41AB6" w:rsidP="00FB0C99">
      <w:pPr>
        <w:pStyle w:val="ListParagraph"/>
        <w:numPr>
          <w:ilvl w:val="0"/>
          <w:numId w:val="2"/>
        </w:numPr>
        <w:spacing w:after="0"/>
        <w:ind w:left="1980"/>
        <w:rPr>
          <w:rFonts w:ascii="Arial" w:hAnsi="Arial" w:cs="Arial"/>
          <w:sz w:val="24"/>
          <w:szCs w:val="24"/>
        </w:rPr>
      </w:pPr>
      <w:r>
        <w:rPr>
          <w:rFonts w:ascii="Arial" w:hAnsi="Arial" w:cs="Arial"/>
          <w:sz w:val="24"/>
          <w:szCs w:val="24"/>
          <w:u w:val="single"/>
        </w:rPr>
        <w:t>Kidney disease</w:t>
      </w:r>
      <w:r>
        <w:rPr>
          <w:rFonts w:ascii="Arial" w:hAnsi="Arial" w:cs="Arial"/>
          <w:sz w:val="24"/>
          <w:szCs w:val="24"/>
        </w:rPr>
        <w:t xml:space="preserve"> (resulting from metabolic processing of RCS)</w:t>
      </w:r>
    </w:p>
    <w:p w14:paraId="5010D8C9" w14:textId="77777777" w:rsidR="00347F9D" w:rsidRPr="008A5C25" w:rsidRDefault="00347F9D" w:rsidP="00096587">
      <w:pPr>
        <w:spacing w:after="0"/>
        <w:rPr>
          <w:rFonts w:ascii="Arial" w:hAnsi="Arial" w:cs="Arial"/>
          <w:color w:val="0000FF"/>
          <w:sz w:val="24"/>
          <w:szCs w:val="24"/>
        </w:rPr>
      </w:pPr>
    </w:p>
    <w:p w14:paraId="73C12BA9" w14:textId="4B74541E" w:rsidR="00DF606D" w:rsidRPr="00DF606D" w:rsidRDefault="008A5C25" w:rsidP="00096587">
      <w:pPr>
        <w:spacing w:after="0"/>
        <w:rPr>
          <w:rFonts w:ascii="Arial" w:hAnsi="Arial" w:cs="Arial"/>
          <w:b/>
          <w:color w:val="0000FF"/>
          <w:sz w:val="24"/>
          <w:szCs w:val="24"/>
        </w:rPr>
      </w:pPr>
      <w:r>
        <w:rPr>
          <w:rFonts w:ascii="Arial" w:hAnsi="Arial" w:cs="Arial"/>
          <w:b/>
          <w:color w:val="0000FF"/>
          <w:sz w:val="24"/>
          <w:szCs w:val="24"/>
        </w:rPr>
        <w:t>6.0</w:t>
      </w:r>
      <w:r>
        <w:rPr>
          <w:rFonts w:ascii="Arial" w:hAnsi="Arial" w:cs="Arial"/>
          <w:b/>
          <w:color w:val="0000FF"/>
          <w:sz w:val="24"/>
          <w:szCs w:val="24"/>
        </w:rPr>
        <w:tab/>
      </w:r>
      <w:r w:rsidR="00DF606D" w:rsidRPr="00DF606D">
        <w:rPr>
          <w:rFonts w:ascii="Arial" w:hAnsi="Arial" w:cs="Arial"/>
          <w:b/>
          <w:color w:val="0000FF"/>
          <w:sz w:val="24"/>
          <w:szCs w:val="24"/>
        </w:rPr>
        <w:t>Hazard Identification &amp; Assessment</w:t>
      </w:r>
    </w:p>
    <w:p w14:paraId="54B4EC4D" w14:textId="77777777" w:rsidR="00096587" w:rsidRPr="009F7A1A" w:rsidRDefault="00096587" w:rsidP="00D95979">
      <w:pPr>
        <w:spacing w:after="0"/>
        <w:ind w:left="720"/>
        <w:rPr>
          <w:rFonts w:ascii="Arial" w:hAnsi="Arial" w:cs="Arial"/>
          <w:i/>
          <w:color w:val="0000FF"/>
          <w:sz w:val="24"/>
          <w:szCs w:val="24"/>
        </w:rPr>
      </w:pPr>
      <w:r w:rsidRPr="009F7A1A">
        <w:rPr>
          <w:rFonts w:ascii="Arial" w:hAnsi="Arial" w:cs="Arial"/>
          <w:i/>
          <w:color w:val="0000FF"/>
          <w:sz w:val="24"/>
          <w:szCs w:val="24"/>
        </w:rPr>
        <w:t>How can I determine if there is a significant exposure hazard to RCS</w:t>
      </w:r>
      <w:r w:rsidR="00E41AB6" w:rsidRPr="009F7A1A">
        <w:rPr>
          <w:rFonts w:ascii="Arial" w:hAnsi="Arial" w:cs="Arial"/>
          <w:i/>
          <w:color w:val="0000FF"/>
          <w:sz w:val="24"/>
          <w:szCs w:val="24"/>
        </w:rPr>
        <w:t xml:space="preserve"> in my work</w:t>
      </w:r>
      <w:r w:rsidRPr="009F7A1A">
        <w:rPr>
          <w:rFonts w:ascii="Arial" w:hAnsi="Arial" w:cs="Arial"/>
          <w:i/>
          <w:color w:val="0000FF"/>
          <w:sz w:val="24"/>
          <w:szCs w:val="24"/>
        </w:rPr>
        <w:t>?</w:t>
      </w:r>
    </w:p>
    <w:p w14:paraId="34D9CEA5" w14:textId="0D53262D" w:rsidR="001D38C9" w:rsidRDefault="00096587" w:rsidP="008573F9">
      <w:pPr>
        <w:spacing w:after="120"/>
        <w:ind w:left="720"/>
        <w:rPr>
          <w:rFonts w:ascii="Arial" w:hAnsi="Arial" w:cs="Arial"/>
          <w:sz w:val="24"/>
          <w:szCs w:val="24"/>
        </w:rPr>
      </w:pPr>
      <w:r w:rsidRPr="00A47A9F">
        <w:rPr>
          <w:rFonts w:ascii="Arial" w:hAnsi="Arial" w:cs="Arial"/>
          <w:i/>
          <w:sz w:val="24"/>
          <w:szCs w:val="24"/>
        </w:rPr>
        <w:t xml:space="preserve">The </w:t>
      </w:r>
      <w:r w:rsidR="008573F9">
        <w:rPr>
          <w:rFonts w:ascii="Arial" w:hAnsi="Arial" w:cs="Arial"/>
          <w:i/>
          <w:sz w:val="24"/>
          <w:szCs w:val="24"/>
        </w:rPr>
        <w:t>work unit Facility Coordinator/</w:t>
      </w:r>
      <w:r w:rsidRPr="00A47A9F">
        <w:rPr>
          <w:rFonts w:ascii="Arial" w:hAnsi="Arial" w:cs="Arial"/>
          <w:i/>
          <w:sz w:val="24"/>
          <w:szCs w:val="24"/>
        </w:rPr>
        <w:t>Safety Officer</w:t>
      </w:r>
      <w:r w:rsidR="008573F9">
        <w:rPr>
          <w:rFonts w:ascii="Arial" w:hAnsi="Arial" w:cs="Arial"/>
          <w:i/>
          <w:sz w:val="24"/>
          <w:szCs w:val="24"/>
        </w:rPr>
        <w:t>, Departmental Safety Officer, or</w:t>
      </w:r>
      <w:r w:rsidR="001D38C9">
        <w:rPr>
          <w:rFonts w:ascii="Arial" w:hAnsi="Arial" w:cs="Arial"/>
          <w:i/>
          <w:sz w:val="24"/>
          <w:szCs w:val="24"/>
        </w:rPr>
        <w:t xml:space="preserve"> </w:t>
      </w:r>
      <w:r w:rsidR="008573F9">
        <w:rPr>
          <w:rFonts w:ascii="Arial" w:hAnsi="Arial" w:cs="Arial"/>
          <w:i/>
          <w:sz w:val="24"/>
          <w:szCs w:val="24"/>
        </w:rPr>
        <w:t>C</w:t>
      </w:r>
      <w:r w:rsidR="001D38C9">
        <w:rPr>
          <w:rFonts w:ascii="Arial" w:hAnsi="Arial" w:cs="Arial"/>
          <w:i/>
          <w:sz w:val="24"/>
          <w:szCs w:val="24"/>
        </w:rPr>
        <w:t xml:space="preserve">ampus </w:t>
      </w:r>
      <w:r w:rsidR="008573F9">
        <w:rPr>
          <w:rFonts w:ascii="Arial" w:hAnsi="Arial" w:cs="Arial"/>
          <w:i/>
          <w:sz w:val="24"/>
          <w:szCs w:val="24"/>
        </w:rPr>
        <w:t>S</w:t>
      </w:r>
      <w:r w:rsidR="001D38C9">
        <w:rPr>
          <w:rFonts w:ascii="Arial" w:hAnsi="Arial" w:cs="Arial"/>
          <w:i/>
          <w:sz w:val="24"/>
          <w:szCs w:val="24"/>
        </w:rPr>
        <w:t xml:space="preserve">afety </w:t>
      </w:r>
      <w:r w:rsidR="008573F9">
        <w:rPr>
          <w:rFonts w:ascii="Arial" w:hAnsi="Arial" w:cs="Arial"/>
          <w:i/>
          <w:sz w:val="24"/>
          <w:szCs w:val="24"/>
        </w:rPr>
        <w:t>Officer</w:t>
      </w:r>
      <w:r w:rsidR="001D38C9">
        <w:rPr>
          <w:rFonts w:ascii="Arial" w:hAnsi="Arial" w:cs="Arial"/>
          <w:i/>
          <w:sz w:val="24"/>
          <w:szCs w:val="24"/>
        </w:rPr>
        <w:t>,</w:t>
      </w:r>
      <w:r w:rsidRPr="00A47A9F">
        <w:rPr>
          <w:rFonts w:ascii="Arial" w:hAnsi="Arial" w:cs="Arial"/>
          <w:i/>
          <w:sz w:val="24"/>
          <w:szCs w:val="24"/>
        </w:rPr>
        <w:t xml:space="preserve"> </w:t>
      </w:r>
      <w:r w:rsidR="008573F9">
        <w:rPr>
          <w:rFonts w:ascii="Arial" w:hAnsi="Arial" w:cs="Arial"/>
          <w:i/>
          <w:sz w:val="24"/>
          <w:szCs w:val="24"/>
        </w:rPr>
        <w:t xml:space="preserve">in coordination with </w:t>
      </w:r>
      <w:r w:rsidRPr="00A47A9F">
        <w:rPr>
          <w:rFonts w:ascii="Arial" w:hAnsi="Arial" w:cs="Arial"/>
          <w:i/>
          <w:sz w:val="24"/>
          <w:szCs w:val="24"/>
        </w:rPr>
        <w:t>Penn State EHS should be reached with initial questions or concerns regarding possible RCS exposure.</w:t>
      </w:r>
      <w:r>
        <w:rPr>
          <w:rFonts w:ascii="Arial" w:hAnsi="Arial" w:cs="Arial"/>
          <w:sz w:val="24"/>
          <w:szCs w:val="24"/>
        </w:rPr>
        <w:t xml:space="preserve">  </w:t>
      </w:r>
    </w:p>
    <w:p w14:paraId="501634ED" w14:textId="4F474721" w:rsidR="000776D5" w:rsidRPr="008508CF" w:rsidRDefault="000776D5" w:rsidP="000776D5">
      <w:pPr>
        <w:spacing w:after="0"/>
        <w:ind w:firstLine="720"/>
        <w:rPr>
          <w:rFonts w:ascii="Arial" w:hAnsi="Arial" w:cs="Arial"/>
          <w:b/>
          <w:color w:val="0000FF"/>
          <w:sz w:val="24"/>
          <w:szCs w:val="24"/>
        </w:rPr>
      </w:pPr>
      <w:r w:rsidRPr="008508CF">
        <w:rPr>
          <w:rFonts w:ascii="Arial" w:hAnsi="Arial" w:cs="Arial"/>
          <w:b/>
          <w:color w:val="0000FF"/>
          <w:sz w:val="24"/>
          <w:szCs w:val="24"/>
        </w:rPr>
        <w:lastRenderedPageBreak/>
        <w:t>6.1</w:t>
      </w:r>
      <w:r w:rsidRPr="008508CF">
        <w:rPr>
          <w:rFonts w:ascii="Arial" w:hAnsi="Arial" w:cs="Arial"/>
          <w:b/>
          <w:color w:val="0000FF"/>
          <w:sz w:val="24"/>
          <w:szCs w:val="24"/>
        </w:rPr>
        <w:tab/>
        <w:t>Silica Exposure Factors</w:t>
      </w:r>
      <w:r w:rsidR="00EA078B">
        <w:rPr>
          <w:rFonts w:ascii="Arial" w:hAnsi="Arial" w:cs="Arial"/>
          <w:b/>
          <w:color w:val="0000FF"/>
          <w:sz w:val="24"/>
          <w:szCs w:val="24"/>
        </w:rPr>
        <w:t xml:space="preserve"> – </w:t>
      </w:r>
      <w:r w:rsidR="00DF7788" w:rsidRPr="008508CF">
        <w:rPr>
          <w:rFonts w:ascii="Arial" w:hAnsi="Arial" w:cs="Arial"/>
          <w:b/>
          <w:color w:val="0000FF"/>
          <w:sz w:val="24"/>
          <w:szCs w:val="24"/>
        </w:rPr>
        <w:t>Potential Exposure to RCS</w:t>
      </w:r>
      <w:r w:rsidRPr="008508CF">
        <w:rPr>
          <w:rFonts w:ascii="Arial" w:hAnsi="Arial" w:cs="Arial"/>
          <w:b/>
          <w:color w:val="0000FF"/>
          <w:sz w:val="24"/>
          <w:szCs w:val="24"/>
        </w:rPr>
        <w:t xml:space="preserve"> </w:t>
      </w:r>
    </w:p>
    <w:p w14:paraId="7EF94DFF" w14:textId="77777777" w:rsidR="000776D5" w:rsidRPr="009F7A1A" w:rsidRDefault="000776D5" w:rsidP="00DF7788">
      <w:pPr>
        <w:spacing w:after="120"/>
        <w:ind w:left="720" w:firstLine="720"/>
        <w:rPr>
          <w:rFonts w:ascii="Arial" w:hAnsi="Arial" w:cs="Arial"/>
          <w:sz w:val="12"/>
          <w:szCs w:val="12"/>
        </w:rPr>
      </w:pPr>
      <w:r w:rsidRPr="009F7A1A">
        <w:rPr>
          <w:rFonts w:ascii="Arial" w:hAnsi="Arial" w:cs="Arial"/>
          <w:i/>
          <w:color w:val="0000FF"/>
          <w:sz w:val="24"/>
          <w:szCs w:val="24"/>
        </w:rPr>
        <w:t>What are some of the primary factors that can lead to RCS exposure?</w:t>
      </w:r>
    </w:p>
    <w:p w14:paraId="49901AC8" w14:textId="03DC27E8" w:rsidR="000776D5" w:rsidRPr="008508CF" w:rsidRDefault="000776D5" w:rsidP="000776D5">
      <w:pPr>
        <w:spacing w:after="0"/>
        <w:ind w:left="1440"/>
        <w:rPr>
          <w:rFonts w:ascii="Arial" w:hAnsi="Arial" w:cs="Arial"/>
          <w:b/>
          <w:color w:val="0000FF"/>
          <w:sz w:val="24"/>
          <w:szCs w:val="24"/>
        </w:rPr>
      </w:pPr>
      <w:r w:rsidRPr="008508CF">
        <w:rPr>
          <w:rFonts w:ascii="Arial" w:hAnsi="Arial" w:cs="Arial"/>
          <w:b/>
          <w:color w:val="0000FF"/>
          <w:sz w:val="24"/>
          <w:szCs w:val="24"/>
        </w:rPr>
        <w:t>6.1.1</w:t>
      </w:r>
      <w:r w:rsidRPr="008508CF">
        <w:rPr>
          <w:rFonts w:ascii="Arial" w:hAnsi="Arial" w:cs="Arial"/>
          <w:b/>
          <w:color w:val="0000FF"/>
          <w:sz w:val="24"/>
          <w:szCs w:val="24"/>
        </w:rPr>
        <w:tab/>
      </w:r>
      <w:r w:rsidRPr="008508CF">
        <w:rPr>
          <w:rFonts w:ascii="Arial" w:hAnsi="Arial" w:cs="Arial"/>
          <w:b/>
          <w:color w:val="0000FF"/>
          <w:sz w:val="24"/>
          <w:szCs w:val="24"/>
          <w:u w:val="single"/>
        </w:rPr>
        <w:t>Mechanical action</w:t>
      </w:r>
      <w:r w:rsidRPr="008508CF">
        <w:rPr>
          <w:rFonts w:ascii="Arial" w:hAnsi="Arial" w:cs="Arial"/>
          <w:b/>
          <w:color w:val="0000FF"/>
          <w:sz w:val="24"/>
          <w:szCs w:val="24"/>
        </w:rPr>
        <w:t xml:space="preserve">  </w:t>
      </w:r>
    </w:p>
    <w:p w14:paraId="386055CE" w14:textId="77777777" w:rsidR="000776D5" w:rsidRDefault="000776D5" w:rsidP="008C43F3">
      <w:pPr>
        <w:pStyle w:val="ListParagraph"/>
        <w:numPr>
          <w:ilvl w:val="0"/>
          <w:numId w:val="1"/>
        </w:numPr>
        <w:spacing w:after="0"/>
        <w:ind w:left="2700"/>
        <w:rPr>
          <w:rFonts w:ascii="Arial" w:hAnsi="Arial" w:cs="Arial"/>
          <w:sz w:val="24"/>
          <w:szCs w:val="24"/>
        </w:rPr>
      </w:pPr>
      <w:r w:rsidRPr="009322E8">
        <w:rPr>
          <w:rFonts w:ascii="Arial" w:hAnsi="Arial" w:cs="Arial"/>
          <w:sz w:val="24"/>
          <w:szCs w:val="24"/>
        </w:rPr>
        <w:t xml:space="preserve">Saw cutting </w:t>
      </w:r>
    </w:p>
    <w:p w14:paraId="62C88FEF" w14:textId="77777777" w:rsidR="000776D5" w:rsidRDefault="000776D5" w:rsidP="008C43F3">
      <w:pPr>
        <w:pStyle w:val="ListParagraph"/>
        <w:numPr>
          <w:ilvl w:val="0"/>
          <w:numId w:val="1"/>
        </w:numPr>
        <w:spacing w:after="0"/>
        <w:ind w:left="2700"/>
        <w:rPr>
          <w:rFonts w:ascii="Arial" w:hAnsi="Arial" w:cs="Arial"/>
          <w:sz w:val="24"/>
          <w:szCs w:val="24"/>
        </w:rPr>
      </w:pPr>
      <w:r w:rsidRPr="009322E8">
        <w:rPr>
          <w:rFonts w:ascii="Arial" w:hAnsi="Arial" w:cs="Arial"/>
          <w:sz w:val="24"/>
          <w:szCs w:val="24"/>
        </w:rPr>
        <w:t xml:space="preserve">mechanical </w:t>
      </w:r>
      <w:r>
        <w:rPr>
          <w:rFonts w:ascii="Arial" w:hAnsi="Arial" w:cs="Arial"/>
          <w:sz w:val="24"/>
          <w:szCs w:val="24"/>
        </w:rPr>
        <w:t xml:space="preserve">or hand </w:t>
      </w:r>
      <w:r w:rsidRPr="009322E8">
        <w:rPr>
          <w:rFonts w:ascii="Arial" w:hAnsi="Arial" w:cs="Arial"/>
          <w:sz w:val="24"/>
          <w:szCs w:val="24"/>
        </w:rPr>
        <w:t xml:space="preserve">sanding </w:t>
      </w:r>
    </w:p>
    <w:p w14:paraId="4346A455" w14:textId="77777777" w:rsidR="000776D5" w:rsidRDefault="000776D5" w:rsidP="008C43F3">
      <w:pPr>
        <w:pStyle w:val="ListParagraph"/>
        <w:numPr>
          <w:ilvl w:val="0"/>
          <w:numId w:val="1"/>
        </w:numPr>
        <w:spacing w:after="0"/>
        <w:ind w:left="2700"/>
        <w:rPr>
          <w:rFonts w:ascii="Arial" w:hAnsi="Arial" w:cs="Arial"/>
          <w:sz w:val="24"/>
          <w:szCs w:val="24"/>
        </w:rPr>
      </w:pPr>
      <w:r w:rsidRPr="009322E8">
        <w:rPr>
          <w:rFonts w:ascii="Arial" w:hAnsi="Arial" w:cs="Arial"/>
          <w:sz w:val="24"/>
          <w:szCs w:val="24"/>
        </w:rPr>
        <w:t>grinding</w:t>
      </w:r>
    </w:p>
    <w:p w14:paraId="081B28EC" w14:textId="77777777" w:rsidR="000776D5" w:rsidRDefault="000776D5" w:rsidP="008C43F3">
      <w:pPr>
        <w:pStyle w:val="ListParagraph"/>
        <w:numPr>
          <w:ilvl w:val="0"/>
          <w:numId w:val="1"/>
        </w:numPr>
        <w:spacing w:after="0"/>
        <w:ind w:left="2700"/>
        <w:rPr>
          <w:rFonts w:ascii="Arial" w:hAnsi="Arial" w:cs="Arial"/>
          <w:sz w:val="24"/>
          <w:szCs w:val="24"/>
        </w:rPr>
      </w:pPr>
      <w:r>
        <w:rPr>
          <w:rFonts w:ascii="Arial" w:hAnsi="Arial" w:cs="Arial"/>
          <w:sz w:val="24"/>
          <w:szCs w:val="24"/>
        </w:rPr>
        <w:t>milling</w:t>
      </w:r>
    </w:p>
    <w:p w14:paraId="14FDA99F" w14:textId="77777777" w:rsidR="000776D5" w:rsidRDefault="000776D5" w:rsidP="008C43F3">
      <w:pPr>
        <w:pStyle w:val="ListParagraph"/>
        <w:numPr>
          <w:ilvl w:val="0"/>
          <w:numId w:val="1"/>
        </w:numPr>
        <w:spacing w:after="0"/>
        <w:ind w:left="2700"/>
        <w:rPr>
          <w:rFonts w:ascii="Arial" w:hAnsi="Arial" w:cs="Arial"/>
          <w:sz w:val="24"/>
          <w:szCs w:val="24"/>
        </w:rPr>
      </w:pPr>
      <w:r>
        <w:rPr>
          <w:rFonts w:ascii="Arial" w:hAnsi="Arial" w:cs="Arial"/>
          <w:sz w:val="24"/>
          <w:szCs w:val="24"/>
        </w:rPr>
        <w:t>coring or drilling</w:t>
      </w:r>
    </w:p>
    <w:p w14:paraId="626101F7" w14:textId="77777777" w:rsidR="000776D5" w:rsidRDefault="000776D5" w:rsidP="008C43F3">
      <w:pPr>
        <w:pStyle w:val="ListParagraph"/>
        <w:numPr>
          <w:ilvl w:val="0"/>
          <w:numId w:val="1"/>
        </w:numPr>
        <w:spacing w:after="0"/>
        <w:ind w:left="2700"/>
        <w:rPr>
          <w:rFonts w:ascii="Arial" w:hAnsi="Arial" w:cs="Arial"/>
          <w:sz w:val="24"/>
          <w:szCs w:val="24"/>
        </w:rPr>
      </w:pPr>
      <w:r>
        <w:rPr>
          <w:rFonts w:ascii="Arial" w:hAnsi="Arial" w:cs="Arial"/>
          <w:sz w:val="24"/>
          <w:szCs w:val="24"/>
        </w:rPr>
        <w:t>mechanical testing (by crushing pressure or force)</w:t>
      </w:r>
      <w:r w:rsidRPr="009322E8">
        <w:rPr>
          <w:rFonts w:ascii="Arial" w:hAnsi="Arial" w:cs="Arial"/>
          <w:sz w:val="24"/>
          <w:szCs w:val="24"/>
        </w:rPr>
        <w:t>,</w:t>
      </w:r>
    </w:p>
    <w:p w14:paraId="3E954C54" w14:textId="77777777" w:rsidR="000776D5" w:rsidRDefault="000776D5" w:rsidP="008C43F3">
      <w:pPr>
        <w:pStyle w:val="ListParagraph"/>
        <w:numPr>
          <w:ilvl w:val="0"/>
          <w:numId w:val="1"/>
        </w:numPr>
        <w:spacing w:after="0"/>
        <w:ind w:left="2700"/>
        <w:rPr>
          <w:rFonts w:ascii="Arial" w:hAnsi="Arial" w:cs="Arial"/>
          <w:sz w:val="24"/>
          <w:szCs w:val="24"/>
        </w:rPr>
      </w:pPr>
      <w:r>
        <w:rPr>
          <w:rFonts w:ascii="Arial" w:hAnsi="Arial" w:cs="Arial"/>
          <w:sz w:val="24"/>
          <w:szCs w:val="24"/>
        </w:rPr>
        <w:t>mechanical sorting or processing of dry RCS-containing materials,</w:t>
      </w:r>
      <w:r w:rsidRPr="009322E8">
        <w:rPr>
          <w:rFonts w:ascii="Arial" w:hAnsi="Arial" w:cs="Arial"/>
          <w:sz w:val="24"/>
          <w:szCs w:val="24"/>
        </w:rPr>
        <w:t xml:space="preserve"> </w:t>
      </w:r>
    </w:p>
    <w:p w14:paraId="009E0611" w14:textId="77777777" w:rsidR="000776D5" w:rsidRDefault="000776D5" w:rsidP="008C43F3">
      <w:pPr>
        <w:pStyle w:val="ListParagraph"/>
        <w:numPr>
          <w:ilvl w:val="0"/>
          <w:numId w:val="1"/>
        </w:numPr>
        <w:spacing w:after="0"/>
        <w:ind w:left="2700"/>
        <w:rPr>
          <w:rFonts w:ascii="Arial" w:hAnsi="Arial" w:cs="Arial"/>
          <w:sz w:val="24"/>
          <w:szCs w:val="24"/>
        </w:rPr>
      </w:pPr>
      <w:r w:rsidRPr="009322E8">
        <w:rPr>
          <w:rFonts w:ascii="Arial" w:hAnsi="Arial" w:cs="Arial"/>
          <w:sz w:val="24"/>
          <w:szCs w:val="24"/>
        </w:rPr>
        <w:t xml:space="preserve">crushing/pulverizing </w:t>
      </w:r>
    </w:p>
    <w:p w14:paraId="495B5B98" w14:textId="77777777" w:rsidR="000776D5" w:rsidRPr="009322E8" w:rsidRDefault="000776D5" w:rsidP="008C43F3">
      <w:pPr>
        <w:pStyle w:val="ListParagraph"/>
        <w:numPr>
          <w:ilvl w:val="0"/>
          <w:numId w:val="1"/>
        </w:numPr>
        <w:spacing w:after="120"/>
        <w:ind w:left="2700"/>
        <w:rPr>
          <w:rFonts w:ascii="Arial" w:hAnsi="Arial" w:cs="Arial"/>
          <w:sz w:val="24"/>
          <w:szCs w:val="24"/>
        </w:rPr>
      </w:pPr>
      <w:r>
        <w:rPr>
          <w:rFonts w:ascii="Arial" w:hAnsi="Arial" w:cs="Arial"/>
          <w:sz w:val="24"/>
          <w:szCs w:val="24"/>
        </w:rPr>
        <w:t>jack-hammering/chipping</w:t>
      </w:r>
    </w:p>
    <w:p w14:paraId="2F7CAED9" w14:textId="77777777" w:rsidR="000776D5" w:rsidRPr="008508CF" w:rsidRDefault="000776D5" w:rsidP="000776D5">
      <w:pPr>
        <w:spacing w:after="0"/>
        <w:ind w:left="1440"/>
        <w:rPr>
          <w:rFonts w:ascii="Arial" w:hAnsi="Arial" w:cs="Arial"/>
          <w:b/>
          <w:color w:val="0000FF"/>
          <w:sz w:val="24"/>
          <w:szCs w:val="24"/>
        </w:rPr>
      </w:pPr>
      <w:r w:rsidRPr="008508CF">
        <w:rPr>
          <w:rFonts w:ascii="Arial" w:hAnsi="Arial" w:cs="Arial"/>
          <w:b/>
          <w:color w:val="0000FF"/>
          <w:sz w:val="24"/>
          <w:szCs w:val="24"/>
        </w:rPr>
        <w:t>6.1.2</w:t>
      </w:r>
      <w:r w:rsidRPr="008508CF">
        <w:rPr>
          <w:rFonts w:ascii="Arial" w:hAnsi="Arial" w:cs="Arial"/>
          <w:b/>
          <w:color w:val="0000FF"/>
          <w:sz w:val="24"/>
          <w:szCs w:val="24"/>
        </w:rPr>
        <w:tab/>
      </w:r>
      <w:r w:rsidRPr="008508CF">
        <w:rPr>
          <w:rFonts w:ascii="Arial" w:hAnsi="Arial" w:cs="Arial"/>
          <w:b/>
          <w:color w:val="0000FF"/>
          <w:sz w:val="24"/>
          <w:szCs w:val="24"/>
          <w:u w:val="single"/>
        </w:rPr>
        <w:t>Heavy equipment traffic or disturbance</w:t>
      </w:r>
      <w:r w:rsidRPr="008508CF">
        <w:rPr>
          <w:rFonts w:ascii="Arial" w:hAnsi="Arial" w:cs="Arial"/>
          <w:b/>
          <w:color w:val="0000FF"/>
          <w:sz w:val="24"/>
          <w:szCs w:val="24"/>
        </w:rPr>
        <w:t xml:space="preserve"> </w:t>
      </w:r>
    </w:p>
    <w:p w14:paraId="50D5B082" w14:textId="2B9AF805" w:rsidR="000776D5" w:rsidRPr="000776D5" w:rsidRDefault="000776D5" w:rsidP="00FB0C99">
      <w:pPr>
        <w:pStyle w:val="ListParagraph"/>
        <w:numPr>
          <w:ilvl w:val="0"/>
          <w:numId w:val="14"/>
        </w:numPr>
        <w:spacing w:after="120"/>
        <w:ind w:left="2707"/>
        <w:rPr>
          <w:rFonts w:ascii="Arial" w:hAnsi="Arial" w:cs="Arial"/>
          <w:sz w:val="24"/>
          <w:szCs w:val="24"/>
        </w:rPr>
      </w:pPr>
      <w:r w:rsidRPr="000776D5">
        <w:rPr>
          <w:rFonts w:ascii="Arial" w:hAnsi="Arial" w:cs="Arial"/>
          <w:sz w:val="24"/>
          <w:szCs w:val="24"/>
        </w:rPr>
        <w:t xml:space="preserve">Heavy equipment traffic, mechanical movement, </w:t>
      </w:r>
      <w:r>
        <w:rPr>
          <w:rFonts w:ascii="Arial" w:hAnsi="Arial" w:cs="Arial"/>
          <w:sz w:val="24"/>
          <w:szCs w:val="24"/>
        </w:rPr>
        <w:t xml:space="preserve">grading or mechanical </w:t>
      </w:r>
      <w:r w:rsidRPr="000776D5">
        <w:rPr>
          <w:rFonts w:ascii="Arial" w:hAnsi="Arial" w:cs="Arial"/>
          <w:sz w:val="24"/>
          <w:szCs w:val="24"/>
        </w:rPr>
        <w:t>disturbance of soils, sand, gravel, limestone, clays, rocks, etc. and particularly dry or fine materials</w:t>
      </w:r>
    </w:p>
    <w:p w14:paraId="4E262335" w14:textId="297A5EE5" w:rsidR="000776D5" w:rsidRPr="008508CF" w:rsidRDefault="00DF7788" w:rsidP="007D19B0">
      <w:pPr>
        <w:spacing w:after="120"/>
        <w:ind w:left="1440"/>
        <w:rPr>
          <w:rFonts w:ascii="Arial" w:hAnsi="Arial" w:cs="Arial"/>
          <w:b/>
          <w:color w:val="0000FF"/>
          <w:sz w:val="24"/>
          <w:szCs w:val="24"/>
        </w:rPr>
      </w:pPr>
      <w:r w:rsidRPr="008508CF">
        <w:rPr>
          <w:rFonts w:ascii="Arial" w:hAnsi="Arial" w:cs="Arial"/>
          <w:b/>
          <w:color w:val="0000FF"/>
          <w:sz w:val="24"/>
          <w:szCs w:val="24"/>
        </w:rPr>
        <w:t>6.1.3</w:t>
      </w:r>
      <w:r w:rsidRPr="008508CF">
        <w:rPr>
          <w:rFonts w:ascii="Arial" w:hAnsi="Arial" w:cs="Arial"/>
          <w:b/>
          <w:color w:val="0000FF"/>
          <w:sz w:val="24"/>
          <w:szCs w:val="24"/>
        </w:rPr>
        <w:tab/>
      </w:r>
      <w:r w:rsidR="007D19B0" w:rsidRPr="008508CF">
        <w:rPr>
          <w:rFonts w:ascii="Arial" w:hAnsi="Arial" w:cs="Arial"/>
          <w:b/>
          <w:color w:val="0000FF"/>
          <w:sz w:val="24"/>
          <w:szCs w:val="24"/>
          <w:u w:val="single"/>
        </w:rPr>
        <w:t>H</w:t>
      </w:r>
      <w:r w:rsidR="000776D5" w:rsidRPr="008508CF">
        <w:rPr>
          <w:rFonts w:ascii="Arial" w:hAnsi="Arial" w:cs="Arial"/>
          <w:b/>
          <w:color w:val="0000FF"/>
          <w:sz w:val="24"/>
          <w:szCs w:val="24"/>
          <w:u w:val="single"/>
        </w:rPr>
        <w:t>and</w:t>
      </w:r>
      <w:r w:rsidR="007D19B0" w:rsidRPr="008508CF">
        <w:rPr>
          <w:rFonts w:ascii="Arial" w:hAnsi="Arial" w:cs="Arial"/>
          <w:b/>
          <w:color w:val="0000FF"/>
          <w:sz w:val="24"/>
          <w:szCs w:val="24"/>
          <w:u w:val="single"/>
        </w:rPr>
        <w:t xml:space="preserve">-sanding or </w:t>
      </w:r>
      <w:r w:rsidR="000776D5" w:rsidRPr="008508CF">
        <w:rPr>
          <w:rFonts w:ascii="Arial" w:hAnsi="Arial" w:cs="Arial"/>
          <w:b/>
          <w:color w:val="0000FF"/>
          <w:sz w:val="24"/>
          <w:szCs w:val="24"/>
          <w:u w:val="single"/>
        </w:rPr>
        <w:t xml:space="preserve">finishing </w:t>
      </w:r>
      <w:r w:rsidR="007D19B0" w:rsidRPr="008508CF">
        <w:rPr>
          <w:rFonts w:ascii="Arial" w:hAnsi="Arial" w:cs="Arial"/>
          <w:b/>
          <w:color w:val="0000FF"/>
          <w:sz w:val="24"/>
          <w:szCs w:val="24"/>
          <w:u w:val="single"/>
        </w:rPr>
        <w:t xml:space="preserve">using </w:t>
      </w:r>
      <w:r w:rsidR="000776D5" w:rsidRPr="008508CF">
        <w:rPr>
          <w:rFonts w:ascii="Arial" w:hAnsi="Arial" w:cs="Arial"/>
          <w:b/>
          <w:color w:val="0000FF"/>
          <w:sz w:val="24"/>
          <w:szCs w:val="24"/>
          <w:u w:val="single"/>
        </w:rPr>
        <w:t>RCS-containing materials</w:t>
      </w:r>
      <w:r w:rsidR="000776D5" w:rsidRPr="008508CF">
        <w:rPr>
          <w:rFonts w:ascii="Arial" w:hAnsi="Arial" w:cs="Arial"/>
          <w:b/>
          <w:color w:val="0000FF"/>
          <w:sz w:val="24"/>
          <w:szCs w:val="24"/>
        </w:rPr>
        <w:t xml:space="preserve">  </w:t>
      </w:r>
    </w:p>
    <w:p w14:paraId="4F319C33" w14:textId="06D05110" w:rsidR="00DF7788" w:rsidRPr="00DF7788" w:rsidRDefault="00DF7788" w:rsidP="007D19B0">
      <w:pPr>
        <w:spacing w:after="120"/>
        <w:ind w:left="2160" w:hanging="720"/>
        <w:rPr>
          <w:rFonts w:ascii="Arial" w:hAnsi="Arial" w:cs="Arial"/>
          <w:color w:val="0000FF"/>
          <w:sz w:val="24"/>
          <w:szCs w:val="24"/>
        </w:rPr>
      </w:pPr>
      <w:r w:rsidRPr="008508CF">
        <w:rPr>
          <w:rFonts w:ascii="Arial" w:hAnsi="Arial" w:cs="Arial"/>
          <w:b/>
          <w:color w:val="0000FF"/>
          <w:sz w:val="24"/>
          <w:szCs w:val="24"/>
        </w:rPr>
        <w:t>6.1.4</w:t>
      </w:r>
      <w:r w:rsidRPr="008508CF">
        <w:rPr>
          <w:rFonts w:ascii="Arial" w:hAnsi="Arial" w:cs="Arial"/>
          <w:b/>
          <w:color w:val="0000FF"/>
          <w:sz w:val="24"/>
          <w:szCs w:val="24"/>
        </w:rPr>
        <w:tab/>
      </w:r>
      <w:r w:rsidR="000776D5" w:rsidRPr="008508CF">
        <w:rPr>
          <w:rFonts w:ascii="Arial" w:hAnsi="Arial" w:cs="Arial"/>
          <w:b/>
          <w:color w:val="0000FF"/>
          <w:sz w:val="24"/>
          <w:szCs w:val="24"/>
          <w:u w:val="single"/>
        </w:rPr>
        <w:t>Mixing, pouring, processing or recycling</w:t>
      </w:r>
      <w:r w:rsidR="000776D5" w:rsidRPr="008508CF">
        <w:rPr>
          <w:rFonts w:ascii="Arial" w:hAnsi="Arial" w:cs="Arial"/>
          <w:b/>
          <w:color w:val="0000FF"/>
          <w:sz w:val="24"/>
          <w:szCs w:val="24"/>
        </w:rPr>
        <w:t xml:space="preserve"> </w:t>
      </w:r>
      <w:r w:rsidR="007D19B0" w:rsidRPr="008508CF">
        <w:rPr>
          <w:rFonts w:ascii="Arial" w:hAnsi="Arial" w:cs="Arial"/>
          <w:b/>
          <w:color w:val="0000FF"/>
          <w:sz w:val="24"/>
          <w:szCs w:val="24"/>
        </w:rPr>
        <w:t>of fine or ultrafine powders or materials</w:t>
      </w:r>
    </w:p>
    <w:p w14:paraId="1D1E1A6C" w14:textId="44BB420B" w:rsidR="00DF7788" w:rsidRPr="008508CF" w:rsidRDefault="00DF7788" w:rsidP="008508CF">
      <w:pPr>
        <w:spacing w:after="0"/>
        <w:ind w:left="2160" w:hanging="720"/>
        <w:rPr>
          <w:rFonts w:ascii="Arial" w:hAnsi="Arial" w:cs="Arial"/>
          <w:b/>
          <w:color w:val="0000FF"/>
          <w:sz w:val="24"/>
          <w:szCs w:val="24"/>
        </w:rPr>
      </w:pPr>
      <w:r w:rsidRPr="008508CF">
        <w:rPr>
          <w:rFonts w:ascii="Arial" w:hAnsi="Arial" w:cs="Arial"/>
          <w:b/>
          <w:color w:val="0000FF"/>
          <w:sz w:val="24"/>
          <w:szCs w:val="24"/>
        </w:rPr>
        <w:t>6.1.5</w:t>
      </w:r>
      <w:r w:rsidRPr="008508CF">
        <w:rPr>
          <w:rFonts w:ascii="Arial" w:hAnsi="Arial" w:cs="Arial"/>
          <w:b/>
          <w:color w:val="0000FF"/>
          <w:sz w:val="24"/>
          <w:szCs w:val="24"/>
        </w:rPr>
        <w:tab/>
      </w:r>
      <w:r w:rsidR="000776D5" w:rsidRPr="008508CF">
        <w:rPr>
          <w:rFonts w:ascii="Arial" w:hAnsi="Arial" w:cs="Arial"/>
          <w:b/>
          <w:color w:val="0000FF"/>
          <w:sz w:val="24"/>
          <w:szCs w:val="24"/>
          <w:u w:val="single"/>
        </w:rPr>
        <w:t xml:space="preserve">Working in close proximity to dusty operations </w:t>
      </w:r>
      <w:r w:rsidR="00AE3DA5">
        <w:rPr>
          <w:rFonts w:ascii="Arial" w:hAnsi="Arial" w:cs="Arial"/>
          <w:b/>
          <w:color w:val="0000FF"/>
          <w:sz w:val="24"/>
          <w:szCs w:val="24"/>
          <w:u w:val="single"/>
        </w:rPr>
        <w:t>involvin</w:t>
      </w:r>
      <w:r w:rsidR="000776D5" w:rsidRPr="008508CF">
        <w:rPr>
          <w:rFonts w:ascii="Arial" w:hAnsi="Arial" w:cs="Arial"/>
          <w:b/>
          <w:color w:val="0000FF"/>
          <w:sz w:val="24"/>
          <w:szCs w:val="24"/>
          <w:u w:val="single"/>
        </w:rPr>
        <w:t>g RCS</w:t>
      </w:r>
      <w:r w:rsidR="000776D5" w:rsidRPr="008508CF">
        <w:rPr>
          <w:rFonts w:ascii="Arial" w:hAnsi="Arial" w:cs="Arial"/>
          <w:b/>
          <w:color w:val="0000FF"/>
          <w:sz w:val="24"/>
          <w:szCs w:val="24"/>
        </w:rPr>
        <w:t xml:space="preserve">  </w:t>
      </w:r>
    </w:p>
    <w:p w14:paraId="0DEF4829" w14:textId="77777777" w:rsidR="007D19B0" w:rsidRDefault="00DF7788" w:rsidP="00FB0C99">
      <w:pPr>
        <w:pStyle w:val="ListParagraph"/>
        <w:numPr>
          <w:ilvl w:val="0"/>
          <w:numId w:val="14"/>
        </w:numPr>
        <w:spacing w:after="120"/>
        <w:ind w:left="2707"/>
        <w:rPr>
          <w:rFonts w:ascii="Arial" w:hAnsi="Arial" w:cs="Arial"/>
          <w:sz w:val="24"/>
          <w:szCs w:val="24"/>
        </w:rPr>
      </w:pPr>
      <w:r>
        <w:rPr>
          <w:rFonts w:ascii="Arial" w:hAnsi="Arial" w:cs="Arial"/>
          <w:sz w:val="24"/>
          <w:szCs w:val="24"/>
        </w:rPr>
        <w:t xml:space="preserve">Exposure </w:t>
      </w:r>
      <w:r w:rsidR="007D19B0">
        <w:rPr>
          <w:rFonts w:ascii="Arial" w:hAnsi="Arial" w:cs="Arial"/>
          <w:sz w:val="24"/>
          <w:szCs w:val="24"/>
        </w:rPr>
        <w:t>from indoor or outdoor nearby task operations.</w:t>
      </w:r>
    </w:p>
    <w:p w14:paraId="50044147" w14:textId="27331974" w:rsidR="00DF7788" w:rsidRPr="008508CF" w:rsidRDefault="00DF7788" w:rsidP="00DF7788">
      <w:pPr>
        <w:spacing w:after="0"/>
        <w:ind w:left="1440"/>
        <w:rPr>
          <w:rFonts w:ascii="Arial" w:hAnsi="Arial" w:cs="Arial"/>
          <w:b/>
          <w:color w:val="0000FF"/>
          <w:sz w:val="24"/>
          <w:szCs w:val="24"/>
        </w:rPr>
      </w:pPr>
      <w:r w:rsidRPr="008508CF">
        <w:rPr>
          <w:rFonts w:ascii="Arial" w:hAnsi="Arial" w:cs="Arial"/>
          <w:b/>
          <w:color w:val="0000FF"/>
          <w:sz w:val="24"/>
          <w:szCs w:val="24"/>
        </w:rPr>
        <w:t>6.1.6</w:t>
      </w:r>
      <w:r w:rsidRPr="008508CF">
        <w:rPr>
          <w:rFonts w:ascii="Arial" w:hAnsi="Arial" w:cs="Arial"/>
          <w:b/>
          <w:color w:val="0000FF"/>
          <w:sz w:val="24"/>
          <w:szCs w:val="24"/>
        </w:rPr>
        <w:tab/>
      </w:r>
      <w:r w:rsidRPr="008508CF">
        <w:rPr>
          <w:rFonts w:ascii="Arial" w:hAnsi="Arial" w:cs="Arial"/>
          <w:b/>
          <w:color w:val="0000FF"/>
          <w:sz w:val="24"/>
          <w:szCs w:val="24"/>
          <w:u w:val="single"/>
        </w:rPr>
        <w:t>3D Printing operations</w:t>
      </w:r>
    </w:p>
    <w:p w14:paraId="1C28461B" w14:textId="2F647C99" w:rsidR="000776D5" w:rsidRPr="00DF7788" w:rsidRDefault="000776D5" w:rsidP="00FB0C99">
      <w:pPr>
        <w:pStyle w:val="ListParagraph"/>
        <w:numPr>
          <w:ilvl w:val="0"/>
          <w:numId w:val="14"/>
        </w:numPr>
        <w:spacing w:after="0"/>
        <w:ind w:left="2700"/>
        <w:rPr>
          <w:rFonts w:ascii="Arial" w:hAnsi="Arial" w:cs="Arial"/>
          <w:sz w:val="24"/>
          <w:szCs w:val="24"/>
        </w:rPr>
      </w:pPr>
      <w:r w:rsidRPr="00DF7788">
        <w:rPr>
          <w:rFonts w:ascii="Arial" w:hAnsi="Arial" w:cs="Arial"/>
          <w:sz w:val="24"/>
          <w:szCs w:val="24"/>
        </w:rPr>
        <w:t xml:space="preserve">Certain 3D printing operations may include generation of RCS, and should be </w:t>
      </w:r>
      <w:r w:rsidR="003D34EC">
        <w:rPr>
          <w:rFonts w:ascii="Arial" w:hAnsi="Arial" w:cs="Arial"/>
          <w:sz w:val="24"/>
          <w:szCs w:val="24"/>
        </w:rPr>
        <w:t>properly contained and conducted with ventilation, or in well-</w:t>
      </w:r>
      <w:r w:rsidRPr="00DF7788">
        <w:rPr>
          <w:rFonts w:ascii="Arial" w:hAnsi="Arial" w:cs="Arial"/>
          <w:sz w:val="24"/>
          <w:szCs w:val="24"/>
        </w:rPr>
        <w:t xml:space="preserve">ventilated </w:t>
      </w:r>
      <w:r w:rsidR="003D34EC">
        <w:rPr>
          <w:rFonts w:ascii="Arial" w:hAnsi="Arial" w:cs="Arial"/>
          <w:sz w:val="24"/>
          <w:szCs w:val="24"/>
        </w:rPr>
        <w:t>areas</w:t>
      </w:r>
      <w:r w:rsidRPr="00DF7788">
        <w:rPr>
          <w:rFonts w:ascii="Arial" w:hAnsi="Arial" w:cs="Arial"/>
          <w:sz w:val="24"/>
          <w:szCs w:val="24"/>
        </w:rPr>
        <w:t>.</w:t>
      </w:r>
    </w:p>
    <w:p w14:paraId="17290818" w14:textId="77777777" w:rsidR="000776D5" w:rsidRDefault="000776D5" w:rsidP="00D95979">
      <w:pPr>
        <w:spacing w:after="0"/>
        <w:ind w:left="720"/>
        <w:rPr>
          <w:rFonts w:ascii="Arial" w:hAnsi="Arial" w:cs="Arial"/>
          <w:sz w:val="24"/>
          <w:szCs w:val="24"/>
        </w:rPr>
      </w:pPr>
    </w:p>
    <w:p w14:paraId="175414D6" w14:textId="68BFD580" w:rsidR="00FE37A9" w:rsidRDefault="00FE37A9" w:rsidP="00D95979">
      <w:pPr>
        <w:spacing w:after="0"/>
        <w:ind w:left="720"/>
        <w:rPr>
          <w:rFonts w:ascii="Arial" w:hAnsi="Arial" w:cs="Arial"/>
          <w:sz w:val="24"/>
          <w:szCs w:val="24"/>
        </w:rPr>
      </w:pPr>
      <w:r>
        <w:rPr>
          <w:rFonts w:ascii="Arial" w:hAnsi="Arial" w:cs="Arial"/>
          <w:sz w:val="24"/>
          <w:szCs w:val="24"/>
        </w:rPr>
        <w:t xml:space="preserve">Refer to </w:t>
      </w:r>
      <w:r w:rsidRPr="00297252">
        <w:rPr>
          <w:rFonts w:ascii="Arial" w:hAnsi="Arial" w:cs="Arial"/>
          <w:color w:val="0000FF"/>
          <w:sz w:val="24"/>
          <w:szCs w:val="24"/>
          <w:u w:val="single"/>
        </w:rPr>
        <w:t>Appendix D</w:t>
      </w:r>
      <w:r>
        <w:rPr>
          <w:rFonts w:ascii="Arial" w:hAnsi="Arial" w:cs="Arial"/>
          <w:sz w:val="24"/>
          <w:szCs w:val="24"/>
        </w:rPr>
        <w:t xml:space="preserve"> for a listing of Penn State Work Operations </w:t>
      </w:r>
      <w:r w:rsidR="00297252">
        <w:rPr>
          <w:rFonts w:ascii="Arial" w:hAnsi="Arial" w:cs="Arial"/>
          <w:sz w:val="24"/>
          <w:szCs w:val="24"/>
        </w:rPr>
        <w:t>likely to involve</w:t>
      </w:r>
      <w:r>
        <w:rPr>
          <w:rFonts w:ascii="Arial" w:hAnsi="Arial" w:cs="Arial"/>
          <w:sz w:val="24"/>
          <w:szCs w:val="24"/>
        </w:rPr>
        <w:t xml:space="preserve"> RCS.</w:t>
      </w:r>
    </w:p>
    <w:p w14:paraId="0FB00E77" w14:textId="77777777" w:rsidR="00FE37A9" w:rsidRPr="007D19B0" w:rsidRDefault="00FE37A9" w:rsidP="00D95979">
      <w:pPr>
        <w:spacing w:after="0"/>
        <w:ind w:left="720"/>
        <w:rPr>
          <w:rFonts w:ascii="Arial" w:hAnsi="Arial" w:cs="Arial"/>
          <w:sz w:val="24"/>
          <w:szCs w:val="24"/>
        </w:rPr>
      </w:pPr>
    </w:p>
    <w:p w14:paraId="358390EA" w14:textId="4780A855" w:rsidR="001D38C9" w:rsidRPr="00B36235" w:rsidRDefault="001D38C9" w:rsidP="00D95979">
      <w:pPr>
        <w:spacing w:after="0"/>
        <w:ind w:left="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2</w:t>
      </w:r>
      <w:r w:rsidRPr="00B36235">
        <w:rPr>
          <w:rFonts w:ascii="Arial" w:hAnsi="Arial" w:cs="Arial"/>
          <w:b/>
          <w:color w:val="0000FF"/>
          <w:sz w:val="24"/>
          <w:szCs w:val="24"/>
        </w:rPr>
        <w:tab/>
        <w:t>Initial Hazard Assessments</w:t>
      </w:r>
    </w:p>
    <w:p w14:paraId="0A786F60" w14:textId="7B2F0BFC" w:rsidR="00415C16" w:rsidRDefault="00415C16" w:rsidP="00415C16">
      <w:pPr>
        <w:spacing w:after="120"/>
        <w:ind w:left="1440"/>
        <w:rPr>
          <w:rFonts w:ascii="Arial" w:hAnsi="Arial" w:cs="Arial"/>
          <w:bCs/>
          <w:sz w:val="24"/>
          <w:szCs w:val="24"/>
        </w:rPr>
      </w:pPr>
      <w:r>
        <w:rPr>
          <w:rFonts w:ascii="Arial" w:hAnsi="Arial" w:cs="Arial"/>
          <w:bCs/>
          <w:sz w:val="24"/>
          <w:szCs w:val="24"/>
        </w:rPr>
        <w:t xml:space="preserve">An initial hazard assessment must be conducted to </w:t>
      </w:r>
      <w:r w:rsidRPr="003B74D1">
        <w:rPr>
          <w:rFonts w:ascii="Arial" w:hAnsi="Arial" w:cs="Arial"/>
          <w:bCs/>
          <w:sz w:val="24"/>
          <w:szCs w:val="24"/>
        </w:rPr>
        <w:t>determine whether employees may be exposed at or above the OSHA A</w:t>
      </w:r>
      <w:r>
        <w:rPr>
          <w:rFonts w:ascii="Arial" w:hAnsi="Arial" w:cs="Arial"/>
          <w:bCs/>
          <w:sz w:val="24"/>
          <w:szCs w:val="24"/>
        </w:rPr>
        <w:t>ction Level</w:t>
      </w:r>
      <w:r w:rsidRPr="003B74D1">
        <w:rPr>
          <w:rFonts w:ascii="Arial" w:hAnsi="Arial" w:cs="Arial"/>
          <w:bCs/>
          <w:sz w:val="24"/>
          <w:szCs w:val="24"/>
        </w:rPr>
        <w:t>.</w:t>
      </w:r>
      <w:r>
        <w:rPr>
          <w:rFonts w:ascii="Arial" w:hAnsi="Arial" w:cs="Arial"/>
          <w:bCs/>
          <w:sz w:val="24"/>
          <w:szCs w:val="24"/>
        </w:rPr>
        <w:t xml:space="preserve">  </w:t>
      </w:r>
      <w:r w:rsidRPr="00A31DEB">
        <w:rPr>
          <w:rFonts w:ascii="Arial" w:hAnsi="Arial" w:cs="Arial"/>
          <w:bCs/>
          <w:i/>
          <w:sz w:val="24"/>
          <w:szCs w:val="24"/>
        </w:rPr>
        <w:t>This may be determined from objective data or other sampling data</w:t>
      </w:r>
      <w:r w:rsidRPr="003B74D1">
        <w:rPr>
          <w:rFonts w:ascii="Arial" w:hAnsi="Arial" w:cs="Arial"/>
          <w:bCs/>
          <w:sz w:val="24"/>
          <w:szCs w:val="24"/>
        </w:rPr>
        <w:t>.</w:t>
      </w:r>
    </w:p>
    <w:p w14:paraId="2B4AEC24" w14:textId="378A4D1A" w:rsidR="00415C16" w:rsidRPr="00B36235" w:rsidRDefault="00415C16" w:rsidP="00E86CA9">
      <w:pPr>
        <w:spacing w:after="0"/>
        <w:ind w:left="144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2</w:t>
      </w:r>
      <w:r w:rsidRPr="00B36235">
        <w:rPr>
          <w:rFonts w:ascii="Arial" w:hAnsi="Arial" w:cs="Arial"/>
          <w:b/>
          <w:color w:val="0000FF"/>
          <w:sz w:val="24"/>
          <w:szCs w:val="24"/>
        </w:rPr>
        <w:t>.1</w:t>
      </w:r>
      <w:r w:rsidRPr="00B36235">
        <w:rPr>
          <w:rFonts w:ascii="Arial" w:hAnsi="Arial" w:cs="Arial"/>
          <w:b/>
          <w:color w:val="0000FF"/>
          <w:sz w:val="24"/>
          <w:szCs w:val="24"/>
        </w:rPr>
        <w:tab/>
        <w:t>Coordinated Assessments</w:t>
      </w:r>
    </w:p>
    <w:p w14:paraId="2A7F4F12" w14:textId="54338A0F" w:rsidR="00E86CA9" w:rsidRDefault="00096587" w:rsidP="00297252">
      <w:pPr>
        <w:spacing w:after="0"/>
        <w:ind w:left="2160"/>
        <w:rPr>
          <w:rFonts w:ascii="Arial" w:hAnsi="Arial" w:cs="Arial"/>
          <w:sz w:val="24"/>
          <w:szCs w:val="24"/>
        </w:rPr>
      </w:pPr>
      <w:r>
        <w:rPr>
          <w:rFonts w:ascii="Arial" w:hAnsi="Arial" w:cs="Arial"/>
          <w:sz w:val="24"/>
          <w:szCs w:val="24"/>
        </w:rPr>
        <w:t xml:space="preserve">Penn State EHS </w:t>
      </w:r>
      <w:r w:rsidR="00ED075F">
        <w:rPr>
          <w:rFonts w:ascii="Arial" w:hAnsi="Arial" w:cs="Arial"/>
          <w:sz w:val="24"/>
          <w:szCs w:val="24"/>
        </w:rPr>
        <w:t xml:space="preserve">will </w:t>
      </w:r>
      <w:r>
        <w:rPr>
          <w:rFonts w:ascii="Arial" w:hAnsi="Arial" w:cs="Arial"/>
          <w:sz w:val="24"/>
          <w:szCs w:val="24"/>
        </w:rPr>
        <w:t>conduct</w:t>
      </w:r>
      <w:r w:rsidR="00415C16">
        <w:rPr>
          <w:rFonts w:ascii="Arial" w:hAnsi="Arial" w:cs="Arial"/>
          <w:sz w:val="24"/>
          <w:szCs w:val="24"/>
        </w:rPr>
        <w:t xml:space="preserve"> or arrange</w:t>
      </w:r>
      <w:r w:rsidR="00ED075F">
        <w:rPr>
          <w:rFonts w:ascii="Arial" w:hAnsi="Arial" w:cs="Arial"/>
          <w:sz w:val="24"/>
          <w:szCs w:val="24"/>
        </w:rPr>
        <w:t xml:space="preserve"> initial</w:t>
      </w:r>
      <w:r>
        <w:rPr>
          <w:rFonts w:ascii="Arial" w:hAnsi="Arial" w:cs="Arial"/>
          <w:sz w:val="24"/>
          <w:szCs w:val="24"/>
        </w:rPr>
        <w:t xml:space="preserve"> hazard assessments in coordination with Facility Coordinators, Safety Officers, other </w:t>
      </w:r>
      <w:r w:rsidR="00E86CA9">
        <w:rPr>
          <w:rFonts w:ascii="Arial" w:hAnsi="Arial" w:cs="Arial"/>
          <w:sz w:val="24"/>
          <w:szCs w:val="24"/>
        </w:rPr>
        <w:t>work unit s</w:t>
      </w:r>
      <w:r>
        <w:rPr>
          <w:rFonts w:ascii="Arial" w:hAnsi="Arial" w:cs="Arial"/>
          <w:sz w:val="24"/>
          <w:szCs w:val="24"/>
        </w:rPr>
        <w:t xml:space="preserve">afety </w:t>
      </w:r>
      <w:r w:rsidR="00E86CA9">
        <w:rPr>
          <w:rFonts w:ascii="Arial" w:hAnsi="Arial" w:cs="Arial"/>
          <w:sz w:val="24"/>
          <w:szCs w:val="24"/>
        </w:rPr>
        <w:t>r</w:t>
      </w:r>
      <w:r>
        <w:rPr>
          <w:rFonts w:ascii="Arial" w:hAnsi="Arial" w:cs="Arial"/>
          <w:sz w:val="24"/>
          <w:szCs w:val="24"/>
        </w:rPr>
        <w:t>epresentatives</w:t>
      </w:r>
      <w:r w:rsidR="00415C16">
        <w:rPr>
          <w:rFonts w:ascii="Arial" w:hAnsi="Arial" w:cs="Arial"/>
          <w:sz w:val="24"/>
          <w:szCs w:val="24"/>
        </w:rPr>
        <w:t>, and qualified contractors</w:t>
      </w:r>
      <w:r>
        <w:rPr>
          <w:rFonts w:ascii="Arial" w:hAnsi="Arial" w:cs="Arial"/>
          <w:sz w:val="24"/>
          <w:szCs w:val="24"/>
        </w:rPr>
        <w:t xml:space="preserve"> to determine the potential for </w:t>
      </w:r>
      <w:r w:rsidR="00ED075F">
        <w:rPr>
          <w:rFonts w:ascii="Arial" w:hAnsi="Arial" w:cs="Arial"/>
          <w:sz w:val="24"/>
          <w:szCs w:val="24"/>
        </w:rPr>
        <w:t xml:space="preserve">RCS </w:t>
      </w:r>
      <w:r>
        <w:rPr>
          <w:rFonts w:ascii="Arial" w:hAnsi="Arial" w:cs="Arial"/>
          <w:sz w:val="24"/>
          <w:szCs w:val="24"/>
        </w:rPr>
        <w:t xml:space="preserve">exposure by Penn State personnel.  </w:t>
      </w:r>
    </w:p>
    <w:p w14:paraId="1607CAD2" w14:textId="16BFD124" w:rsidR="00E86CA9" w:rsidRPr="00B36235" w:rsidRDefault="00E86CA9" w:rsidP="00E86CA9">
      <w:pPr>
        <w:spacing w:after="0"/>
        <w:ind w:left="144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2</w:t>
      </w:r>
      <w:r w:rsidRPr="00B36235">
        <w:rPr>
          <w:rFonts w:ascii="Arial" w:hAnsi="Arial" w:cs="Arial"/>
          <w:b/>
          <w:color w:val="0000FF"/>
          <w:sz w:val="24"/>
          <w:szCs w:val="24"/>
        </w:rPr>
        <w:t>.2</w:t>
      </w:r>
      <w:r w:rsidRPr="00B36235">
        <w:rPr>
          <w:rFonts w:ascii="Arial" w:hAnsi="Arial" w:cs="Arial"/>
          <w:b/>
          <w:color w:val="0000FF"/>
          <w:sz w:val="24"/>
          <w:szCs w:val="24"/>
        </w:rPr>
        <w:tab/>
        <w:t>Extent of Exposure to RCS</w:t>
      </w:r>
    </w:p>
    <w:p w14:paraId="6E5C36A0" w14:textId="77777777" w:rsidR="00E86CA9" w:rsidRDefault="00096587" w:rsidP="00E86CA9">
      <w:pPr>
        <w:pStyle w:val="ListParagraph"/>
        <w:spacing w:after="0"/>
        <w:ind w:left="2160"/>
        <w:rPr>
          <w:rFonts w:ascii="Arial" w:hAnsi="Arial" w:cs="Arial"/>
          <w:sz w:val="24"/>
          <w:szCs w:val="24"/>
        </w:rPr>
      </w:pPr>
      <w:r w:rsidRPr="00E86CA9">
        <w:rPr>
          <w:rFonts w:ascii="Arial" w:hAnsi="Arial" w:cs="Arial"/>
          <w:sz w:val="24"/>
          <w:szCs w:val="24"/>
        </w:rPr>
        <w:t xml:space="preserve">The extent of exposure is a function of </w:t>
      </w:r>
      <w:r w:rsidR="00E41AB6" w:rsidRPr="00E86CA9">
        <w:rPr>
          <w:rFonts w:ascii="Arial" w:hAnsi="Arial" w:cs="Arial"/>
          <w:sz w:val="24"/>
          <w:szCs w:val="24"/>
        </w:rPr>
        <w:t xml:space="preserve">several factors: </w:t>
      </w:r>
    </w:p>
    <w:p w14:paraId="4D2EA3E0" w14:textId="7FA5E01F" w:rsidR="00E86CA9" w:rsidRDefault="00E86CA9" w:rsidP="00FB0C99">
      <w:pPr>
        <w:pStyle w:val="ListParagraph"/>
        <w:numPr>
          <w:ilvl w:val="0"/>
          <w:numId w:val="9"/>
        </w:numPr>
        <w:spacing w:after="0"/>
        <w:rPr>
          <w:rFonts w:ascii="Arial" w:hAnsi="Arial" w:cs="Arial"/>
          <w:sz w:val="24"/>
          <w:szCs w:val="24"/>
        </w:rPr>
      </w:pPr>
      <w:r w:rsidRPr="005338C0">
        <w:rPr>
          <w:rFonts w:ascii="Arial" w:hAnsi="Arial" w:cs="Arial"/>
          <w:sz w:val="24"/>
          <w:szCs w:val="24"/>
          <w:u w:val="single"/>
        </w:rPr>
        <w:t>Pe</w:t>
      </w:r>
      <w:r w:rsidR="00096587" w:rsidRPr="005338C0">
        <w:rPr>
          <w:rFonts w:ascii="Arial" w:hAnsi="Arial" w:cs="Arial"/>
          <w:sz w:val="24"/>
          <w:szCs w:val="24"/>
          <w:u w:val="single"/>
        </w:rPr>
        <w:t>rcent RCS in material</w:t>
      </w:r>
      <w:r>
        <w:rPr>
          <w:rFonts w:ascii="Arial" w:hAnsi="Arial" w:cs="Arial"/>
          <w:sz w:val="24"/>
          <w:szCs w:val="24"/>
        </w:rPr>
        <w:t xml:space="preserve"> or product </w:t>
      </w:r>
      <w:r w:rsidR="00096587" w:rsidRPr="00E86CA9">
        <w:rPr>
          <w:rFonts w:ascii="Arial" w:hAnsi="Arial" w:cs="Arial"/>
          <w:sz w:val="24"/>
          <w:szCs w:val="24"/>
        </w:rPr>
        <w:t>used</w:t>
      </w:r>
      <w:r w:rsidR="005338C0">
        <w:rPr>
          <w:rFonts w:ascii="Arial" w:hAnsi="Arial" w:cs="Arial"/>
          <w:sz w:val="24"/>
          <w:szCs w:val="24"/>
        </w:rPr>
        <w:t xml:space="preserve"> (refer to Safety Data Sheets, or material composition references)</w:t>
      </w:r>
      <w:r w:rsidR="00E41AB6" w:rsidRPr="00E86CA9">
        <w:rPr>
          <w:rFonts w:ascii="Arial" w:hAnsi="Arial" w:cs="Arial"/>
          <w:sz w:val="24"/>
          <w:szCs w:val="24"/>
        </w:rPr>
        <w:t xml:space="preserve">, </w:t>
      </w:r>
    </w:p>
    <w:p w14:paraId="6A987B8A" w14:textId="77777777" w:rsidR="00E86CA9" w:rsidRDefault="00E86CA9" w:rsidP="00FB0C99">
      <w:pPr>
        <w:pStyle w:val="ListParagraph"/>
        <w:numPr>
          <w:ilvl w:val="0"/>
          <w:numId w:val="9"/>
        </w:numPr>
        <w:spacing w:after="0"/>
        <w:rPr>
          <w:rFonts w:ascii="Arial" w:hAnsi="Arial" w:cs="Arial"/>
          <w:sz w:val="24"/>
          <w:szCs w:val="24"/>
        </w:rPr>
      </w:pPr>
      <w:r w:rsidRPr="005338C0">
        <w:rPr>
          <w:rFonts w:ascii="Arial" w:hAnsi="Arial" w:cs="Arial"/>
          <w:sz w:val="24"/>
          <w:szCs w:val="24"/>
          <w:u w:val="single"/>
        </w:rPr>
        <w:t>I</w:t>
      </w:r>
      <w:r w:rsidR="00096587" w:rsidRPr="005338C0">
        <w:rPr>
          <w:rFonts w:ascii="Arial" w:hAnsi="Arial" w:cs="Arial"/>
          <w:sz w:val="24"/>
          <w:szCs w:val="24"/>
          <w:u w:val="single"/>
        </w:rPr>
        <w:t>ntensity</w:t>
      </w:r>
      <w:r w:rsidRPr="005338C0">
        <w:rPr>
          <w:rFonts w:ascii="Arial" w:hAnsi="Arial" w:cs="Arial"/>
          <w:sz w:val="24"/>
          <w:szCs w:val="24"/>
          <w:u w:val="single"/>
        </w:rPr>
        <w:t xml:space="preserve"> of the work</w:t>
      </w:r>
      <w:r>
        <w:rPr>
          <w:rFonts w:ascii="Arial" w:hAnsi="Arial" w:cs="Arial"/>
          <w:sz w:val="24"/>
          <w:szCs w:val="24"/>
        </w:rPr>
        <w:t xml:space="preserve"> activity,</w:t>
      </w:r>
    </w:p>
    <w:p w14:paraId="0042B1EA" w14:textId="77777777" w:rsidR="00E86CA9" w:rsidRDefault="00E86CA9" w:rsidP="00FB0C99">
      <w:pPr>
        <w:pStyle w:val="ListParagraph"/>
        <w:numPr>
          <w:ilvl w:val="0"/>
          <w:numId w:val="9"/>
        </w:numPr>
        <w:spacing w:after="0"/>
        <w:rPr>
          <w:rFonts w:ascii="Arial" w:hAnsi="Arial" w:cs="Arial"/>
          <w:sz w:val="24"/>
          <w:szCs w:val="24"/>
        </w:rPr>
      </w:pPr>
      <w:r>
        <w:rPr>
          <w:rFonts w:ascii="Arial" w:hAnsi="Arial" w:cs="Arial"/>
          <w:sz w:val="24"/>
          <w:szCs w:val="24"/>
        </w:rPr>
        <w:t>Extent of mechanical energy applied to disturb or abrade material,</w:t>
      </w:r>
    </w:p>
    <w:p w14:paraId="36BA0AB9" w14:textId="77777777" w:rsidR="00E86CA9" w:rsidRDefault="00E86CA9" w:rsidP="00FB0C99">
      <w:pPr>
        <w:pStyle w:val="ListParagraph"/>
        <w:numPr>
          <w:ilvl w:val="0"/>
          <w:numId w:val="9"/>
        </w:numPr>
        <w:spacing w:after="0"/>
        <w:rPr>
          <w:rFonts w:ascii="Arial" w:hAnsi="Arial" w:cs="Arial"/>
          <w:sz w:val="24"/>
          <w:szCs w:val="24"/>
        </w:rPr>
      </w:pPr>
      <w:r w:rsidRPr="005338C0">
        <w:rPr>
          <w:rFonts w:ascii="Arial" w:hAnsi="Arial" w:cs="Arial"/>
          <w:sz w:val="24"/>
          <w:szCs w:val="24"/>
          <w:u w:val="single"/>
        </w:rPr>
        <w:t xml:space="preserve">Frequency of </w:t>
      </w:r>
      <w:r w:rsidR="00096587" w:rsidRPr="005338C0">
        <w:rPr>
          <w:rFonts w:ascii="Arial" w:hAnsi="Arial" w:cs="Arial"/>
          <w:sz w:val="24"/>
          <w:szCs w:val="24"/>
          <w:u w:val="single"/>
        </w:rPr>
        <w:t>work</w:t>
      </w:r>
      <w:r>
        <w:rPr>
          <w:rFonts w:ascii="Arial" w:hAnsi="Arial" w:cs="Arial"/>
          <w:sz w:val="24"/>
          <w:szCs w:val="24"/>
        </w:rPr>
        <w:t xml:space="preserve"> performed (daily, monthly, yearly, etc.)</w:t>
      </w:r>
      <w:r w:rsidR="00096587" w:rsidRPr="00E86CA9">
        <w:rPr>
          <w:rFonts w:ascii="Arial" w:hAnsi="Arial" w:cs="Arial"/>
          <w:sz w:val="24"/>
          <w:szCs w:val="24"/>
        </w:rPr>
        <w:t>,</w:t>
      </w:r>
    </w:p>
    <w:p w14:paraId="6ED05F23" w14:textId="4ADEA25F" w:rsidR="005338C0" w:rsidRDefault="005338C0" w:rsidP="00FB0C99">
      <w:pPr>
        <w:pStyle w:val="ListParagraph"/>
        <w:numPr>
          <w:ilvl w:val="0"/>
          <w:numId w:val="9"/>
        </w:numPr>
        <w:spacing w:after="0"/>
        <w:rPr>
          <w:rFonts w:ascii="Arial" w:hAnsi="Arial" w:cs="Arial"/>
          <w:sz w:val="24"/>
          <w:szCs w:val="24"/>
        </w:rPr>
      </w:pPr>
      <w:r w:rsidRPr="005338C0">
        <w:rPr>
          <w:rFonts w:ascii="Arial" w:hAnsi="Arial" w:cs="Arial"/>
          <w:sz w:val="24"/>
          <w:szCs w:val="24"/>
          <w:u w:val="single"/>
        </w:rPr>
        <w:t>Duration of work</w:t>
      </w:r>
      <w:r>
        <w:rPr>
          <w:rFonts w:ascii="Arial" w:hAnsi="Arial" w:cs="Arial"/>
          <w:sz w:val="24"/>
          <w:szCs w:val="24"/>
        </w:rPr>
        <w:t xml:space="preserve"> performed (minutes, hours, all day)</w:t>
      </w:r>
    </w:p>
    <w:p w14:paraId="33C1F674" w14:textId="77777777" w:rsidR="00E86CA9" w:rsidRDefault="00E86CA9" w:rsidP="00FB0C99">
      <w:pPr>
        <w:pStyle w:val="ListParagraph"/>
        <w:numPr>
          <w:ilvl w:val="0"/>
          <w:numId w:val="9"/>
        </w:numPr>
        <w:spacing w:after="0"/>
        <w:rPr>
          <w:rFonts w:ascii="Arial" w:hAnsi="Arial" w:cs="Arial"/>
          <w:sz w:val="24"/>
          <w:szCs w:val="24"/>
        </w:rPr>
      </w:pPr>
      <w:r w:rsidRPr="005338C0">
        <w:rPr>
          <w:rFonts w:ascii="Arial" w:hAnsi="Arial" w:cs="Arial"/>
          <w:sz w:val="24"/>
          <w:szCs w:val="24"/>
          <w:u w:val="single"/>
        </w:rPr>
        <w:t>E</w:t>
      </w:r>
      <w:r w:rsidR="00096587" w:rsidRPr="005338C0">
        <w:rPr>
          <w:rFonts w:ascii="Arial" w:hAnsi="Arial" w:cs="Arial"/>
          <w:sz w:val="24"/>
          <w:szCs w:val="24"/>
          <w:u w:val="single"/>
        </w:rPr>
        <w:t>nvironmental factors</w:t>
      </w:r>
      <w:r>
        <w:rPr>
          <w:rFonts w:ascii="Arial" w:hAnsi="Arial" w:cs="Arial"/>
          <w:sz w:val="24"/>
          <w:szCs w:val="24"/>
        </w:rPr>
        <w:t xml:space="preserve"> (outdoors vs. indoors, windy/agitated air movement vs. stable or quiet conditions)</w:t>
      </w:r>
      <w:r w:rsidR="00096587" w:rsidRPr="00E86CA9">
        <w:rPr>
          <w:rFonts w:ascii="Arial" w:hAnsi="Arial" w:cs="Arial"/>
          <w:sz w:val="24"/>
          <w:szCs w:val="24"/>
        </w:rPr>
        <w:t xml:space="preserve">, </w:t>
      </w:r>
    </w:p>
    <w:p w14:paraId="54949972" w14:textId="6C23717C" w:rsidR="00096587" w:rsidRPr="00E86CA9" w:rsidRDefault="00E86CA9" w:rsidP="00FB0C99">
      <w:pPr>
        <w:pStyle w:val="ListParagraph"/>
        <w:numPr>
          <w:ilvl w:val="0"/>
          <w:numId w:val="9"/>
        </w:numPr>
        <w:spacing w:after="120"/>
        <w:rPr>
          <w:rFonts w:ascii="Arial" w:hAnsi="Arial" w:cs="Arial"/>
          <w:sz w:val="24"/>
          <w:szCs w:val="24"/>
        </w:rPr>
      </w:pPr>
      <w:r w:rsidRPr="005338C0">
        <w:rPr>
          <w:rFonts w:ascii="Arial" w:hAnsi="Arial" w:cs="Arial"/>
          <w:sz w:val="24"/>
          <w:szCs w:val="24"/>
          <w:u w:val="single"/>
        </w:rPr>
        <w:t>Control measures</w:t>
      </w:r>
      <w:r w:rsidR="005338C0" w:rsidRPr="005338C0">
        <w:rPr>
          <w:rFonts w:ascii="Arial" w:hAnsi="Arial" w:cs="Arial"/>
          <w:sz w:val="24"/>
          <w:szCs w:val="24"/>
          <w:u w:val="single"/>
        </w:rPr>
        <w:t xml:space="preserve"> </w:t>
      </w:r>
      <w:r w:rsidR="005338C0">
        <w:rPr>
          <w:rFonts w:ascii="Arial" w:hAnsi="Arial" w:cs="Arial"/>
          <w:sz w:val="24"/>
          <w:szCs w:val="24"/>
          <w:u w:val="single"/>
        </w:rPr>
        <w:t xml:space="preserve">available and </w:t>
      </w:r>
      <w:r w:rsidR="005338C0" w:rsidRPr="005338C0">
        <w:rPr>
          <w:rFonts w:ascii="Arial" w:hAnsi="Arial" w:cs="Arial"/>
          <w:sz w:val="24"/>
          <w:szCs w:val="24"/>
          <w:u w:val="single"/>
        </w:rPr>
        <w:t>used</w:t>
      </w:r>
      <w:r w:rsidR="005338C0">
        <w:rPr>
          <w:rFonts w:ascii="Arial" w:hAnsi="Arial" w:cs="Arial"/>
          <w:sz w:val="24"/>
          <w:szCs w:val="24"/>
        </w:rPr>
        <w:t xml:space="preserve"> (engineering, work practice or administrative controls), </w:t>
      </w:r>
      <w:r w:rsidR="00096587" w:rsidRPr="00E86CA9">
        <w:rPr>
          <w:rFonts w:ascii="Arial" w:hAnsi="Arial" w:cs="Arial"/>
          <w:sz w:val="24"/>
          <w:szCs w:val="24"/>
        </w:rPr>
        <w:t xml:space="preserve">and whether </w:t>
      </w:r>
      <w:r w:rsidR="005338C0">
        <w:rPr>
          <w:rFonts w:ascii="Arial" w:hAnsi="Arial" w:cs="Arial"/>
          <w:sz w:val="24"/>
          <w:szCs w:val="24"/>
        </w:rPr>
        <w:t>these are appropriate and effective for the specific task.</w:t>
      </w:r>
      <w:r w:rsidR="0076636E" w:rsidRPr="00E86CA9">
        <w:rPr>
          <w:rFonts w:ascii="Arial" w:hAnsi="Arial" w:cs="Arial"/>
          <w:sz w:val="24"/>
          <w:szCs w:val="24"/>
        </w:rPr>
        <w:t xml:space="preserve">   </w:t>
      </w:r>
    </w:p>
    <w:p w14:paraId="4F5B5E97" w14:textId="4743015D" w:rsidR="00415C16" w:rsidRDefault="00096587" w:rsidP="009C5DDA">
      <w:pPr>
        <w:spacing w:after="120"/>
        <w:ind w:left="1440"/>
        <w:rPr>
          <w:rFonts w:ascii="Arial" w:hAnsi="Arial" w:cs="Arial"/>
          <w:i/>
          <w:sz w:val="24"/>
          <w:szCs w:val="24"/>
        </w:rPr>
      </w:pPr>
      <w:r>
        <w:rPr>
          <w:rFonts w:ascii="Arial" w:hAnsi="Arial" w:cs="Arial"/>
          <w:i/>
          <w:sz w:val="24"/>
          <w:szCs w:val="24"/>
        </w:rPr>
        <w:t xml:space="preserve">Contact Penn State EHS </w:t>
      </w:r>
      <w:r w:rsidR="00ED075F" w:rsidRPr="00ED075F">
        <w:rPr>
          <w:rFonts w:ascii="Arial" w:hAnsi="Arial" w:cs="Arial"/>
          <w:sz w:val="24"/>
          <w:szCs w:val="24"/>
        </w:rPr>
        <w:t>(5-6391)</w:t>
      </w:r>
      <w:r w:rsidR="00ED075F">
        <w:rPr>
          <w:rFonts w:ascii="Arial" w:hAnsi="Arial" w:cs="Arial"/>
          <w:i/>
          <w:sz w:val="24"/>
          <w:szCs w:val="24"/>
        </w:rPr>
        <w:t xml:space="preserve"> </w:t>
      </w:r>
      <w:r>
        <w:rPr>
          <w:rFonts w:ascii="Arial" w:hAnsi="Arial" w:cs="Arial"/>
          <w:i/>
          <w:sz w:val="24"/>
          <w:szCs w:val="24"/>
        </w:rPr>
        <w:t>to discuss questions regarding possible RCS exposure.</w:t>
      </w:r>
    </w:p>
    <w:p w14:paraId="1E7350F3" w14:textId="0BDECB39" w:rsidR="005338C0" w:rsidRPr="00B36235" w:rsidRDefault="005338C0" w:rsidP="00DF7788">
      <w:pPr>
        <w:spacing w:after="0"/>
        <w:ind w:left="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3</w:t>
      </w:r>
      <w:r w:rsidRPr="00B36235">
        <w:rPr>
          <w:rFonts w:ascii="Arial" w:hAnsi="Arial" w:cs="Arial"/>
          <w:b/>
          <w:color w:val="0000FF"/>
          <w:sz w:val="24"/>
          <w:szCs w:val="24"/>
        </w:rPr>
        <w:tab/>
        <w:t>Exposure Monitoring Assessments</w:t>
      </w:r>
    </w:p>
    <w:p w14:paraId="5D7E1D78" w14:textId="5CFC7809" w:rsidR="00BB1C8F" w:rsidRPr="00B36235" w:rsidRDefault="00BB1C8F" w:rsidP="00DF7788">
      <w:pPr>
        <w:spacing w:after="0"/>
        <w:ind w:left="2160" w:hanging="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3</w:t>
      </w:r>
      <w:r w:rsidRPr="00B36235">
        <w:rPr>
          <w:rFonts w:ascii="Arial" w:hAnsi="Arial" w:cs="Arial"/>
          <w:b/>
          <w:color w:val="0000FF"/>
          <w:sz w:val="24"/>
          <w:szCs w:val="24"/>
        </w:rPr>
        <w:t>.1</w:t>
      </w:r>
      <w:r w:rsidRPr="00B36235">
        <w:rPr>
          <w:rFonts w:ascii="Arial" w:hAnsi="Arial" w:cs="Arial"/>
          <w:b/>
          <w:color w:val="0000FF"/>
          <w:sz w:val="24"/>
          <w:szCs w:val="24"/>
        </w:rPr>
        <w:tab/>
        <w:t>Air Monitoring Survey</w:t>
      </w:r>
    </w:p>
    <w:p w14:paraId="5D5723C3" w14:textId="69C05E1A" w:rsidR="00BB1C8F" w:rsidRDefault="005338C0" w:rsidP="00A003A1">
      <w:pPr>
        <w:spacing w:after="120"/>
        <w:ind w:left="2160"/>
        <w:rPr>
          <w:rFonts w:ascii="Arial" w:hAnsi="Arial" w:cs="Arial"/>
          <w:sz w:val="24"/>
          <w:szCs w:val="24"/>
        </w:rPr>
      </w:pPr>
      <w:r>
        <w:rPr>
          <w:rFonts w:ascii="Arial" w:hAnsi="Arial" w:cs="Arial"/>
          <w:sz w:val="24"/>
          <w:szCs w:val="24"/>
        </w:rPr>
        <w:t xml:space="preserve">Subsequent to initial hazard assessments, and particularly where </w:t>
      </w:r>
      <w:r w:rsidR="00BB1C8F">
        <w:rPr>
          <w:rFonts w:ascii="Arial" w:hAnsi="Arial" w:cs="Arial"/>
          <w:sz w:val="24"/>
          <w:szCs w:val="24"/>
        </w:rPr>
        <w:t xml:space="preserve">necessary to determine actual exposure to RCS, </w:t>
      </w:r>
      <w:r w:rsidR="00096587" w:rsidRPr="00DE63C1">
        <w:rPr>
          <w:rFonts w:ascii="Arial" w:hAnsi="Arial" w:cs="Arial"/>
          <w:sz w:val="24"/>
          <w:szCs w:val="24"/>
        </w:rPr>
        <w:t>Penn State EHS</w:t>
      </w:r>
      <w:r>
        <w:rPr>
          <w:rFonts w:ascii="Arial" w:hAnsi="Arial" w:cs="Arial"/>
          <w:sz w:val="24"/>
          <w:szCs w:val="24"/>
        </w:rPr>
        <w:t xml:space="preserve"> in coordination with </w:t>
      </w:r>
      <w:r w:rsidR="00C77D95">
        <w:rPr>
          <w:rFonts w:ascii="Arial" w:hAnsi="Arial" w:cs="Arial"/>
          <w:sz w:val="24"/>
          <w:szCs w:val="24"/>
        </w:rPr>
        <w:t>Facility Coordinators, Safety Officers, other work unit safety representatives, and qualified contractors</w:t>
      </w:r>
      <w:r>
        <w:rPr>
          <w:rFonts w:ascii="Arial" w:hAnsi="Arial" w:cs="Arial"/>
          <w:sz w:val="24"/>
          <w:szCs w:val="24"/>
        </w:rPr>
        <w:t>, w</w:t>
      </w:r>
      <w:r w:rsidR="00096587" w:rsidRPr="00DE63C1">
        <w:rPr>
          <w:rFonts w:ascii="Arial" w:hAnsi="Arial" w:cs="Arial"/>
          <w:sz w:val="24"/>
          <w:szCs w:val="24"/>
        </w:rPr>
        <w:t xml:space="preserve">ill </w:t>
      </w:r>
      <w:r w:rsidR="00BB1C8F">
        <w:rPr>
          <w:rFonts w:ascii="Arial" w:hAnsi="Arial" w:cs="Arial"/>
          <w:sz w:val="24"/>
          <w:szCs w:val="24"/>
        </w:rPr>
        <w:t xml:space="preserve"> arrange exposure monitoring during the work tasks, using </w:t>
      </w:r>
      <w:r>
        <w:rPr>
          <w:rFonts w:ascii="Arial" w:hAnsi="Arial" w:cs="Arial"/>
          <w:sz w:val="24"/>
          <w:szCs w:val="24"/>
        </w:rPr>
        <w:t>OSHA and/NIOSH-approved methods to determine exposure levels to respirable crystalline silica.</w:t>
      </w:r>
    </w:p>
    <w:p w14:paraId="32E61142" w14:textId="7D131B02" w:rsidR="00BB1C8F" w:rsidRPr="00B36235" w:rsidRDefault="00BB1C8F" w:rsidP="00DF7788">
      <w:pPr>
        <w:spacing w:after="0"/>
        <w:ind w:left="2160" w:hanging="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3</w:t>
      </w:r>
      <w:r w:rsidRPr="00B36235">
        <w:rPr>
          <w:rFonts w:ascii="Arial" w:hAnsi="Arial" w:cs="Arial"/>
          <w:b/>
          <w:color w:val="0000FF"/>
          <w:sz w:val="24"/>
          <w:szCs w:val="24"/>
        </w:rPr>
        <w:t>.2</w:t>
      </w:r>
      <w:r w:rsidRPr="00B36235">
        <w:rPr>
          <w:rFonts w:ascii="Arial" w:hAnsi="Arial" w:cs="Arial"/>
          <w:b/>
          <w:color w:val="0000FF"/>
          <w:sz w:val="24"/>
          <w:szCs w:val="24"/>
        </w:rPr>
        <w:tab/>
        <w:t>Survey Outcomes</w:t>
      </w:r>
    </w:p>
    <w:p w14:paraId="538A7BA3" w14:textId="6F7BC68F" w:rsidR="00BB1C8F" w:rsidRDefault="00BB1C8F" w:rsidP="000D36D0">
      <w:pPr>
        <w:spacing w:after="120"/>
        <w:ind w:left="2160"/>
        <w:rPr>
          <w:rFonts w:ascii="Arial" w:hAnsi="Arial" w:cs="Arial"/>
          <w:sz w:val="24"/>
          <w:szCs w:val="24"/>
        </w:rPr>
      </w:pPr>
      <w:r>
        <w:rPr>
          <w:rFonts w:ascii="Arial" w:hAnsi="Arial" w:cs="Arial"/>
          <w:sz w:val="24"/>
          <w:szCs w:val="24"/>
        </w:rPr>
        <w:t xml:space="preserve">If exposure levels are determined to be equal to or in excess of the OSHA Action Level, each work unit will prepare a </w:t>
      </w:r>
      <w:r w:rsidRPr="00C77D95">
        <w:rPr>
          <w:rFonts w:ascii="Arial" w:hAnsi="Arial" w:cs="Arial"/>
          <w:color w:val="0000FF"/>
          <w:sz w:val="24"/>
          <w:szCs w:val="24"/>
        </w:rPr>
        <w:t>Written Exposure Control Plan</w:t>
      </w:r>
      <w:r w:rsidR="00C77D95">
        <w:rPr>
          <w:rFonts w:ascii="Arial" w:hAnsi="Arial" w:cs="Arial"/>
          <w:color w:val="0000FF"/>
          <w:sz w:val="24"/>
          <w:szCs w:val="24"/>
        </w:rPr>
        <w:t xml:space="preserve"> (WECP)</w:t>
      </w:r>
      <w:r>
        <w:rPr>
          <w:rFonts w:ascii="Arial" w:hAnsi="Arial" w:cs="Arial"/>
          <w:sz w:val="24"/>
          <w:szCs w:val="24"/>
        </w:rPr>
        <w:t>, to list the controls and measures which will be taken to maintain RCS exposure levels as low as possible.</w:t>
      </w:r>
      <w:r w:rsidR="00C77D95">
        <w:rPr>
          <w:rFonts w:ascii="Arial" w:hAnsi="Arial" w:cs="Arial"/>
          <w:sz w:val="24"/>
          <w:szCs w:val="24"/>
        </w:rPr>
        <w:t xml:space="preserve">  Refer to </w:t>
      </w:r>
      <w:r w:rsidR="00C77D95" w:rsidRPr="00C77D95">
        <w:rPr>
          <w:rFonts w:ascii="Arial" w:hAnsi="Arial" w:cs="Arial"/>
          <w:color w:val="0000FF"/>
          <w:sz w:val="24"/>
          <w:szCs w:val="24"/>
          <w:u w:val="single"/>
        </w:rPr>
        <w:t>Appendix A</w:t>
      </w:r>
      <w:r w:rsidR="00C77D95">
        <w:rPr>
          <w:rFonts w:ascii="Arial" w:hAnsi="Arial" w:cs="Arial"/>
          <w:sz w:val="24"/>
          <w:szCs w:val="24"/>
        </w:rPr>
        <w:t xml:space="preserve"> for a blank WECP with instructions.</w:t>
      </w:r>
    </w:p>
    <w:p w14:paraId="5B6B3D16" w14:textId="77777777" w:rsidR="00042356" w:rsidRDefault="00042356" w:rsidP="000D36D0">
      <w:pPr>
        <w:spacing w:after="0"/>
        <w:ind w:left="720"/>
        <w:rPr>
          <w:rFonts w:ascii="Arial" w:hAnsi="Arial" w:cs="Arial"/>
          <w:b/>
          <w:color w:val="0000FF"/>
          <w:sz w:val="24"/>
          <w:szCs w:val="24"/>
        </w:rPr>
      </w:pPr>
    </w:p>
    <w:p w14:paraId="30C60699" w14:textId="5BAC91AC" w:rsidR="000D36D0" w:rsidRPr="00B36235" w:rsidRDefault="000D36D0" w:rsidP="000D36D0">
      <w:pPr>
        <w:spacing w:after="0"/>
        <w:ind w:left="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4</w:t>
      </w:r>
      <w:r w:rsidRPr="00B36235">
        <w:rPr>
          <w:rFonts w:ascii="Arial" w:hAnsi="Arial" w:cs="Arial"/>
          <w:b/>
          <w:color w:val="0000FF"/>
          <w:sz w:val="24"/>
          <w:szCs w:val="24"/>
        </w:rPr>
        <w:tab/>
        <w:t xml:space="preserve">Written Silica Exposure Control Plan </w:t>
      </w:r>
    </w:p>
    <w:p w14:paraId="29B0A5E6" w14:textId="47887700" w:rsidR="00D239A8" w:rsidRPr="00B36235" w:rsidRDefault="00D239A8" w:rsidP="00AE1533">
      <w:pPr>
        <w:spacing w:after="0"/>
        <w:ind w:left="2160" w:hanging="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4</w:t>
      </w:r>
      <w:r w:rsidRPr="00B36235">
        <w:rPr>
          <w:rFonts w:ascii="Arial" w:hAnsi="Arial" w:cs="Arial"/>
          <w:b/>
          <w:color w:val="0000FF"/>
          <w:sz w:val="24"/>
          <w:szCs w:val="24"/>
        </w:rPr>
        <w:t>.1</w:t>
      </w:r>
      <w:r w:rsidRPr="00B36235">
        <w:rPr>
          <w:rFonts w:ascii="Arial" w:hAnsi="Arial" w:cs="Arial"/>
          <w:b/>
          <w:color w:val="0000FF"/>
          <w:sz w:val="24"/>
          <w:szCs w:val="24"/>
        </w:rPr>
        <w:tab/>
        <w:t>WECP Content</w:t>
      </w:r>
    </w:p>
    <w:p w14:paraId="525C8836" w14:textId="78D92671" w:rsidR="00EF5BCE" w:rsidRDefault="000D36D0" w:rsidP="00FB0C99">
      <w:pPr>
        <w:spacing w:after="0"/>
        <w:ind w:left="2160"/>
        <w:rPr>
          <w:rFonts w:ascii="Arial" w:hAnsi="Arial" w:cs="Arial"/>
          <w:sz w:val="24"/>
          <w:szCs w:val="24"/>
        </w:rPr>
      </w:pPr>
      <w:r w:rsidRPr="003D48C7">
        <w:rPr>
          <w:rFonts w:ascii="Arial" w:hAnsi="Arial" w:cs="Arial"/>
          <w:sz w:val="24"/>
          <w:szCs w:val="24"/>
        </w:rPr>
        <w:t xml:space="preserve">The </w:t>
      </w:r>
      <w:r w:rsidRPr="000D36D0">
        <w:rPr>
          <w:rFonts w:ascii="Arial" w:hAnsi="Arial" w:cs="Arial"/>
          <w:i/>
          <w:color w:val="0000FF"/>
          <w:sz w:val="24"/>
          <w:szCs w:val="24"/>
        </w:rPr>
        <w:t>Written Exposure Control Plan</w:t>
      </w:r>
      <w:r w:rsidRPr="000D36D0">
        <w:rPr>
          <w:rFonts w:ascii="Arial" w:hAnsi="Arial" w:cs="Arial"/>
          <w:color w:val="0000FF"/>
          <w:sz w:val="24"/>
          <w:szCs w:val="24"/>
        </w:rPr>
        <w:t xml:space="preserve"> </w:t>
      </w:r>
      <w:r w:rsidR="00D239A8">
        <w:rPr>
          <w:rFonts w:ascii="Arial" w:hAnsi="Arial" w:cs="Arial"/>
          <w:color w:val="0000FF"/>
          <w:sz w:val="24"/>
          <w:szCs w:val="24"/>
        </w:rPr>
        <w:t xml:space="preserve">(Silica) </w:t>
      </w:r>
      <w:r>
        <w:rPr>
          <w:rFonts w:ascii="Arial" w:hAnsi="Arial" w:cs="Arial"/>
          <w:sz w:val="24"/>
          <w:szCs w:val="24"/>
        </w:rPr>
        <w:t xml:space="preserve">MUST be completed wherever employee exposure may equal or exceed the OSHA Action Level.  OSHA specifies that components of the written exposure control plan must </w:t>
      </w:r>
      <w:r w:rsidR="00D239A8">
        <w:rPr>
          <w:rFonts w:ascii="Arial" w:hAnsi="Arial" w:cs="Arial"/>
          <w:sz w:val="24"/>
          <w:szCs w:val="24"/>
        </w:rPr>
        <w:t>describe</w:t>
      </w:r>
      <w:r>
        <w:rPr>
          <w:rFonts w:ascii="Arial" w:hAnsi="Arial" w:cs="Arial"/>
          <w:sz w:val="24"/>
          <w:szCs w:val="24"/>
        </w:rPr>
        <w:t>:</w:t>
      </w:r>
    </w:p>
    <w:p w14:paraId="00804FD4" w14:textId="339ED620" w:rsidR="00EF5BCE" w:rsidRPr="00EF5BCE" w:rsidRDefault="00D239A8" w:rsidP="00FB0C99">
      <w:pPr>
        <w:pStyle w:val="ListParagraph"/>
        <w:numPr>
          <w:ilvl w:val="0"/>
          <w:numId w:val="15"/>
        </w:numPr>
        <w:spacing w:after="0" w:line="259" w:lineRule="auto"/>
        <w:ind w:left="2700"/>
        <w:rPr>
          <w:rFonts w:ascii="Arial" w:hAnsi="Arial" w:cs="Arial"/>
          <w:sz w:val="24"/>
        </w:rPr>
      </w:pPr>
      <w:r>
        <w:rPr>
          <w:rFonts w:ascii="Arial" w:hAnsi="Arial" w:cs="Arial"/>
          <w:sz w:val="24"/>
        </w:rPr>
        <w:t>T</w:t>
      </w:r>
      <w:r w:rsidR="00EF5BCE" w:rsidRPr="00EF5BCE">
        <w:rPr>
          <w:rFonts w:ascii="Arial" w:hAnsi="Arial" w:cs="Arial"/>
          <w:sz w:val="24"/>
        </w:rPr>
        <w:t>asks involving exposure to RCS</w:t>
      </w:r>
      <w:r w:rsidR="00EF5BCE">
        <w:rPr>
          <w:rFonts w:ascii="Arial" w:hAnsi="Arial" w:cs="Arial"/>
          <w:sz w:val="24"/>
        </w:rPr>
        <w:t>,</w:t>
      </w:r>
    </w:p>
    <w:p w14:paraId="55831948" w14:textId="6F896017" w:rsidR="00EF5BCE" w:rsidRPr="00EF5BCE" w:rsidRDefault="00EF5BCE" w:rsidP="00FB0C99">
      <w:pPr>
        <w:pStyle w:val="ListParagraph"/>
        <w:numPr>
          <w:ilvl w:val="0"/>
          <w:numId w:val="15"/>
        </w:numPr>
        <w:spacing w:after="0" w:line="259" w:lineRule="auto"/>
        <w:ind w:left="2700"/>
        <w:rPr>
          <w:rFonts w:ascii="Arial" w:hAnsi="Arial" w:cs="Arial"/>
          <w:sz w:val="24"/>
        </w:rPr>
      </w:pPr>
      <w:r w:rsidRPr="00EF5BCE">
        <w:rPr>
          <w:rFonts w:ascii="Arial" w:hAnsi="Arial" w:cs="Arial"/>
          <w:sz w:val="24"/>
        </w:rPr>
        <w:lastRenderedPageBreak/>
        <w:t>Engineering controls, work practices, and respiratory protection to limit exposures</w:t>
      </w:r>
      <w:r w:rsidR="00D239A8">
        <w:rPr>
          <w:rFonts w:ascii="Arial" w:hAnsi="Arial" w:cs="Arial"/>
          <w:sz w:val="24"/>
        </w:rPr>
        <w:t xml:space="preserve"> to tasks</w:t>
      </w:r>
      <w:r>
        <w:rPr>
          <w:rFonts w:ascii="Arial" w:hAnsi="Arial" w:cs="Arial"/>
          <w:sz w:val="24"/>
        </w:rPr>
        <w:t>,</w:t>
      </w:r>
    </w:p>
    <w:p w14:paraId="216DD1E0" w14:textId="77777777" w:rsidR="00EF5BCE" w:rsidRPr="00EF5BCE" w:rsidRDefault="00EF5BCE" w:rsidP="00FB0C99">
      <w:pPr>
        <w:pStyle w:val="ListParagraph"/>
        <w:numPr>
          <w:ilvl w:val="0"/>
          <w:numId w:val="15"/>
        </w:numPr>
        <w:spacing w:after="120" w:line="259" w:lineRule="auto"/>
        <w:ind w:left="2700"/>
        <w:contextualSpacing w:val="0"/>
        <w:rPr>
          <w:rFonts w:ascii="Arial" w:hAnsi="Arial" w:cs="Arial"/>
          <w:sz w:val="24"/>
        </w:rPr>
      </w:pPr>
      <w:r w:rsidRPr="00EF5BCE">
        <w:rPr>
          <w:rFonts w:ascii="Arial" w:hAnsi="Arial" w:cs="Arial"/>
          <w:sz w:val="24"/>
        </w:rPr>
        <w:t>Housekeeping measures used to limit exposure</w:t>
      </w:r>
    </w:p>
    <w:p w14:paraId="155B73D1" w14:textId="0B645E64" w:rsidR="00D239A8" w:rsidRPr="00B36235" w:rsidRDefault="00D239A8" w:rsidP="00AE1533">
      <w:pPr>
        <w:spacing w:after="0"/>
        <w:ind w:left="2160" w:hanging="720"/>
        <w:rPr>
          <w:rFonts w:ascii="Arial" w:hAnsi="Arial" w:cs="Arial"/>
          <w:b/>
          <w:color w:val="0000FF"/>
          <w:sz w:val="24"/>
          <w:szCs w:val="24"/>
        </w:rPr>
      </w:pPr>
      <w:r w:rsidRPr="00B36235">
        <w:rPr>
          <w:rFonts w:ascii="Arial" w:hAnsi="Arial" w:cs="Arial"/>
          <w:b/>
          <w:color w:val="0000FF"/>
          <w:sz w:val="24"/>
          <w:szCs w:val="24"/>
        </w:rPr>
        <w:t>6.</w:t>
      </w:r>
      <w:r w:rsidR="00D40945">
        <w:rPr>
          <w:rFonts w:ascii="Arial" w:hAnsi="Arial" w:cs="Arial"/>
          <w:b/>
          <w:color w:val="0000FF"/>
          <w:sz w:val="24"/>
          <w:szCs w:val="24"/>
        </w:rPr>
        <w:t>4</w:t>
      </w:r>
      <w:r w:rsidRPr="00B36235">
        <w:rPr>
          <w:rFonts w:ascii="Arial" w:hAnsi="Arial" w:cs="Arial"/>
          <w:b/>
          <w:color w:val="0000FF"/>
          <w:sz w:val="24"/>
          <w:szCs w:val="24"/>
        </w:rPr>
        <w:t>.2</w:t>
      </w:r>
      <w:r w:rsidRPr="00B36235">
        <w:rPr>
          <w:rFonts w:ascii="Arial" w:hAnsi="Arial" w:cs="Arial"/>
          <w:b/>
          <w:color w:val="0000FF"/>
          <w:sz w:val="24"/>
          <w:szCs w:val="24"/>
        </w:rPr>
        <w:tab/>
        <w:t>WECP Annual Review</w:t>
      </w:r>
    </w:p>
    <w:p w14:paraId="79D96334" w14:textId="7076C368" w:rsidR="00D239A8" w:rsidRDefault="00D239A8" w:rsidP="00FB0C99">
      <w:pPr>
        <w:spacing w:after="120"/>
        <w:ind w:left="2160"/>
        <w:rPr>
          <w:rFonts w:ascii="Arial" w:hAnsi="Arial" w:cs="Arial"/>
          <w:sz w:val="24"/>
          <w:szCs w:val="24"/>
        </w:rPr>
      </w:pPr>
      <w:r>
        <w:rPr>
          <w:rFonts w:ascii="Arial" w:hAnsi="Arial" w:cs="Arial"/>
          <w:sz w:val="24"/>
          <w:szCs w:val="24"/>
        </w:rPr>
        <w:t>The WECP must be reviewed annually for effectiveness and updated, as necessary.</w:t>
      </w:r>
    </w:p>
    <w:p w14:paraId="2D8583B9" w14:textId="01F9AF5F" w:rsidR="000D36D0" w:rsidRPr="00B36235" w:rsidRDefault="000D36D0" w:rsidP="00AE1533">
      <w:pPr>
        <w:spacing w:after="0"/>
        <w:ind w:left="1440" w:hanging="720"/>
        <w:rPr>
          <w:rFonts w:ascii="Arial" w:hAnsi="Arial" w:cs="Arial"/>
          <w:b/>
          <w:color w:val="0000FF"/>
          <w:sz w:val="24"/>
          <w:szCs w:val="24"/>
        </w:rPr>
      </w:pPr>
      <w:r w:rsidRPr="00B36235">
        <w:rPr>
          <w:rFonts w:ascii="Arial" w:hAnsi="Arial" w:cs="Arial"/>
          <w:b/>
          <w:color w:val="0000FF"/>
          <w:sz w:val="24"/>
          <w:szCs w:val="24"/>
        </w:rPr>
        <w:t>6.</w:t>
      </w:r>
      <w:r w:rsidR="00AE1533">
        <w:rPr>
          <w:rFonts w:ascii="Arial" w:hAnsi="Arial" w:cs="Arial"/>
          <w:b/>
          <w:color w:val="0000FF"/>
          <w:sz w:val="24"/>
          <w:szCs w:val="24"/>
        </w:rPr>
        <w:t>5</w:t>
      </w:r>
      <w:r w:rsidRPr="00B36235">
        <w:rPr>
          <w:rFonts w:ascii="Arial" w:hAnsi="Arial" w:cs="Arial"/>
          <w:b/>
          <w:color w:val="0000FF"/>
          <w:sz w:val="24"/>
          <w:szCs w:val="24"/>
        </w:rPr>
        <w:tab/>
      </w:r>
      <w:r w:rsidR="00F57C95">
        <w:rPr>
          <w:rFonts w:ascii="Arial" w:hAnsi="Arial" w:cs="Arial"/>
          <w:b/>
          <w:color w:val="0000FF"/>
          <w:sz w:val="24"/>
          <w:szCs w:val="24"/>
        </w:rPr>
        <w:t xml:space="preserve">OSHA-Defined </w:t>
      </w:r>
      <w:r w:rsidRPr="00B36235">
        <w:rPr>
          <w:rFonts w:ascii="Arial" w:hAnsi="Arial" w:cs="Arial"/>
          <w:b/>
          <w:color w:val="0000FF"/>
          <w:sz w:val="24"/>
          <w:szCs w:val="24"/>
        </w:rPr>
        <w:t xml:space="preserve">Construction Work </w:t>
      </w:r>
    </w:p>
    <w:p w14:paraId="296FFFCB" w14:textId="010EB75F" w:rsidR="009667F3" w:rsidRDefault="009667F3" w:rsidP="00AE1533">
      <w:pPr>
        <w:spacing w:after="0"/>
        <w:ind w:left="1440"/>
        <w:rPr>
          <w:rFonts w:ascii="Arial" w:hAnsi="Arial" w:cs="Arial"/>
          <w:sz w:val="24"/>
          <w:szCs w:val="24"/>
        </w:rPr>
      </w:pPr>
      <w:r>
        <w:rPr>
          <w:rFonts w:ascii="Arial" w:hAnsi="Arial" w:cs="Arial"/>
          <w:sz w:val="24"/>
          <w:szCs w:val="24"/>
        </w:rPr>
        <w:t xml:space="preserve">The </w:t>
      </w:r>
      <w:r w:rsidRPr="00A31DEB">
        <w:rPr>
          <w:rFonts w:ascii="Arial" w:hAnsi="Arial" w:cs="Arial"/>
          <w:sz w:val="24"/>
          <w:szCs w:val="24"/>
        </w:rPr>
        <w:t>OSHA Construction Standard</w:t>
      </w:r>
      <w:r w:rsidR="006738BF">
        <w:rPr>
          <w:rFonts w:ascii="Arial" w:hAnsi="Arial" w:cs="Arial"/>
          <w:sz w:val="24"/>
          <w:szCs w:val="24"/>
        </w:rPr>
        <w:t xml:space="preserve"> (Silica)</w:t>
      </w:r>
      <w:r w:rsidRPr="00A31DEB">
        <w:rPr>
          <w:rFonts w:ascii="Arial" w:hAnsi="Arial" w:cs="Arial"/>
          <w:sz w:val="24"/>
          <w:szCs w:val="24"/>
        </w:rPr>
        <w:t xml:space="preserve"> lists several </w:t>
      </w:r>
      <w:r>
        <w:rPr>
          <w:rFonts w:ascii="Arial" w:hAnsi="Arial" w:cs="Arial"/>
          <w:sz w:val="24"/>
          <w:szCs w:val="24"/>
        </w:rPr>
        <w:t xml:space="preserve">controls, measures and respiratory protection at </w:t>
      </w:r>
      <w:r w:rsidRPr="008D4994">
        <w:rPr>
          <w:rFonts w:ascii="Arial" w:hAnsi="Arial" w:cs="Arial"/>
          <w:i/>
          <w:color w:val="0000FF"/>
          <w:sz w:val="24"/>
          <w:szCs w:val="24"/>
        </w:rPr>
        <w:t>Table 1 – Specified Exposure Control Methods When Working With Materials Containing Crystalline Silica</w:t>
      </w:r>
      <w:r w:rsidR="00B905FE" w:rsidRPr="008D4994">
        <w:rPr>
          <w:rFonts w:ascii="Arial" w:hAnsi="Arial" w:cs="Arial"/>
          <w:sz w:val="24"/>
          <w:szCs w:val="24"/>
        </w:rPr>
        <w:t>.</w:t>
      </w:r>
      <w:r>
        <w:rPr>
          <w:rFonts w:ascii="Arial" w:hAnsi="Arial" w:cs="Arial"/>
          <w:sz w:val="24"/>
          <w:szCs w:val="24"/>
        </w:rPr>
        <w:t xml:space="preserve"> </w:t>
      </w:r>
      <w:r w:rsidR="00B905FE">
        <w:rPr>
          <w:rFonts w:ascii="Arial" w:hAnsi="Arial" w:cs="Arial"/>
          <w:sz w:val="24"/>
          <w:szCs w:val="24"/>
        </w:rPr>
        <w:t xml:space="preserve"> R</w:t>
      </w:r>
      <w:r>
        <w:rPr>
          <w:rFonts w:ascii="Arial" w:hAnsi="Arial" w:cs="Arial"/>
          <w:sz w:val="24"/>
          <w:szCs w:val="24"/>
        </w:rPr>
        <w:t xml:space="preserve">efer to </w:t>
      </w:r>
      <w:r w:rsidRPr="00C77D95">
        <w:rPr>
          <w:rFonts w:ascii="Arial" w:hAnsi="Arial" w:cs="Arial"/>
          <w:color w:val="0000FF"/>
          <w:sz w:val="24"/>
          <w:szCs w:val="24"/>
          <w:u w:val="single"/>
        </w:rPr>
        <w:t>Appendix B</w:t>
      </w:r>
      <w:r>
        <w:rPr>
          <w:rFonts w:ascii="Arial" w:hAnsi="Arial" w:cs="Arial"/>
          <w:sz w:val="24"/>
          <w:szCs w:val="24"/>
        </w:rPr>
        <w:t xml:space="preserve"> – Excerpted OSHA Construction Standard Table 1</w:t>
      </w:r>
      <w:r w:rsidR="00B905FE">
        <w:rPr>
          <w:rFonts w:ascii="Arial" w:hAnsi="Arial" w:cs="Arial"/>
          <w:sz w:val="24"/>
          <w:szCs w:val="24"/>
        </w:rPr>
        <w:t xml:space="preserve"> for detailed information</w:t>
      </w:r>
      <w:r>
        <w:rPr>
          <w:rFonts w:ascii="Arial" w:hAnsi="Arial" w:cs="Arial"/>
          <w:sz w:val="24"/>
          <w:szCs w:val="24"/>
        </w:rPr>
        <w:t xml:space="preserve">.   </w:t>
      </w:r>
    </w:p>
    <w:p w14:paraId="48B4D734" w14:textId="77777777" w:rsidR="009667F3" w:rsidRPr="00DC4094" w:rsidRDefault="009667F3" w:rsidP="009667F3">
      <w:pPr>
        <w:spacing w:after="0"/>
        <w:ind w:left="1440"/>
        <w:rPr>
          <w:rFonts w:ascii="Arial" w:hAnsi="Arial" w:cs="Arial"/>
          <w:i/>
          <w:sz w:val="12"/>
          <w:szCs w:val="12"/>
          <w:u w:val="single"/>
        </w:rPr>
      </w:pPr>
      <w:r w:rsidRPr="00DC4094">
        <w:rPr>
          <w:rFonts w:ascii="Arial" w:hAnsi="Arial" w:cs="Arial"/>
          <w:sz w:val="12"/>
          <w:szCs w:val="12"/>
        </w:rPr>
        <w:t xml:space="preserve">  </w:t>
      </w:r>
      <w:r w:rsidRPr="00DC4094">
        <w:rPr>
          <w:rFonts w:ascii="Arial" w:hAnsi="Arial" w:cs="Arial"/>
          <w:i/>
          <w:sz w:val="12"/>
          <w:szCs w:val="12"/>
          <w:u w:val="single"/>
        </w:rPr>
        <w:t xml:space="preserve">  </w:t>
      </w:r>
    </w:p>
    <w:p w14:paraId="17AF42A2" w14:textId="4694855B" w:rsidR="00991622" w:rsidRPr="00AE1533" w:rsidRDefault="00991622" w:rsidP="00AE1533">
      <w:pPr>
        <w:spacing w:after="0"/>
        <w:ind w:left="2160" w:hanging="720"/>
        <w:rPr>
          <w:rFonts w:ascii="Arial" w:hAnsi="Arial" w:cs="Arial"/>
          <w:b/>
          <w:color w:val="0000FF"/>
          <w:sz w:val="24"/>
          <w:szCs w:val="24"/>
        </w:rPr>
      </w:pPr>
      <w:r w:rsidRPr="00AE1533">
        <w:rPr>
          <w:rFonts w:ascii="Arial" w:hAnsi="Arial" w:cs="Arial"/>
          <w:b/>
          <w:color w:val="0000FF"/>
          <w:sz w:val="24"/>
          <w:szCs w:val="24"/>
        </w:rPr>
        <w:t>6.</w:t>
      </w:r>
      <w:r w:rsidR="00AE1533" w:rsidRPr="00AE1533">
        <w:rPr>
          <w:rFonts w:ascii="Arial" w:hAnsi="Arial" w:cs="Arial"/>
          <w:b/>
          <w:color w:val="0000FF"/>
          <w:sz w:val="24"/>
          <w:szCs w:val="24"/>
        </w:rPr>
        <w:t>5</w:t>
      </w:r>
      <w:r w:rsidRPr="00AE1533">
        <w:rPr>
          <w:rFonts w:ascii="Arial" w:hAnsi="Arial" w:cs="Arial"/>
          <w:b/>
          <w:color w:val="0000FF"/>
          <w:sz w:val="24"/>
          <w:szCs w:val="24"/>
        </w:rPr>
        <w:t>.</w:t>
      </w:r>
      <w:r w:rsidR="00297252">
        <w:rPr>
          <w:rFonts w:ascii="Arial" w:hAnsi="Arial" w:cs="Arial"/>
          <w:b/>
          <w:color w:val="0000FF"/>
          <w:sz w:val="24"/>
          <w:szCs w:val="24"/>
        </w:rPr>
        <w:t>1</w:t>
      </w:r>
      <w:r w:rsidRPr="00AE1533">
        <w:rPr>
          <w:rFonts w:ascii="Arial" w:hAnsi="Arial" w:cs="Arial"/>
          <w:b/>
          <w:color w:val="0000FF"/>
          <w:sz w:val="24"/>
          <w:szCs w:val="24"/>
        </w:rPr>
        <w:t xml:space="preserve">  </w:t>
      </w:r>
      <w:r w:rsidR="00AE1533">
        <w:rPr>
          <w:rFonts w:ascii="Arial" w:hAnsi="Arial" w:cs="Arial"/>
          <w:b/>
          <w:color w:val="0000FF"/>
          <w:sz w:val="24"/>
          <w:szCs w:val="24"/>
        </w:rPr>
        <w:tab/>
      </w:r>
      <w:r w:rsidRPr="00AE1533">
        <w:rPr>
          <w:rFonts w:ascii="Arial" w:hAnsi="Arial" w:cs="Arial"/>
          <w:b/>
          <w:color w:val="0000FF"/>
          <w:sz w:val="24"/>
          <w:szCs w:val="24"/>
        </w:rPr>
        <w:t>Mandatory Table 1 Use</w:t>
      </w:r>
    </w:p>
    <w:p w14:paraId="5CB0B22B" w14:textId="1F712D98" w:rsidR="009667F3" w:rsidRPr="00991622" w:rsidRDefault="00991622" w:rsidP="00AE1533">
      <w:pPr>
        <w:pStyle w:val="ListParagraph"/>
        <w:numPr>
          <w:ilvl w:val="0"/>
          <w:numId w:val="20"/>
        </w:numPr>
        <w:spacing w:after="120"/>
        <w:ind w:left="2700"/>
        <w:rPr>
          <w:rFonts w:ascii="Arial" w:hAnsi="Arial" w:cs="Arial"/>
          <w:sz w:val="24"/>
          <w:szCs w:val="24"/>
        </w:rPr>
      </w:pPr>
      <w:r w:rsidRPr="004335AE">
        <w:rPr>
          <w:rFonts w:ascii="Arial" w:hAnsi="Arial" w:cs="Arial"/>
          <w:sz w:val="24"/>
          <w:szCs w:val="24"/>
          <w:u w:val="single"/>
        </w:rPr>
        <w:t>If exposure monitoring is NOT conducted to determine exposure level, and necessary protections, t</w:t>
      </w:r>
      <w:r w:rsidR="001D49B4" w:rsidRPr="004335AE">
        <w:rPr>
          <w:rFonts w:ascii="Arial" w:hAnsi="Arial" w:cs="Arial"/>
          <w:sz w:val="24"/>
          <w:szCs w:val="24"/>
          <w:u w:val="single"/>
        </w:rPr>
        <w:t>he</w:t>
      </w:r>
      <w:r w:rsidRPr="004335AE">
        <w:rPr>
          <w:rFonts w:ascii="Arial" w:hAnsi="Arial" w:cs="Arial"/>
          <w:sz w:val="24"/>
          <w:szCs w:val="24"/>
          <w:u w:val="single"/>
        </w:rPr>
        <w:t>n the</w:t>
      </w:r>
      <w:r w:rsidR="001D49B4" w:rsidRPr="004335AE">
        <w:rPr>
          <w:rFonts w:ascii="Arial" w:hAnsi="Arial" w:cs="Arial"/>
          <w:sz w:val="24"/>
          <w:szCs w:val="24"/>
          <w:u w:val="single"/>
        </w:rPr>
        <w:t xml:space="preserve"> specific</w:t>
      </w:r>
      <w:r w:rsidRPr="004335AE">
        <w:rPr>
          <w:rFonts w:ascii="Arial" w:hAnsi="Arial" w:cs="Arial"/>
          <w:sz w:val="24"/>
          <w:szCs w:val="24"/>
          <w:u w:val="single"/>
        </w:rPr>
        <w:t xml:space="preserve"> Table 1-listed </w:t>
      </w:r>
      <w:r w:rsidR="001D49B4" w:rsidRPr="004335AE">
        <w:rPr>
          <w:rFonts w:ascii="Arial" w:hAnsi="Arial" w:cs="Arial"/>
          <w:sz w:val="24"/>
          <w:szCs w:val="24"/>
          <w:u w:val="single"/>
        </w:rPr>
        <w:t xml:space="preserve">task-operations, and associated </w:t>
      </w:r>
      <w:r w:rsidR="009667F3" w:rsidRPr="004335AE">
        <w:rPr>
          <w:rFonts w:ascii="Arial" w:hAnsi="Arial" w:cs="Arial"/>
          <w:sz w:val="24"/>
          <w:szCs w:val="24"/>
          <w:u w:val="single"/>
        </w:rPr>
        <w:t>controls, measures</w:t>
      </w:r>
      <w:r w:rsidRPr="004335AE">
        <w:rPr>
          <w:rFonts w:ascii="Arial" w:hAnsi="Arial" w:cs="Arial"/>
          <w:sz w:val="24"/>
          <w:szCs w:val="24"/>
          <w:u w:val="single"/>
        </w:rPr>
        <w:t>,</w:t>
      </w:r>
      <w:r w:rsidR="009667F3" w:rsidRPr="004335AE">
        <w:rPr>
          <w:rFonts w:ascii="Arial" w:hAnsi="Arial" w:cs="Arial"/>
          <w:sz w:val="24"/>
          <w:szCs w:val="24"/>
          <w:u w:val="single"/>
        </w:rPr>
        <w:t xml:space="preserve"> and respirator</w:t>
      </w:r>
      <w:r w:rsidRPr="004335AE">
        <w:rPr>
          <w:rFonts w:ascii="Arial" w:hAnsi="Arial" w:cs="Arial"/>
          <w:sz w:val="24"/>
          <w:szCs w:val="24"/>
          <w:u w:val="single"/>
        </w:rPr>
        <w:t xml:space="preserve"> requirement</w:t>
      </w:r>
      <w:r w:rsidR="001D49B4" w:rsidRPr="004335AE">
        <w:rPr>
          <w:rFonts w:ascii="Arial" w:hAnsi="Arial" w:cs="Arial"/>
          <w:sz w:val="24"/>
          <w:szCs w:val="24"/>
          <w:u w:val="single"/>
        </w:rPr>
        <w:t xml:space="preserve">s </w:t>
      </w:r>
      <w:r w:rsidR="009667F3" w:rsidRPr="004335AE">
        <w:rPr>
          <w:rFonts w:ascii="Arial" w:hAnsi="Arial" w:cs="Arial"/>
          <w:sz w:val="24"/>
          <w:szCs w:val="24"/>
          <w:u w:val="single"/>
        </w:rPr>
        <w:t xml:space="preserve">MUST be used, </w:t>
      </w:r>
      <w:r w:rsidR="00610F06" w:rsidRPr="004335AE">
        <w:rPr>
          <w:rFonts w:ascii="Arial" w:hAnsi="Arial" w:cs="Arial"/>
          <w:sz w:val="24"/>
          <w:szCs w:val="24"/>
          <w:u w:val="single"/>
        </w:rPr>
        <w:t xml:space="preserve">and listed in the </w:t>
      </w:r>
      <w:r w:rsidRPr="004335AE">
        <w:rPr>
          <w:rFonts w:ascii="Arial" w:hAnsi="Arial" w:cs="Arial"/>
          <w:sz w:val="24"/>
          <w:szCs w:val="24"/>
          <w:u w:val="single"/>
        </w:rPr>
        <w:t xml:space="preserve">work unit </w:t>
      </w:r>
      <w:r w:rsidR="00610F06" w:rsidRPr="004335AE">
        <w:rPr>
          <w:rFonts w:ascii="Arial" w:hAnsi="Arial" w:cs="Arial"/>
          <w:sz w:val="24"/>
          <w:szCs w:val="24"/>
          <w:u w:val="single"/>
        </w:rPr>
        <w:t>WECP</w:t>
      </w:r>
      <w:r>
        <w:rPr>
          <w:rFonts w:ascii="Arial" w:hAnsi="Arial" w:cs="Arial"/>
          <w:sz w:val="24"/>
          <w:szCs w:val="24"/>
        </w:rPr>
        <w:t>.</w:t>
      </w:r>
      <w:r w:rsidR="009667F3" w:rsidRPr="00991622">
        <w:rPr>
          <w:rFonts w:ascii="Arial" w:hAnsi="Arial" w:cs="Arial"/>
          <w:sz w:val="24"/>
          <w:szCs w:val="24"/>
        </w:rPr>
        <w:t xml:space="preserve">  </w:t>
      </w:r>
    </w:p>
    <w:p w14:paraId="5FC5C348" w14:textId="2CB6513B" w:rsidR="001D49B4" w:rsidRPr="00AE1533" w:rsidRDefault="001D49B4" w:rsidP="00AE1533">
      <w:pPr>
        <w:spacing w:after="0"/>
        <w:ind w:left="2160" w:hanging="720"/>
        <w:rPr>
          <w:rFonts w:ascii="Arial" w:hAnsi="Arial" w:cs="Arial"/>
          <w:b/>
          <w:color w:val="0000FF"/>
          <w:sz w:val="24"/>
          <w:szCs w:val="24"/>
        </w:rPr>
      </w:pPr>
      <w:r w:rsidRPr="00AE1533">
        <w:rPr>
          <w:rFonts w:ascii="Arial" w:hAnsi="Arial" w:cs="Arial"/>
          <w:b/>
          <w:color w:val="0000FF"/>
          <w:sz w:val="24"/>
          <w:szCs w:val="24"/>
        </w:rPr>
        <w:t>6.</w:t>
      </w:r>
      <w:r w:rsidR="00AE1533" w:rsidRPr="00AE1533">
        <w:rPr>
          <w:rFonts w:ascii="Arial" w:hAnsi="Arial" w:cs="Arial"/>
          <w:b/>
          <w:color w:val="0000FF"/>
          <w:sz w:val="24"/>
          <w:szCs w:val="24"/>
        </w:rPr>
        <w:t>5</w:t>
      </w:r>
      <w:r w:rsidRPr="00AE1533">
        <w:rPr>
          <w:rFonts w:ascii="Arial" w:hAnsi="Arial" w:cs="Arial"/>
          <w:b/>
          <w:color w:val="0000FF"/>
          <w:sz w:val="24"/>
          <w:szCs w:val="24"/>
        </w:rPr>
        <w:t>.</w:t>
      </w:r>
      <w:r w:rsidR="00297252">
        <w:rPr>
          <w:rFonts w:ascii="Arial" w:hAnsi="Arial" w:cs="Arial"/>
          <w:b/>
          <w:color w:val="0000FF"/>
          <w:sz w:val="24"/>
          <w:szCs w:val="24"/>
        </w:rPr>
        <w:t>2</w:t>
      </w:r>
      <w:r w:rsidRPr="00AE1533">
        <w:rPr>
          <w:rFonts w:ascii="Arial" w:hAnsi="Arial" w:cs="Arial"/>
          <w:b/>
          <w:color w:val="0000FF"/>
          <w:sz w:val="24"/>
          <w:szCs w:val="24"/>
        </w:rPr>
        <w:t xml:space="preserve">  </w:t>
      </w:r>
      <w:r w:rsidR="00AE1533">
        <w:rPr>
          <w:rFonts w:ascii="Arial" w:hAnsi="Arial" w:cs="Arial"/>
          <w:b/>
          <w:color w:val="0000FF"/>
          <w:sz w:val="24"/>
          <w:szCs w:val="24"/>
        </w:rPr>
        <w:tab/>
      </w:r>
      <w:r w:rsidRPr="00AE1533">
        <w:rPr>
          <w:rFonts w:ascii="Arial" w:hAnsi="Arial" w:cs="Arial"/>
          <w:b/>
          <w:color w:val="0000FF"/>
          <w:sz w:val="24"/>
          <w:szCs w:val="24"/>
        </w:rPr>
        <w:t xml:space="preserve">Project </w:t>
      </w:r>
      <w:r w:rsidR="00610F06" w:rsidRPr="00AE1533">
        <w:rPr>
          <w:rFonts w:ascii="Arial" w:hAnsi="Arial" w:cs="Arial"/>
          <w:b/>
          <w:color w:val="0000FF"/>
          <w:sz w:val="24"/>
          <w:szCs w:val="24"/>
        </w:rPr>
        <w:t>and</w:t>
      </w:r>
      <w:r w:rsidRPr="00AE1533">
        <w:rPr>
          <w:rFonts w:ascii="Arial" w:hAnsi="Arial" w:cs="Arial"/>
          <w:b/>
          <w:color w:val="0000FF"/>
          <w:sz w:val="24"/>
          <w:szCs w:val="24"/>
        </w:rPr>
        <w:t xml:space="preserve"> Contract Compliance</w:t>
      </w:r>
    </w:p>
    <w:p w14:paraId="23380B75" w14:textId="3BB97084" w:rsidR="008D4994" w:rsidRDefault="008D4994" w:rsidP="00AE1533">
      <w:pPr>
        <w:pStyle w:val="ListParagraph"/>
        <w:numPr>
          <w:ilvl w:val="0"/>
          <w:numId w:val="19"/>
        </w:numPr>
        <w:spacing w:after="120"/>
        <w:ind w:left="2700"/>
        <w:rPr>
          <w:rFonts w:ascii="Arial" w:hAnsi="Arial" w:cs="Arial"/>
          <w:sz w:val="24"/>
          <w:szCs w:val="24"/>
        </w:rPr>
      </w:pPr>
      <w:r>
        <w:rPr>
          <w:rFonts w:ascii="Arial" w:hAnsi="Arial" w:cs="Arial"/>
          <w:sz w:val="24"/>
          <w:szCs w:val="24"/>
        </w:rPr>
        <w:t xml:space="preserve">In addition to compliance with the OSHA Silica Standards, </w:t>
      </w:r>
      <w:r w:rsidR="00297252">
        <w:rPr>
          <w:rFonts w:ascii="Arial" w:hAnsi="Arial" w:cs="Arial"/>
          <w:sz w:val="24"/>
          <w:szCs w:val="24"/>
        </w:rPr>
        <w:t xml:space="preserve">and this PS Silica Program where work may impact PS employee or facility operations, </w:t>
      </w:r>
      <w:r>
        <w:rPr>
          <w:rFonts w:ascii="Arial" w:hAnsi="Arial" w:cs="Arial"/>
          <w:sz w:val="24"/>
          <w:szCs w:val="24"/>
        </w:rPr>
        <w:t>c</w:t>
      </w:r>
      <w:r w:rsidR="000D36D0" w:rsidRPr="00610F06">
        <w:rPr>
          <w:rFonts w:ascii="Arial" w:hAnsi="Arial" w:cs="Arial"/>
          <w:sz w:val="24"/>
          <w:szCs w:val="24"/>
        </w:rPr>
        <w:t xml:space="preserve">ontractor work operations </w:t>
      </w:r>
      <w:r w:rsidR="00610F06">
        <w:rPr>
          <w:rFonts w:ascii="Arial" w:hAnsi="Arial" w:cs="Arial"/>
          <w:sz w:val="24"/>
          <w:szCs w:val="24"/>
        </w:rPr>
        <w:t>involving RCS disturbance shall</w:t>
      </w:r>
      <w:r w:rsidR="000D36D0" w:rsidRPr="00610F06">
        <w:rPr>
          <w:rFonts w:ascii="Arial" w:hAnsi="Arial" w:cs="Arial"/>
          <w:sz w:val="24"/>
          <w:szCs w:val="24"/>
        </w:rPr>
        <w:t xml:space="preserve"> comply with</w:t>
      </w:r>
      <w:r>
        <w:rPr>
          <w:rFonts w:ascii="Arial" w:hAnsi="Arial" w:cs="Arial"/>
          <w:sz w:val="24"/>
          <w:szCs w:val="24"/>
        </w:rPr>
        <w:t>:</w:t>
      </w:r>
    </w:p>
    <w:p w14:paraId="2EDB2C03" w14:textId="77777777" w:rsidR="008D4994" w:rsidRDefault="000D36D0" w:rsidP="00AE1533">
      <w:pPr>
        <w:pStyle w:val="ListParagraph"/>
        <w:numPr>
          <w:ilvl w:val="1"/>
          <w:numId w:val="19"/>
        </w:numPr>
        <w:spacing w:after="120"/>
        <w:ind w:left="3240"/>
        <w:rPr>
          <w:rFonts w:ascii="Arial" w:hAnsi="Arial" w:cs="Arial"/>
          <w:sz w:val="24"/>
          <w:szCs w:val="24"/>
        </w:rPr>
      </w:pPr>
      <w:r w:rsidRPr="00610F06">
        <w:rPr>
          <w:rFonts w:ascii="Arial" w:hAnsi="Arial" w:cs="Arial"/>
          <w:sz w:val="24"/>
          <w:szCs w:val="24"/>
        </w:rPr>
        <w:t xml:space="preserve">Penn State OPP contract obligations, </w:t>
      </w:r>
    </w:p>
    <w:p w14:paraId="5CF00297" w14:textId="77777777" w:rsidR="00DB6EA7" w:rsidRDefault="008D4994" w:rsidP="00AE1533">
      <w:pPr>
        <w:pStyle w:val="ListParagraph"/>
        <w:numPr>
          <w:ilvl w:val="1"/>
          <w:numId w:val="19"/>
        </w:numPr>
        <w:spacing w:after="120"/>
        <w:ind w:left="3240"/>
        <w:rPr>
          <w:rFonts w:ascii="Arial" w:hAnsi="Arial" w:cs="Arial"/>
          <w:sz w:val="24"/>
          <w:szCs w:val="24"/>
        </w:rPr>
      </w:pPr>
      <w:r w:rsidRPr="00DB6EA7">
        <w:rPr>
          <w:rFonts w:ascii="Arial" w:hAnsi="Arial" w:cs="Arial"/>
          <w:color w:val="0000FF"/>
          <w:sz w:val="24"/>
          <w:szCs w:val="24"/>
          <w:u w:val="single"/>
        </w:rPr>
        <w:t>OPP Design &amp; Construction Standards</w:t>
      </w:r>
      <w:r>
        <w:rPr>
          <w:rFonts w:ascii="Arial" w:hAnsi="Arial" w:cs="Arial"/>
          <w:sz w:val="24"/>
          <w:szCs w:val="24"/>
        </w:rPr>
        <w:t xml:space="preserve">, </w:t>
      </w:r>
    </w:p>
    <w:p w14:paraId="0BA31C67" w14:textId="77777777" w:rsidR="00DB6EA7" w:rsidRDefault="00DB6EA7" w:rsidP="00AE1533">
      <w:pPr>
        <w:pStyle w:val="ListParagraph"/>
        <w:numPr>
          <w:ilvl w:val="1"/>
          <w:numId w:val="19"/>
        </w:numPr>
        <w:spacing w:after="120"/>
        <w:ind w:left="3240"/>
        <w:rPr>
          <w:rFonts w:ascii="Arial" w:hAnsi="Arial" w:cs="Arial"/>
          <w:sz w:val="24"/>
          <w:szCs w:val="24"/>
        </w:rPr>
      </w:pPr>
      <w:r w:rsidRPr="00DB6EA7">
        <w:rPr>
          <w:rFonts w:ascii="Arial" w:hAnsi="Arial" w:cs="Arial"/>
          <w:color w:val="0000FF"/>
          <w:sz w:val="24"/>
          <w:szCs w:val="24"/>
          <w:u w:val="single"/>
        </w:rPr>
        <w:t>OPP Contractor Safety Requirements</w:t>
      </w:r>
      <w:r>
        <w:rPr>
          <w:rFonts w:ascii="Arial" w:hAnsi="Arial" w:cs="Arial"/>
          <w:sz w:val="24"/>
          <w:szCs w:val="24"/>
        </w:rPr>
        <w:t xml:space="preserve">, and </w:t>
      </w:r>
    </w:p>
    <w:p w14:paraId="5E024347" w14:textId="269DD6D6" w:rsidR="008D4994" w:rsidRPr="00297252" w:rsidRDefault="00DB6EA7" w:rsidP="00297252">
      <w:pPr>
        <w:pStyle w:val="ListParagraph"/>
        <w:numPr>
          <w:ilvl w:val="1"/>
          <w:numId w:val="19"/>
        </w:numPr>
        <w:spacing w:after="120"/>
        <w:ind w:left="3240"/>
        <w:rPr>
          <w:rFonts w:ascii="Arial" w:hAnsi="Arial" w:cs="Arial"/>
          <w:sz w:val="24"/>
          <w:szCs w:val="24"/>
        </w:rPr>
      </w:pPr>
      <w:r w:rsidRPr="00DB6EA7">
        <w:rPr>
          <w:rFonts w:ascii="Arial" w:hAnsi="Arial" w:cs="Arial"/>
          <w:color w:val="0000FF"/>
          <w:sz w:val="24"/>
          <w:szCs w:val="24"/>
          <w:u w:val="single"/>
        </w:rPr>
        <w:t>OPP Site-Specific Safety Plan</w:t>
      </w:r>
      <w:r w:rsidR="00610F06">
        <w:rPr>
          <w:rFonts w:ascii="Arial" w:hAnsi="Arial" w:cs="Arial"/>
          <w:sz w:val="24"/>
          <w:szCs w:val="24"/>
        </w:rPr>
        <w:t xml:space="preserve">,  </w:t>
      </w:r>
    </w:p>
    <w:p w14:paraId="69BE9FB0" w14:textId="57ED8EA8" w:rsidR="000D36D0" w:rsidRPr="00B36235" w:rsidRDefault="000D36D0" w:rsidP="00512589">
      <w:pPr>
        <w:spacing w:after="0"/>
        <w:ind w:left="1440" w:hanging="720"/>
        <w:rPr>
          <w:rFonts w:ascii="Arial" w:hAnsi="Arial" w:cs="Arial"/>
          <w:b/>
          <w:color w:val="0000FF"/>
          <w:sz w:val="24"/>
          <w:szCs w:val="24"/>
        </w:rPr>
      </w:pPr>
      <w:r w:rsidRPr="00B36235">
        <w:rPr>
          <w:rFonts w:ascii="Arial" w:hAnsi="Arial" w:cs="Arial"/>
          <w:b/>
          <w:color w:val="0000FF"/>
          <w:sz w:val="24"/>
          <w:szCs w:val="24"/>
        </w:rPr>
        <w:t>6.</w:t>
      </w:r>
      <w:r w:rsidR="003A1846">
        <w:rPr>
          <w:rFonts w:ascii="Arial" w:hAnsi="Arial" w:cs="Arial"/>
          <w:b/>
          <w:color w:val="0000FF"/>
          <w:sz w:val="24"/>
          <w:szCs w:val="24"/>
        </w:rPr>
        <w:t>6</w:t>
      </w:r>
      <w:r w:rsidRPr="00B36235">
        <w:rPr>
          <w:rFonts w:ascii="Arial" w:hAnsi="Arial" w:cs="Arial"/>
          <w:b/>
          <w:color w:val="0000FF"/>
          <w:sz w:val="24"/>
          <w:szCs w:val="24"/>
        </w:rPr>
        <w:tab/>
        <w:t>General Industry/</w:t>
      </w:r>
      <w:r w:rsidR="00991622" w:rsidRPr="00B36235">
        <w:rPr>
          <w:rFonts w:ascii="Arial" w:hAnsi="Arial" w:cs="Arial"/>
          <w:b/>
          <w:color w:val="0000FF"/>
          <w:sz w:val="24"/>
          <w:szCs w:val="24"/>
        </w:rPr>
        <w:t xml:space="preserve"> </w:t>
      </w:r>
      <w:r w:rsidRPr="00B36235">
        <w:rPr>
          <w:rFonts w:ascii="Arial" w:hAnsi="Arial" w:cs="Arial"/>
          <w:b/>
          <w:color w:val="0000FF"/>
          <w:sz w:val="24"/>
          <w:szCs w:val="24"/>
        </w:rPr>
        <w:t xml:space="preserve">Research Work </w:t>
      </w:r>
    </w:p>
    <w:p w14:paraId="412C4D44" w14:textId="77777777" w:rsidR="00610F06" w:rsidRDefault="00CD05D7" w:rsidP="00512589">
      <w:pPr>
        <w:pStyle w:val="ListParagraph"/>
        <w:spacing w:after="120"/>
        <w:ind w:left="1440"/>
        <w:contextualSpacing w:val="0"/>
        <w:rPr>
          <w:rFonts w:ascii="Arial" w:hAnsi="Arial" w:cs="Arial"/>
          <w:sz w:val="24"/>
          <w:szCs w:val="24"/>
        </w:rPr>
      </w:pPr>
      <w:r w:rsidRPr="00610F06">
        <w:rPr>
          <w:rFonts w:ascii="Arial" w:hAnsi="Arial" w:cs="Arial"/>
          <w:sz w:val="24"/>
          <w:szCs w:val="24"/>
        </w:rPr>
        <w:t xml:space="preserve">For all other general industry, maintenance and </w:t>
      </w:r>
      <w:r w:rsidR="00610F06">
        <w:rPr>
          <w:rFonts w:ascii="Arial" w:hAnsi="Arial" w:cs="Arial"/>
          <w:sz w:val="24"/>
          <w:szCs w:val="24"/>
        </w:rPr>
        <w:t xml:space="preserve">research </w:t>
      </w:r>
      <w:r w:rsidRPr="00610F06">
        <w:rPr>
          <w:rFonts w:ascii="Arial" w:hAnsi="Arial" w:cs="Arial"/>
          <w:sz w:val="24"/>
          <w:szCs w:val="24"/>
        </w:rPr>
        <w:t>task operations, and wherever an exposure may be anticipated or found t</w:t>
      </w:r>
      <w:r w:rsidR="00610F06">
        <w:rPr>
          <w:rFonts w:ascii="Arial" w:hAnsi="Arial" w:cs="Arial"/>
          <w:sz w:val="24"/>
          <w:szCs w:val="24"/>
        </w:rPr>
        <w:t>o exceed the OSHA Action Level:</w:t>
      </w:r>
    </w:p>
    <w:p w14:paraId="53F77D17" w14:textId="2F5243C4" w:rsidR="00B36235" w:rsidRPr="00512589" w:rsidRDefault="00610F06" w:rsidP="00512589">
      <w:pPr>
        <w:spacing w:after="0"/>
        <w:ind w:left="2160" w:hanging="720"/>
        <w:rPr>
          <w:rFonts w:ascii="Arial" w:hAnsi="Arial" w:cs="Arial"/>
          <w:b/>
          <w:color w:val="0000FF"/>
          <w:sz w:val="24"/>
          <w:szCs w:val="24"/>
        </w:rPr>
      </w:pPr>
      <w:r w:rsidRPr="00512589">
        <w:rPr>
          <w:rFonts w:ascii="Arial" w:hAnsi="Arial" w:cs="Arial"/>
          <w:b/>
          <w:color w:val="0000FF"/>
          <w:sz w:val="24"/>
          <w:szCs w:val="24"/>
        </w:rPr>
        <w:t>6.</w:t>
      </w:r>
      <w:r w:rsidR="00512589" w:rsidRPr="00512589">
        <w:rPr>
          <w:rFonts w:ascii="Arial" w:hAnsi="Arial" w:cs="Arial"/>
          <w:b/>
          <w:color w:val="0000FF"/>
          <w:sz w:val="24"/>
          <w:szCs w:val="24"/>
        </w:rPr>
        <w:t>6</w:t>
      </w:r>
      <w:r w:rsidRPr="00512589">
        <w:rPr>
          <w:rFonts w:ascii="Arial" w:hAnsi="Arial" w:cs="Arial"/>
          <w:b/>
          <w:color w:val="0000FF"/>
          <w:sz w:val="24"/>
          <w:szCs w:val="24"/>
        </w:rPr>
        <w:t xml:space="preserve">.1  </w:t>
      </w:r>
      <w:r w:rsidR="00512589" w:rsidRPr="00512589">
        <w:rPr>
          <w:rFonts w:ascii="Arial" w:hAnsi="Arial" w:cs="Arial"/>
          <w:b/>
          <w:color w:val="0000FF"/>
          <w:sz w:val="24"/>
          <w:szCs w:val="24"/>
        </w:rPr>
        <w:tab/>
      </w:r>
      <w:r w:rsidR="00B36235" w:rsidRPr="00512589">
        <w:rPr>
          <w:rFonts w:ascii="Arial" w:hAnsi="Arial" w:cs="Arial"/>
          <w:b/>
          <w:color w:val="0000FF"/>
          <w:sz w:val="24"/>
          <w:szCs w:val="24"/>
        </w:rPr>
        <w:t>Written Exposure Control Plan (Silica)</w:t>
      </w:r>
    </w:p>
    <w:p w14:paraId="466B967C" w14:textId="5D26152E" w:rsidR="00B36235" w:rsidRPr="00B36235" w:rsidRDefault="00B36235" w:rsidP="00512589">
      <w:pPr>
        <w:pStyle w:val="ListParagraph"/>
        <w:numPr>
          <w:ilvl w:val="0"/>
          <w:numId w:val="19"/>
        </w:numPr>
        <w:spacing w:after="120"/>
        <w:ind w:left="2700"/>
        <w:contextualSpacing w:val="0"/>
        <w:rPr>
          <w:rFonts w:ascii="Arial" w:hAnsi="Arial" w:cs="Arial"/>
          <w:sz w:val="24"/>
          <w:szCs w:val="24"/>
        </w:rPr>
      </w:pPr>
      <w:r w:rsidRPr="00B36235">
        <w:rPr>
          <w:rFonts w:ascii="Arial" w:hAnsi="Arial" w:cs="Arial"/>
          <w:sz w:val="24"/>
          <w:szCs w:val="24"/>
        </w:rPr>
        <w:t>Must be based on exposure monitoring results, and include the required elements.</w:t>
      </w:r>
    </w:p>
    <w:p w14:paraId="67C284F6" w14:textId="596A4115" w:rsidR="00610F06" w:rsidRPr="00512589" w:rsidRDefault="00B36235" w:rsidP="00512589">
      <w:pPr>
        <w:spacing w:after="0"/>
        <w:ind w:left="2160" w:hanging="720"/>
        <w:rPr>
          <w:rFonts w:ascii="Arial" w:hAnsi="Arial" w:cs="Arial"/>
          <w:b/>
          <w:color w:val="0000FF"/>
          <w:sz w:val="24"/>
          <w:szCs w:val="24"/>
        </w:rPr>
      </w:pPr>
      <w:r w:rsidRPr="00512589">
        <w:rPr>
          <w:rFonts w:ascii="Arial" w:hAnsi="Arial" w:cs="Arial"/>
          <w:b/>
          <w:color w:val="0000FF"/>
          <w:sz w:val="24"/>
          <w:szCs w:val="24"/>
        </w:rPr>
        <w:t>6.</w:t>
      </w:r>
      <w:r w:rsidR="00512589" w:rsidRPr="00512589">
        <w:rPr>
          <w:rFonts w:ascii="Arial" w:hAnsi="Arial" w:cs="Arial"/>
          <w:b/>
          <w:color w:val="0000FF"/>
          <w:sz w:val="24"/>
          <w:szCs w:val="24"/>
        </w:rPr>
        <w:t>6</w:t>
      </w:r>
      <w:r w:rsidRPr="00512589">
        <w:rPr>
          <w:rFonts w:ascii="Arial" w:hAnsi="Arial" w:cs="Arial"/>
          <w:b/>
          <w:color w:val="0000FF"/>
          <w:sz w:val="24"/>
          <w:szCs w:val="24"/>
        </w:rPr>
        <w:t xml:space="preserve">.2  </w:t>
      </w:r>
      <w:r w:rsidR="00512589">
        <w:rPr>
          <w:rFonts w:ascii="Arial" w:hAnsi="Arial" w:cs="Arial"/>
          <w:b/>
          <w:color w:val="0000FF"/>
          <w:sz w:val="24"/>
          <w:szCs w:val="24"/>
        </w:rPr>
        <w:tab/>
      </w:r>
      <w:r w:rsidR="00610F06" w:rsidRPr="00512589">
        <w:rPr>
          <w:rFonts w:ascii="Arial" w:hAnsi="Arial" w:cs="Arial"/>
          <w:b/>
          <w:color w:val="0000FF"/>
          <w:sz w:val="24"/>
          <w:szCs w:val="24"/>
        </w:rPr>
        <w:t>Mechanical Tool</w:t>
      </w:r>
      <w:r w:rsidR="00B905FE" w:rsidRPr="00512589">
        <w:rPr>
          <w:rFonts w:ascii="Arial" w:hAnsi="Arial" w:cs="Arial"/>
          <w:b/>
          <w:color w:val="0000FF"/>
          <w:sz w:val="24"/>
          <w:szCs w:val="24"/>
        </w:rPr>
        <w:t xml:space="preserve"> Control</w:t>
      </w:r>
      <w:r w:rsidR="00610F06" w:rsidRPr="00512589">
        <w:rPr>
          <w:rFonts w:ascii="Arial" w:hAnsi="Arial" w:cs="Arial"/>
          <w:b/>
          <w:color w:val="0000FF"/>
          <w:sz w:val="24"/>
          <w:szCs w:val="24"/>
        </w:rPr>
        <w:t>s</w:t>
      </w:r>
    </w:p>
    <w:p w14:paraId="4020D471" w14:textId="5F7BBEB2" w:rsidR="00B905FE" w:rsidRDefault="00610F06" w:rsidP="00512589">
      <w:pPr>
        <w:pStyle w:val="ListParagraph"/>
        <w:numPr>
          <w:ilvl w:val="0"/>
          <w:numId w:val="19"/>
        </w:numPr>
        <w:spacing w:after="120"/>
        <w:ind w:left="2700"/>
        <w:contextualSpacing w:val="0"/>
        <w:rPr>
          <w:rFonts w:ascii="Arial" w:hAnsi="Arial" w:cs="Arial"/>
          <w:sz w:val="24"/>
          <w:szCs w:val="24"/>
        </w:rPr>
      </w:pPr>
      <w:r>
        <w:rPr>
          <w:rFonts w:ascii="Arial" w:hAnsi="Arial" w:cs="Arial"/>
          <w:sz w:val="24"/>
          <w:szCs w:val="24"/>
        </w:rPr>
        <w:t>Must include integral, manufacturer</w:t>
      </w:r>
      <w:r w:rsidR="00512589">
        <w:rPr>
          <w:rFonts w:ascii="Arial" w:hAnsi="Arial" w:cs="Arial"/>
          <w:sz w:val="24"/>
          <w:szCs w:val="24"/>
        </w:rPr>
        <w:t>-designed tool</w:t>
      </w:r>
      <w:r w:rsidR="00B905FE">
        <w:rPr>
          <w:rFonts w:ascii="Arial" w:hAnsi="Arial" w:cs="Arial"/>
          <w:sz w:val="24"/>
          <w:szCs w:val="24"/>
        </w:rPr>
        <w:t xml:space="preserve"> attachments </w:t>
      </w:r>
      <w:r w:rsidR="00512589">
        <w:rPr>
          <w:rFonts w:ascii="Arial" w:hAnsi="Arial" w:cs="Arial"/>
          <w:sz w:val="24"/>
          <w:szCs w:val="24"/>
        </w:rPr>
        <w:t xml:space="preserve">for </w:t>
      </w:r>
      <w:r w:rsidR="00B905FE">
        <w:rPr>
          <w:rFonts w:ascii="Arial" w:hAnsi="Arial" w:cs="Arial"/>
          <w:sz w:val="24"/>
          <w:szCs w:val="24"/>
        </w:rPr>
        <w:t xml:space="preserve">control water, and for </w:t>
      </w:r>
      <w:r w:rsidR="00512589">
        <w:rPr>
          <w:rFonts w:ascii="Arial" w:hAnsi="Arial" w:cs="Arial"/>
          <w:sz w:val="24"/>
          <w:szCs w:val="24"/>
        </w:rPr>
        <w:t xml:space="preserve">HEPA vacuum </w:t>
      </w:r>
      <w:r w:rsidR="00B905FE">
        <w:rPr>
          <w:rFonts w:ascii="Arial" w:hAnsi="Arial" w:cs="Arial"/>
          <w:sz w:val="24"/>
          <w:szCs w:val="24"/>
        </w:rPr>
        <w:t>attachment</w:t>
      </w:r>
      <w:r w:rsidR="00512589">
        <w:rPr>
          <w:rFonts w:ascii="Arial" w:hAnsi="Arial" w:cs="Arial"/>
          <w:sz w:val="24"/>
          <w:szCs w:val="24"/>
        </w:rPr>
        <w:t>s</w:t>
      </w:r>
      <w:r w:rsidR="00A003A1">
        <w:rPr>
          <w:rFonts w:ascii="Arial" w:hAnsi="Arial" w:cs="Arial"/>
          <w:sz w:val="24"/>
          <w:szCs w:val="24"/>
        </w:rPr>
        <w:t>.</w:t>
      </w:r>
    </w:p>
    <w:p w14:paraId="601D1D0A" w14:textId="77777777" w:rsidR="00912E8F" w:rsidRDefault="00912E8F" w:rsidP="00512589">
      <w:pPr>
        <w:spacing w:after="0"/>
        <w:ind w:left="2160" w:hanging="720"/>
        <w:rPr>
          <w:rFonts w:ascii="Arial" w:hAnsi="Arial" w:cs="Arial"/>
          <w:b/>
          <w:color w:val="0000FF"/>
          <w:sz w:val="24"/>
          <w:szCs w:val="24"/>
        </w:rPr>
      </w:pPr>
    </w:p>
    <w:p w14:paraId="57EFE7A4" w14:textId="77777777" w:rsidR="00912E8F" w:rsidRDefault="00912E8F" w:rsidP="00512589">
      <w:pPr>
        <w:spacing w:after="0"/>
        <w:ind w:left="2160" w:hanging="720"/>
        <w:rPr>
          <w:rFonts w:ascii="Arial" w:hAnsi="Arial" w:cs="Arial"/>
          <w:b/>
          <w:color w:val="0000FF"/>
          <w:sz w:val="24"/>
          <w:szCs w:val="24"/>
        </w:rPr>
      </w:pPr>
    </w:p>
    <w:p w14:paraId="21C42B22" w14:textId="4D201422" w:rsidR="009C5DDA" w:rsidRPr="00512589" w:rsidRDefault="009C5DDA" w:rsidP="00512589">
      <w:pPr>
        <w:spacing w:after="0"/>
        <w:ind w:left="2160" w:hanging="720"/>
        <w:rPr>
          <w:rFonts w:ascii="Arial" w:hAnsi="Arial" w:cs="Arial"/>
          <w:b/>
          <w:color w:val="0000FF"/>
          <w:sz w:val="24"/>
          <w:szCs w:val="24"/>
        </w:rPr>
      </w:pPr>
      <w:r w:rsidRPr="00512589">
        <w:rPr>
          <w:rFonts w:ascii="Arial" w:hAnsi="Arial" w:cs="Arial"/>
          <w:b/>
          <w:color w:val="0000FF"/>
          <w:sz w:val="24"/>
          <w:szCs w:val="24"/>
        </w:rPr>
        <w:t>6.</w:t>
      </w:r>
      <w:r w:rsidR="00512589" w:rsidRPr="00512589">
        <w:rPr>
          <w:rFonts w:ascii="Arial" w:hAnsi="Arial" w:cs="Arial"/>
          <w:b/>
          <w:color w:val="0000FF"/>
          <w:sz w:val="24"/>
          <w:szCs w:val="24"/>
        </w:rPr>
        <w:t>6</w:t>
      </w:r>
      <w:r w:rsidRPr="00512589">
        <w:rPr>
          <w:rFonts w:ascii="Arial" w:hAnsi="Arial" w:cs="Arial"/>
          <w:b/>
          <w:color w:val="0000FF"/>
          <w:sz w:val="24"/>
          <w:szCs w:val="24"/>
        </w:rPr>
        <w:t>.3</w:t>
      </w:r>
      <w:r w:rsidR="003C4925" w:rsidRPr="00512589">
        <w:rPr>
          <w:rFonts w:ascii="Arial" w:hAnsi="Arial" w:cs="Arial"/>
          <w:b/>
          <w:color w:val="0000FF"/>
          <w:sz w:val="24"/>
          <w:szCs w:val="24"/>
        </w:rPr>
        <w:t xml:space="preserve">  </w:t>
      </w:r>
      <w:r w:rsidR="00512589">
        <w:rPr>
          <w:rFonts w:ascii="Arial" w:hAnsi="Arial" w:cs="Arial"/>
          <w:b/>
          <w:color w:val="0000FF"/>
          <w:sz w:val="24"/>
          <w:szCs w:val="24"/>
        </w:rPr>
        <w:tab/>
      </w:r>
      <w:r w:rsidRPr="00512589">
        <w:rPr>
          <w:rFonts w:ascii="Arial" w:hAnsi="Arial" w:cs="Arial"/>
          <w:b/>
          <w:color w:val="0000FF"/>
          <w:sz w:val="24"/>
          <w:szCs w:val="24"/>
        </w:rPr>
        <w:t>Respiratory Protection</w:t>
      </w:r>
    </w:p>
    <w:p w14:paraId="09108CA4" w14:textId="5FAE2C0E" w:rsidR="00D14BDC" w:rsidRPr="003C53DD" w:rsidRDefault="009C5DDA" w:rsidP="00512589">
      <w:pPr>
        <w:pStyle w:val="ListParagraph"/>
        <w:numPr>
          <w:ilvl w:val="0"/>
          <w:numId w:val="19"/>
        </w:numPr>
        <w:spacing w:after="0"/>
        <w:ind w:left="2700"/>
        <w:rPr>
          <w:rFonts w:ascii="Arial" w:hAnsi="Arial" w:cs="Arial"/>
          <w:sz w:val="24"/>
          <w:szCs w:val="24"/>
        </w:rPr>
      </w:pPr>
      <w:r w:rsidRPr="003C53DD">
        <w:rPr>
          <w:rFonts w:ascii="Arial" w:hAnsi="Arial" w:cs="Arial"/>
          <w:sz w:val="24"/>
          <w:szCs w:val="24"/>
        </w:rPr>
        <w:t xml:space="preserve">Respirators must be used, where necessary to protect employees exposed </w:t>
      </w:r>
      <w:r w:rsidR="00B36235" w:rsidRPr="003C53DD">
        <w:rPr>
          <w:rFonts w:ascii="Arial" w:hAnsi="Arial" w:cs="Arial"/>
          <w:sz w:val="24"/>
          <w:szCs w:val="24"/>
        </w:rPr>
        <w:t xml:space="preserve">at or </w:t>
      </w:r>
      <w:r w:rsidRPr="003C53DD">
        <w:rPr>
          <w:rFonts w:ascii="Arial" w:hAnsi="Arial" w:cs="Arial"/>
          <w:sz w:val="24"/>
          <w:szCs w:val="24"/>
        </w:rPr>
        <w:t>above the OSHA PEL.</w:t>
      </w:r>
      <w:r w:rsidR="003C53DD" w:rsidRPr="003C53DD">
        <w:rPr>
          <w:rFonts w:ascii="Arial" w:hAnsi="Arial" w:cs="Arial"/>
          <w:sz w:val="24"/>
          <w:szCs w:val="24"/>
        </w:rPr>
        <w:t xml:space="preserve">  </w:t>
      </w:r>
      <w:r w:rsidR="00C77D95" w:rsidRPr="003C53DD">
        <w:rPr>
          <w:rFonts w:ascii="Arial" w:hAnsi="Arial" w:cs="Arial"/>
          <w:sz w:val="24"/>
          <w:szCs w:val="24"/>
        </w:rPr>
        <w:t xml:space="preserve">Refer to the </w:t>
      </w:r>
      <w:r w:rsidR="00C77D95" w:rsidRPr="003C53DD">
        <w:rPr>
          <w:rFonts w:ascii="Arial" w:hAnsi="Arial" w:cs="Arial"/>
          <w:color w:val="0000FF"/>
          <w:sz w:val="24"/>
          <w:szCs w:val="24"/>
          <w:u w:val="single"/>
        </w:rPr>
        <w:t>PS Respiratory Protection Program</w:t>
      </w:r>
      <w:r w:rsidR="00C77D95" w:rsidRPr="003C53DD">
        <w:rPr>
          <w:rFonts w:ascii="Arial" w:hAnsi="Arial" w:cs="Arial"/>
          <w:color w:val="0000FF"/>
          <w:sz w:val="24"/>
          <w:szCs w:val="24"/>
        </w:rPr>
        <w:t xml:space="preserve"> </w:t>
      </w:r>
      <w:r w:rsidR="00C77D95" w:rsidRPr="003C53DD">
        <w:rPr>
          <w:rFonts w:ascii="Arial" w:hAnsi="Arial" w:cs="Arial"/>
          <w:sz w:val="24"/>
          <w:szCs w:val="24"/>
        </w:rPr>
        <w:t>for detailed requirements.</w:t>
      </w:r>
    </w:p>
    <w:p w14:paraId="759492DE" w14:textId="77777777" w:rsidR="008D4994" w:rsidRDefault="008D4994" w:rsidP="009C5DDA">
      <w:pPr>
        <w:spacing w:after="0"/>
        <w:ind w:left="720" w:hanging="720"/>
        <w:rPr>
          <w:rFonts w:ascii="Arial" w:hAnsi="Arial" w:cs="Arial"/>
          <w:b/>
          <w:color w:val="0000FF"/>
          <w:sz w:val="24"/>
          <w:szCs w:val="24"/>
        </w:rPr>
      </w:pPr>
    </w:p>
    <w:p w14:paraId="6A4AE863" w14:textId="178A1356" w:rsidR="000B628F" w:rsidRDefault="00EA6248" w:rsidP="009C5DDA">
      <w:pPr>
        <w:spacing w:after="0"/>
        <w:ind w:left="720" w:hanging="720"/>
        <w:rPr>
          <w:rFonts w:ascii="Arial" w:hAnsi="Arial" w:cs="Arial"/>
          <w:b/>
          <w:color w:val="0000FF"/>
          <w:sz w:val="24"/>
          <w:szCs w:val="24"/>
        </w:rPr>
      </w:pPr>
      <w:r>
        <w:rPr>
          <w:rFonts w:ascii="Arial" w:hAnsi="Arial" w:cs="Arial"/>
          <w:b/>
          <w:color w:val="0000FF"/>
          <w:sz w:val="24"/>
          <w:szCs w:val="24"/>
        </w:rPr>
        <w:t>7.0</w:t>
      </w:r>
      <w:r>
        <w:rPr>
          <w:rFonts w:ascii="Arial" w:hAnsi="Arial" w:cs="Arial"/>
          <w:b/>
          <w:color w:val="0000FF"/>
          <w:sz w:val="24"/>
          <w:szCs w:val="24"/>
        </w:rPr>
        <w:tab/>
      </w:r>
      <w:r w:rsidR="000B628F">
        <w:rPr>
          <w:rFonts w:ascii="Arial" w:hAnsi="Arial" w:cs="Arial"/>
          <w:b/>
          <w:color w:val="0000FF"/>
          <w:sz w:val="24"/>
          <w:szCs w:val="24"/>
        </w:rPr>
        <w:t>Silica Hazard Control</w:t>
      </w:r>
    </w:p>
    <w:p w14:paraId="77055ACC" w14:textId="23793E05" w:rsidR="00322BCD" w:rsidRPr="00B36235" w:rsidRDefault="00285AA8" w:rsidP="00322BCD">
      <w:pPr>
        <w:spacing w:after="0"/>
        <w:ind w:firstLine="720"/>
        <w:rPr>
          <w:rFonts w:ascii="Arial" w:hAnsi="Arial" w:cs="Arial"/>
          <w:b/>
          <w:color w:val="0000FF"/>
          <w:sz w:val="24"/>
          <w:szCs w:val="24"/>
        </w:rPr>
      </w:pPr>
      <w:r w:rsidRPr="00B36235">
        <w:rPr>
          <w:rFonts w:ascii="Arial" w:hAnsi="Arial" w:cs="Arial"/>
          <w:b/>
          <w:color w:val="0000FF"/>
          <w:sz w:val="24"/>
          <w:szCs w:val="24"/>
        </w:rPr>
        <w:t>7.1</w:t>
      </w:r>
      <w:r w:rsidRPr="00B36235">
        <w:rPr>
          <w:rFonts w:ascii="Arial" w:hAnsi="Arial" w:cs="Arial"/>
          <w:b/>
          <w:color w:val="0000FF"/>
          <w:sz w:val="24"/>
          <w:szCs w:val="24"/>
        </w:rPr>
        <w:tab/>
        <w:t>Silica Control Measures</w:t>
      </w:r>
    </w:p>
    <w:p w14:paraId="7E327F58" w14:textId="724C5FD5" w:rsidR="00322BCD" w:rsidRDefault="00322BCD" w:rsidP="00285AA8">
      <w:pPr>
        <w:spacing w:after="0"/>
        <w:ind w:left="720" w:firstLine="720"/>
        <w:rPr>
          <w:rFonts w:ascii="Arial" w:hAnsi="Arial" w:cs="Arial"/>
          <w:i/>
          <w:color w:val="0000FF"/>
          <w:sz w:val="24"/>
          <w:szCs w:val="24"/>
        </w:rPr>
      </w:pPr>
      <w:r w:rsidRPr="009F7A1A">
        <w:rPr>
          <w:rFonts w:ascii="Arial" w:hAnsi="Arial" w:cs="Arial"/>
          <w:i/>
          <w:color w:val="0000FF"/>
          <w:sz w:val="24"/>
          <w:szCs w:val="24"/>
        </w:rPr>
        <w:t>How can RCS hazards be eliminated, reduced or controlled?</w:t>
      </w:r>
    </w:p>
    <w:p w14:paraId="7D4D0DAB" w14:textId="77777777" w:rsidR="00322BCD" w:rsidRPr="00322BCD" w:rsidRDefault="00322BCD" w:rsidP="00285AA8">
      <w:pPr>
        <w:spacing w:after="0"/>
        <w:ind w:left="720" w:firstLine="720"/>
        <w:rPr>
          <w:rFonts w:ascii="Arial" w:hAnsi="Arial" w:cs="Arial"/>
          <w:color w:val="0000FF"/>
          <w:sz w:val="12"/>
          <w:szCs w:val="12"/>
        </w:rPr>
      </w:pPr>
    </w:p>
    <w:p w14:paraId="5F9C3459" w14:textId="08A857AD" w:rsidR="00322BCD" w:rsidRPr="00B36235" w:rsidRDefault="00322BCD" w:rsidP="00285AA8">
      <w:pPr>
        <w:spacing w:after="0"/>
        <w:ind w:left="720" w:firstLine="720"/>
        <w:rPr>
          <w:rFonts w:ascii="Arial" w:hAnsi="Arial" w:cs="Arial"/>
          <w:b/>
          <w:color w:val="0000FF"/>
          <w:sz w:val="24"/>
          <w:szCs w:val="24"/>
        </w:rPr>
      </w:pPr>
      <w:r w:rsidRPr="00B36235">
        <w:rPr>
          <w:rFonts w:ascii="Arial" w:hAnsi="Arial" w:cs="Arial"/>
          <w:b/>
          <w:color w:val="0000FF"/>
          <w:sz w:val="24"/>
          <w:szCs w:val="24"/>
        </w:rPr>
        <w:t>7.1.1</w:t>
      </w:r>
      <w:r w:rsidRPr="00B36235">
        <w:rPr>
          <w:rFonts w:ascii="Arial" w:hAnsi="Arial" w:cs="Arial"/>
          <w:b/>
          <w:color w:val="0000FF"/>
          <w:sz w:val="24"/>
          <w:szCs w:val="24"/>
        </w:rPr>
        <w:tab/>
        <w:t>Engineering &amp; Work Practice Controls</w:t>
      </w:r>
    </w:p>
    <w:p w14:paraId="63CA4468" w14:textId="1BD81F49" w:rsidR="00917293" w:rsidRDefault="004B2E26" w:rsidP="003C4925">
      <w:pPr>
        <w:spacing w:after="120"/>
        <w:ind w:left="2160"/>
        <w:rPr>
          <w:rFonts w:ascii="Arial" w:hAnsi="Arial" w:cs="Arial"/>
          <w:color w:val="211D1E"/>
          <w:sz w:val="24"/>
          <w:szCs w:val="24"/>
        </w:rPr>
      </w:pPr>
      <w:r>
        <w:rPr>
          <w:rFonts w:ascii="Arial" w:hAnsi="Arial" w:cs="Arial"/>
          <w:color w:val="211D1E"/>
          <w:sz w:val="24"/>
          <w:szCs w:val="24"/>
        </w:rPr>
        <w:t>RCS is a fine dust</w:t>
      </w:r>
      <w:r w:rsidR="00C31F09">
        <w:rPr>
          <w:rFonts w:ascii="Arial" w:hAnsi="Arial" w:cs="Arial"/>
          <w:color w:val="211D1E"/>
          <w:sz w:val="24"/>
          <w:szCs w:val="24"/>
        </w:rPr>
        <w:t>.  I</w:t>
      </w:r>
      <w:r>
        <w:rPr>
          <w:rFonts w:ascii="Arial" w:hAnsi="Arial" w:cs="Arial"/>
          <w:color w:val="211D1E"/>
          <w:sz w:val="24"/>
          <w:szCs w:val="24"/>
        </w:rPr>
        <w:t>t should be co</w:t>
      </w:r>
      <w:r w:rsidR="009F7A1A">
        <w:rPr>
          <w:rFonts w:ascii="Arial" w:hAnsi="Arial" w:cs="Arial"/>
          <w:color w:val="211D1E"/>
          <w:sz w:val="24"/>
          <w:szCs w:val="24"/>
        </w:rPr>
        <w:t>ntrolled</w:t>
      </w:r>
      <w:r>
        <w:rPr>
          <w:rFonts w:ascii="Arial" w:hAnsi="Arial" w:cs="Arial"/>
          <w:color w:val="211D1E"/>
          <w:sz w:val="24"/>
          <w:szCs w:val="24"/>
        </w:rPr>
        <w:t xml:space="preserve"> at the source of generation by</w:t>
      </w:r>
      <w:r w:rsidR="008D70C7">
        <w:rPr>
          <w:rFonts w:ascii="Arial" w:hAnsi="Arial" w:cs="Arial"/>
          <w:color w:val="211D1E"/>
          <w:sz w:val="24"/>
          <w:szCs w:val="24"/>
        </w:rPr>
        <w:t>:</w:t>
      </w:r>
    </w:p>
    <w:p w14:paraId="260E57A4" w14:textId="54E94BA8" w:rsidR="009F7A1A" w:rsidRPr="003C4925" w:rsidRDefault="009F7A1A" w:rsidP="003C4925">
      <w:pPr>
        <w:pStyle w:val="ListParagraph"/>
        <w:numPr>
          <w:ilvl w:val="0"/>
          <w:numId w:val="19"/>
        </w:numPr>
        <w:spacing w:after="120"/>
        <w:ind w:left="2707"/>
        <w:contextualSpacing w:val="0"/>
        <w:rPr>
          <w:rFonts w:ascii="Arial" w:hAnsi="Arial" w:cs="Arial"/>
          <w:color w:val="211D1E"/>
          <w:sz w:val="24"/>
          <w:szCs w:val="24"/>
        </w:rPr>
      </w:pPr>
      <w:r w:rsidRPr="003C4925">
        <w:rPr>
          <w:rFonts w:ascii="Arial" w:hAnsi="Arial" w:cs="Arial"/>
          <w:color w:val="211D1E"/>
          <w:sz w:val="24"/>
          <w:szCs w:val="24"/>
          <w:u w:val="single"/>
        </w:rPr>
        <w:t>H</w:t>
      </w:r>
      <w:r w:rsidR="004B2E26" w:rsidRPr="003C4925">
        <w:rPr>
          <w:rFonts w:ascii="Arial" w:hAnsi="Arial" w:cs="Arial"/>
          <w:color w:val="211D1E"/>
          <w:sz w:val="24"/>
          <w:szCs w:val="24"/>
          <w:u w:val="single"/>
        </w:rPr>
        <w:t xml:space="preserve">igh-efficiency particulate absolute (HEPA) filtered vacuum collection, </w:t>
      </w:r>
      <w:r w:rsidR="00567A36" w:rsidRPr="003C4925">
        <w:rPr>
          <w:rFonts w:ascii="Arial" w:hAnsi="Arial" w:cs="Arial"/>
          <w:color w:val="211D1E"/>
          <w:sz w:val="24"/>
          <w:szCs w:val="24"/>
          <w:u w:val="single"/>
        </w:rPr>
        <w:t xml:space="preserve">or </w:t>
      </w:r>
    </w:p>
    <w:p w14:paraId="0F44FB88" w14:textId="77777777" w:rsidR="00567A36" w:rsidRPr="00917293" w:rsidRDefault="009F7A1A" w:rsidP="003C4925">
      <w:pPr>
        <w:pStyle w:val="ListParagraph"/>
        <w:numPr>
          <w:ilvl w:val="0"/>
          <w:numId w:val="5"/>
        </w:numPr>
        <w:spacing w:after="0"/>
        <w:ind w:left="2700"/>
        <w:rPr>
          <w:rFonts w:ascii="Arial" w:hAnsi="Arial" w:cs="Arial"/>
          <w:color w:val="211D1E"/>
          <w:sz w:val="24"/>
          <w:szCs w:val="24"/>
          <w:u w:val="single"/>
        </w:rPr>
      </w:pPr>
      <w:r>
        <w:rPr>
          <w:rFonts w:ascii="Arial" w:hAnsi="Arial" w:cs="Arial"/>
          <w:color w:val="211D1E"/>
          <w:sz w:val="24"/>
          <w:szCs w:val="24"/>
          <w:u w:val="single"/>
        </w:rPr>
        <w:t>I</w:t>
      </w:r>
      <w:r w:rsidR="00567A36" w:rsidRPr="009F7A1A">
        <w:rPr>
          <w:rFonts w:ascii="Arial" w:hAnsi="Arial" w:cs="Arial"/>
          <w:color w:val="211D1E"/>
          <w:sz w:val="24"/>
          <w:szCs w:val="24"/>
          <w:u w:val="single"/>
        </w:rPr>
        <w:t xml:space="preserve">ntegrated water </w:t>
      </w:r>
      <w:r w:rsidR="004B2E26" w:rsidRPr="009F7A1A">
        <w:rPr>
          <w:rFonts w:ascii="Arial" w:hAnsi="Arial" w:cs="Arial"/>
          <w:color w:val="211D1E"/>
          <w:sz w:val="24"/>
          <w:szCs w:val="24"/>
          <w:u w:val="single"/>
        </w:rPr>
        <w:t>attach</w:t>
      </w:r>
      <w:r w:rsidR="00567A36" w:rsidRPr="009F7A1A">
        <w:rPr>
          <w:rFonts w:ascii="Arial" w:hAnsi="Arial" w:cs="Arial"/>
          <w:color w:val="211D1E"/>
          <w:sz w:val="24"/>
          <w:szCs w:val="24"/>
          <w:u w:val="single"/>
        </w:rPr>
        <w:t xml:space="preserve">ments </w:t>
      </w:r>
      <w:r w:rsidR="004B2E26" w:rsidRPr="009F7A1A">
        <w:rPr>
          <w:rFonts w:ascii="Arial" w:hAnsi="Arial" w:cs="Arial"/>
          <w:color w:val="211D1E"/>
          <w:sz w:val="24"/>
          <w:szCs w:val="24"/>
          <w:u w:val="single"/>
        </w:rPr>
        <w:t>to mechanical equipment</w:t>
      </w:r>
      <w:r w:rsidR="00567A36" w:rsidRPr="009F7A1A">
        <w:rPr>
          <w:rFonts w:ascii="Arial" w:hAnsi="Arial" w:cs="Arial"/>
          <w:color w:val="211D1E"/>
          <w:sz w:val="24"/>
          <w:szCs w:val="24"/>
          <w:u w:val="single"/>
        </w:rPr>
        <w:t xml:space="preserve"> or tools</w:t>
      </w:r>
      <w:r w:rsidR="004B2E26" w:rsidRPr="009F7A1A">
        <w:rPr>
          <w:rFonts w:ascii="Arial" w:hAnsi="Arial" w:cs="Arial"/>
          <w:color w:val="211D1E"/>
          <w:sz w:val="24"/>
          <w:szCs w:val="24"/>
          <w:u w:val="single"/>
        </w:rPr>
        <w:t>.</w:t>
      </w:r>
      <w:r w:rsidR="00567A36" w:rsidRPr="009F7A1A">
        <w:rPr>
          <w:rFonts w:ascii="Arial" w:hAnsi="Arial" w:cs="Arial"/>
          <w:color w:val="211D1E"/>
          <w:sz w:val="24"/>
          <w:szCs w:val="24"/>
          <w:u w:val="single"/>
        </w:rPr>
        <w:t xml:space="preserve">  Such attachments should be approved or </w:t>
      </w:r>
      <w:r w:rsidR="008D70C7" w:rsidRPr="009F7A1A">
        <w:rPr>
          <w:rFonts w:ascii="Arial" w:hAnsi="Arial" w:cs="Arial"/>
          <w:color w:val="211D1E"/>
          <w:sz w:val="24"/>
          <w:szCs w:val="24"/>
          <w:u w:val="single"/>
        </w:rPr>
        <w:t>installed by the equipment/tool manufacturer</w:t>
      </w:r>
      <w:r w:rsidR="008D70C7" w:rsidRPr="00917293">
        <w:rPr>
          <w:rFonts w:ascii="Arial" w:hAnsi="Arial" w:cs="Arial"/>
          <w:color w:val="211D1E"/>
          <w:sz w:val="24"/>
          <w:szCs w:val="24"/>
          <w:u w:val="single"/>
        </w:rPr>
        <w:t>.</w:t>
      </w:r>
      <w:r w:rsidR="004B2E26" w:rsidRPr="00917293">
        <w:rPr>
          <w:rFonts w:ascii="Arial" w:hAnsi="Arial" w:cs="Arial"/>
          <w:color w:val="211D1E"/>
          <w:sz w:val="24"/>
          <w:szCs w:val="24"/>
          <w:u w:val="single"/>
        </w:rPr>
        <w:t xml:space="preserve">  </w:t>
      </w:r>
    </w:p>
    <w:p w14:paraId="647258C9" w14:textId="77777777" w:rsidR="00567A36" w:rsidRPr="00917293" w:rsidRDefault="00567A36" w:rsidP="00322BCD">
      <w:pPr>
        <w:spacing w:after="0"/>
        <w:ind w:left="2160"/>
        <w:rPr>
          <w:rFonts w:ascii="Arial" w:hAnsi="Arial" w:cs="Arial"/>
          <w:color w:val="211D1E"/>
          <w:sz w:val="12"/>
          <w:szCs w:val="12"/>
        </w:rPr>
      </w:pPr>
    </w:p>
    <w:p w14:paraId="11C502B2" w14:textId="77777777" w:rsidR="00567A36" w:rsidRPr="009F7A1A" w:rsidRDefault="004B2E26" w:rsidP="003C4925">
      <w:pPr>
        <w:pStyle w:val="ListParagraph"/>
        <w:numPr>
          <w:ilvl w:val="0"/>
          <w:numId w:val="5"/>
        </w:numPr>
        <w:spacing w:after="120"/>
        <w:ind w:left="2707"/>
        <w:contextualSpacing w:val="0"/>
        <w:rPr>
          <w:rFonts w:ascii="Arial" w:hAnsi="Arial" w:cs="Arial"/>
          <w:color w:val="211D1E"/>
          <w:sz w:val="24"/>
          <w:szCs w:val="24"/>
        </w:rPr>
      </w:pPr>
      <w:r w:rsidRPr="009F7A1A">
        <w:rPr>
          <w:rFonts w:ascii="Arial" w:hAnsi="Arial" w:cs="Arial"/>
          <w:color w:val="211D1E"/>
          <w:sz w:val="24"/>
          <w:szCs w:val="24"/>
          <w:u w:val="single"/>
        </w:rPr>
        <w:t xml:space="preserve">Wet misting </w:t>
      </w:r>
      <w:r w:rsidR="00567A36" w:rsidRPr="009F7A1A">
        <w:rPr>
          <w:rFonts w:ascii="Arial" w:hAnsi="Arial" w:cs="Arial"/>
          <w:color w:val="211D1E"/>
          <w:sz w:val="24"/>
          <w:szCs w:val="24"/>
          <w:u w:val="single"/>
        </w:rPr>
        <w:t xml:space="preserve">or surface wetting with </w:t>
      </w:r>
      <w:r w:rsidR="008D70C7" w:rsidRPr="009F7A1A">
        <w:rPr>
          <w:rFonts w:ascii="Arial" w:hAnsi="Arial" w:cs="Arial"/>
          <w:color w:val="211D1E"/>
          <w:sz w:val="24"/>
          <w:szCs w:val="24"/>
          <w:u w:val="single"/>
        </w:rPr>
        <w:t>water/</w:t>
      </w:r>
      <w:r w:rsidR="009F7A1A" w:rsidRPr="009F7A1A">
        <w:rPr>
          <w:rFonts w:ascii="Arial" w:hAnsi="Arial" w:cs="Arial"/>
          <w:color w:val="211D1E"/>
          <w:sz w:val="24"/>
          <w:szCs w:val="24"/>
          <w:u w:val="single"/>
        </w:rPr>
        <w:t xml:space="preserve">approved </w:t>
      </w:r>
      <w:r w:rsidR="00567A36" w:rsidRPr="009F7A1A">
        <w:rPr>
          <w:rFonts w:ascii="Arial" w:hAnsi="Arial" w:cs="Arial"/>
          <w:color w:val="211D1E"/>
          <w:sz w:val="24"/>
          <w:szCs w:val="24"/>
          <w:u w:val="single"/>
        </w:rPr>
        <w:t xml:space="preserve">wetting </w:t>
      </w:r>
      <w:r w:rsidR="005F618A">
        <w:rPr>
          <w:rFonts w:ascii="Arial" w:hAnsi="Arial" w:cs="Arial"/>
          <w:color w:val="211D1E"/>
          <w:sz w:val="24"/>
          <w:szCs w:val="24"/>
          <w:u w:val="single"/>
        </w:rPr>
        <w:t xml:space="preserve">or dust control </w:t>
      </w:r>
      <w:r w:rsidR="00567A36" w:rsidRPr="009F7A1A">
        <w:rPr>
          <w:rFonts w:ascii="Arial" w:hAnsi="Arial" w:cs="Arial"/>
          <w:color w:val="211D1E"/>
          <w:sz w:val="24"/>
          <w:szCs w:val="24"/>
          <w:u w:val="single"/>
        </w:rPr>
        <w:t>agents</w:t>
      </w:r>
      <w:r w:rsidR="005F618A">
        <w:rPr>
          <w:rFonts w:ascii="Arial" w:hAnsi="Arial" w:cs="Arial"/>
          <w:color w:val="211D1E"/>
          <w:sz w:val="24"/>
          <w:szCs w:val="24"/>
          <w:u w:val="single"/>
        </w:rPr>
        <w:t xml:space="preserve"> for the intended use/application</w:t>
      </w:r>
      <w:r w:rsidR="00567A36" w:rsidRPr="009F7A1A">
        <w:rPr>
          <w:rFonts w:ascii="Arial" w:hAnsi="Arial" w:cs="Arial"/>
          <w:color w:val="211D1E"/>
          <w:sz w:val="24"/>
          <w:szCs w:val="24"/>
        </w:rPr>
        <w:t xml:space="preserve"> </w:t>
      </w:r>
      <w:r w:rsidRPr="009F7A1A">
        <w:rPr>
          <w:rFonts w:ascii="Arial" w:hAnsi="Arial" w:cs="Arial"/>
          <w:color w:val="211D1E"/>
          <w:sz w:val="24"/>
          <w:szCs w:val="24"/>
        </w:rPr>
        <w:t xml:space="preserve">may be used outdoors to reduce gross </w:t>
      </w:r>
      <w:r w:rsidR="00567A36" w:rsidRPr="009F7A1A">
        <w:rPr>
          <w:rFonts w:ascii="Arial" w:hAnsi="Arial" w:cs="Arial"/>
          <w:color w:val="211D1E"/>
          <w:sz w:val="24"/>
          <w:szCs w:val="24"/>
        </w:rPr>
        <w:t xml:space="preserve">airborne </w:t>
      </w:r>
      <w:r w:rsidRPr="009F7A1A">
        <w:rPr>
          <w:rFonts w:ascii="Arial" w:hAnsi="Arial" w:cs="Arial"/>
          <w:color w:val="211D1E"/>
          <w:sz w:val="24"/>
          <w:szCs w:val="24"/>
        </w:rPr>
        <w:t>RCS on construction sites</w:t>
      </w:r>
      <w:r w:rsidR="005F618A">
        <w:rPr>
          <w:rFonts w:ascii="Arial" w:hAnsi="Arial" w:cs="Arial"/>
          <w:color w:val="211D1E"/>
          <w:sz w:val="24"/>
          <w:szCs w:val="24"/>
        </w:rPr>
        <w:t>, or dusty sites,</w:t>
      </w:r>
      <w:r w:rsidRPr="009F7A1A">
        <w:rPr>
          <w:rFonts w:ascii="Arial" w:hAnsi="Arial" w:cs="Arial"/>
          <w:color w:val="211D1E"/>
          <w:sz w:val="24"/>
          <w:szCs w:val="24"/>
        </w:rPr>
        <w:t xml:space="preserve"> </w:t>
      </w:r>
      <w:r w:rsidR="00567A36" w:rsidRPr="009F7A1A">
        <w:rPr>
          <w:rFonts w:ascii="Arial" w:hAnsi="Arial" w:cs="Arial"/>
          <w:color w:val="211D1E"/>
          <w:sz w:val="24"/>
          <w:szCs w:val="24"/>
        </w:rPr>
        <w:t>due to h</w:t>
      </w:r>
      <w:r w:rsidRPr="009F7A1A">
        <w:rPr>
          <w:rFonts w:ascii="Arial" w:hAnsi="Arial" w:cs="Arial"/>
          <w:color w:val="211D1E"/>
          <w:sz w:val="24"/>
          <w:szCs w:val="24"/>
        </w:rPr>
        <w:t xml:space="preserve">eavy vehicle </w:t>
      </w:r>
      <w:r w:rsidR="00567A36" w:rsidRPr="009F7A1A">
        <w:rPr>
          <w:rFonts w:ascii="Arial" w:hAnsi="Arial" w:cs="Arial"/>
          <w:color w:val="211D1E"/>
          <w:sz w:val="24"/>
          <w:szCs w:val="24"/>
        </w:rPr>
        <w:t>traffic on soils or temporary roadways.</w:t>
      </w:r>
      <w:r w:rsidR="00C31F09" w:rsidRPr="009F7A1A">
        <w:rPr>
          <w:rFonts w:ascii="Arial" w:hAnsi="Arial" w:cs="Arial"/>
          <w:color w:val="211D1E"/>
          <w:sz w:val="24"/>
          <w:szCs w:val="24"/>
        </w:rPr>
        <w:t xml:space="preserve">  </w:t>
      </w:r>
      <w:r w:rsidR="00567A36" w:rsidRPr="009F7A1A">
        <w:rPr>
          <w:rFonts w:ascii="Arial" w:hAnsi="Arial" w:cs="Arial"/>
          <w:color w:val="211D1E"/>
          <w:sz w:val="24"/>
          <w:szCs w:val="24"/>
        </w:rPr>
        <w:t xml:space="preserve">  </w:t>
      </w:r>
    </w:p>
    <w:p w14:paraId="34E28796" w14:textId="77777777" w:rsidR="008D70C7" w:rsidRPr="009F7A1A" w:rsidRDefault="008D70C7" w:rsidP="003C4925">
      <w:pPr>
        <w:pStyle w:val="ListParagraph"/>
        <w:numPr>
          <w:ilvl w:val="0"/>
          <w:numId w:val="5"/>
        </w:numPr>
        <w:spacing w:after="0"/>
        <w:ind w:left="2700"/>
        <w:rPr>
          <w:rFonts w:ascii="Arial" w:hAnsi="Arial" w:cs="Arial"/>
          <w:color w:val="211D1E"/>
          <w:sz w:val="24"/>
          <w:szCs w:val="24"/>
        </w:rPr>
      </w:pPr>
      <w:r w:rsidRPr="009F7A1A">
        <w:rPr>
          <w:rFonts w:ascii="Arial" w:hAnsi="Arial" w:cs="Arial"/>
          <w:color w:val="211D1E"/>
          <w:sz w:val="24"/>
          <w:szCs w:val="24"/>
          <w:u w:val="single"/>
        </w:rPr>
        <w:t xml:space="preserve">Local </w:t>
      </w:r>
      <w:r w:rsidR="00567A36" w:rsidRPr="009F7A1A">
        <w:rPr>
          <w:rFonts w:ascii="Arial" w:hAnsi="Arial" w:cs="Arial"/>
          <w:color w:val="211D1E"/>
          <w:sz w:val="24"/>
          <w:szCs w:val="24"/>
          <w:u w:val="single"/>
        </w:rPr>
        <w:t xml:space="preserve">exhaust ventilation </w:t>
      </w:r>
      <w:r w:rsidR="00FF040F" w:rsidRPr="009F7A1A">
        <w:rPr>
          <w:rFonts w:ascii="Arial" w:hAnsi="Arial" w:cs="Arial"/>
          <w:color w:val="211D1E"/>
          <w:sz w:val="24"/>
          <w:szCs w:val="24"/>
          <w:u w:val="single"/>
        </w:rPr>
        <w:t>should</w:t>
      </w:r>
      <w:r w:rsidR="00567A36" w:rsidRPr="009F7A1A">
        <w:rPr>
          <w:rFonts w:ascii="Arial" w:hAnsi="Arial" w:cs="Arial"/>
          <w:color w:val="211D1E"/>
          <w:sz w:val="24"/>
          <w:szCs w:val="24"/>
          <w:u w:val="single"/>
        </w:rPr>
        <w:t xml:space="preserve"> be used to contain and/or collect airborne dust, or remove dust from breathing zone of personnel</w:t>
      </w:r>
      <w:r w:rsidRPr="009F7A1A">
        <w:rPr>
          <w:rFonts w:ascii="Arial" w:hAnsi="Arial" w:cs="Arial"/>
          <w:color w:val="211D1E"/>
          <w:sz w:val="24"/>
          <w:szCs w:val="24"/>
          <w:u w:val="single"/>
        </w:rPr>
        <w:t xml:space="preserve"> at work processes</w:t>
      </w:r>
      <w:r w:rsidRPr="009F7A1A">
        <w:rPr>
          <w:rFonts w:ascii="Arial" w:hAnsi="Arial" w:cs="Arial"/>
          <w:color w:val="211D1E"/>
          <w:sz w:val="24"/>
          <w:szCs w:val="24"/>
        </w:rPr>
        <w:t>.</w:t>
      </w:r>
    </w:p>
    <w:p w14:paraId="3C136ED3" w14:textId="77777777" w:rsidR="00042356" w:rsidRDefault="00042356" w:rsidP="00322BCD">
      <w:pPr>
        <w:spacing w:after="0"/>
        <w:ind w:left="1440"/>
        <w:rPr>
          <w:rFonts w:ascii="Arial" w:hAnsi="Arial" w:cs="Arial"/>
          <w:b/>
          <w:color w:val="0000FF"/>
          <w:sz w:val="24"/>
          <w:szCs w:val="24"/>
        </w:rPr>
      </w:pPr>
    </w:p>
    <w:p w14:paraId="111A777C" w14:textId="2C162A2C" w:rsidR="00322BCD" w:rsidRPr="00B36235" w:rsidRDefault="00322BCD" w:rsidP="00322BCD">
      <w:pPr>
        <w:spacing w:after="0"/>
        <w:ind w:left="1440"/>
        <w:rPr>
          <w:rFonts w:ascii="Arial" w:hAnsi="Arial" w:cs="Arial"/>
          <w:b/>
          <w:color w:val="0000FF"/>
          <w:sz w:val="24"/>
          <w:szCs w:val="24"/>
        </w:rPr>
      </w:pPr>
      <w:r w:rsidRPr="00B36235">
        <w:rPr>
          <w:rFonts w:ascii="Arial" w:hAnsi="Arial" w:cs="Arial"/>
          <w:b/>
          <w:color w:val="0000FF"/>
          <w:sz w:val="24"/>
          <w:szCs w:val="24"/>
        </w:rPr>
        <w:t xml:space="preserve">7.1.2 </w:t>
      </w:r>
      <w:r w:rsidRPr="00B36235">
        <w:rPr>
          <w:rFonts w:ascii="Arial" w:hAnsi="Arial" w:cs="Arial"/>
          <w:b/>
          <w:color w:val="0000FF"/>
          <w:sz w:val="24"/>
          <w:szCs w:val="24"/>
        </w:rPr>
        <w:tab/>
        <w:t>Abrasive Blasting Cabinets</w:t>
      </w:r>
    </w:p>
    <w:p w14:paraId="0904EABE" w14:textId="30A59EBE" w:rsidR="00915C76" w:rsidRDefault="00915C76" w:rsidP="003C4925">
      <w:pPr>
        <w:spacing w:after="0"/>
        <w:ind w:left="2160"/>
        <w:rPr>
          <w:rFonts w:ascii="Arial" w:hAnsi="Arial" w:cs="Arial"/>
          <w:color w:val="211D1E"/>
          <w:sz w:val="24"/>
          <w:szCs w:val="24"/>
        </w:rPr>
      </w:pPr>
      <w:r w:rsidRPr="00915C76">
        <w:rPr>
          <w:rFonts w:ascii="Arial" w:hAnsi="Arial" w:cs="Arial"/>
          <w:color w:val="211D1E"/>
          <w:sz w:val="24"/>
          <w:szCs w:val="24"/>
          <w:u w:val="single"/>
        </w:rPr>
        <w:t xml:space="preserve">The following requirements pertain to use of </w:t>
      </w:r>
      <w:r w:rsidR="008D70C7" w:rsidRPr="008D70C7">
        <w:rPr>
          <w:rFonts w:ascii="Arial" w:hAnsi="Arial" w:cs="Arial"/>
          <w:color w:val="211D1E"/>
          <w:sz w:val="24"/>
          <w:szCs w:val="24"/>
          <w:u w:val="single"/>
        </w:rPr>
        <w:t xml:space="preserve">Abrasive </w:t>
      </w:r>
      <w:r>
        <w:rPr>
          <w:rFonts w:ascii="Arial" w:hAnsi="Arial" w:cs="Arial"/>
          <w:color w:val="211D1E"/>
          <w:sz w:val="24"/>
          <w:szCs w:val="24"/>
          <w:u w:val="single"/>
        </w:rPr>
        <w:t>B</w:t>
      </w:r>
      <w:r w:rsidR="008D70C7" w:rsidRPr="008D70C7">
        <w:rPr>
          <w:rFonts w:ascii="Arial" w:hAnsi="Arial" w:cs="Arial"/>
          <w:color w:val="211D1E"/>
          <w:sz w:val="24"/>
          <w:szCs w:val="24"/>
          <w:u w:val="single"/>
        </w:rPr>
        <w:t xml:space="preserve">lasting </w:t>
      </w:r>
      <w:r>
        <w:rPr>
          <w:rFonts w:ascii="Arial" w:hAnsi="Arial" w:cs="Arial"/>
          <w:color w:val="211D1E"/>
          <w:sz w:val="24"/>
          <w:szCs w:val="24"/>
          <w:u w:val="single"/>
        </w:rPr>
        <w:t>C</w:t>
      </w:r>
      <w:r w:rsidR="008D70C7" w:rsidRPr="008D70C7">
        <w:rPr>
          <w:rFonts w:ascii="Arial" w:hAnsi="Arial" w:cs="Arial"/>
          <w:color w:val="211D1E"/>
          <w:sz w:val="24"/>
          <w:szCs w:val="24"/>
          <w:u w:val="single"/>
        </w:rPr>
        <w:t>abinets</w:t>
      </w:r>
      <w:r>
        <w:rPr>
          <w:rFonts w:ascii="Arial" w:hAnsi="Arial" w:cs="Arial"/>
          <w:color w:val="211D1E"/>
          <w:sz w:val="24"/>
          <w:szCs w:val="24"/>
        </w:rPr>
        <w:t>, (where RCS-containing blast grit or sand are used, or where RCS-materials are being cleaned, polished or finished):</w:t>
      </w:r>
    </w:p>
    <w:p w14:paraId="64EE25BF" w14:textId="78316A9B" w:rsidR="00915C76" w:rsidRDefault="00915C76" w:rsidP="003C4925">
      <w:pPr>
        <w:pStyle w:val="ListParagraph"/>
        <w:numPr>
          <w:ilvl w:val="0"/>
          <w:numId w:val="17"/>
        </w:numPr>
        <w:spacing w:after="0"/>
        <w:ind w:left="2700"/>
        <w:rPr>
          <w:rFonts w:ascii="Arial" w:hAnsi="Arial" w:cs="Arial"/>
          <w:color w:val="211D1E"/>
          <w:sz w:val="24"/>
          <w:szCs w:val="24"/>
        </w:rPr>
      </w:pPr>
      <w:r>
        <w:rPr>
          <w:rFonts w:ascii="Arial" w:hAnsi="Arial" w:cs="Arial"/>
          <w:color w:val="211D1E"/>
          <w:sz w:val="24"/>
          <w:szCs w:val="24"/>
          <w:u w:val="single"/>
        </w:rPr>
        <w:t xml:space="preserve">Must </w:t>
      </w:r>
      <w:r w:rsidR="008D70C7" w:rsidRPr="00915C76">
        <w:rPr>
          <w:rFonts w:ascii="Arial" w:hAnsi="Arial" w:cs="Arial"/>
          <w:color w:val="211D1E"/>
          <w:sz w:val="24"/>
          <w:szCs w:val="24"/>
          <w:u w:val="single"/>
        </w:rPr>
        <w:t>be properly ventilated</w:t>
      </w:r>
      <w:r w:rsidR="008D70C7" w:rsidRPr="00915C76">
        <w:rPr>
          <w:rFonts w:ascii="Arial" w:hAnsi="Arial" w:cs="Arial"/>
          <w:color w:val="211D1E"/>
          <w:sz w:val="24"/>
          <w:szCs w:val="24"/>
        </w:rPr>
        <w:t xml:space="preserve">.  </w:t>
      </w:r>
    </w:p>
    <w:p w14:paraId="1A13AB8D" w14:textId="77777777" w:rsidR="00706A39" w:rsidRDefault="00706A39" w:rsidP="003C4925">
      <w:pPr>
        <w:pStyle w:val="ListParagraph"/>
        <w:numPr>
          <w:ilvl w:val="0"/>
          <w:numId w:val="17"/>
        </w:numPr>
        <w:spacing w:after="0"/>
        <w:ind w:left="2700"/>
        <w:rPr>
          <w:rFonts w:ascii="Arial" w:hAnsi="Arial" w:cs="Arial"/>
          <w:color w:val="211D1E"/>
          <w:sz w:val="24"/>
          <w:szCs w:val="24"/>
        </w:rPr>
      </w:pPr>
      <w:r>
        <w:rPr>
          <w:rFonts w:ascii="Arial" w:hAnsi="Arial" w:cs="Arial"/>
          <w:color w:val="211D1E"/>
          <w:sz w:val="24"/>
          <w:szCs w:val="24"/>
          <w:u w:val="single"/>
        </w:rPr>
        <w:t>Protective measures during m</w:t>
      </w:r>
      <w:r w:rsidR="008D70C7" w:rsidRPr="00706A39">
        <w:rPr>
          <w:rFonts w:ascii="Arial" w:hAnsi="Arial" w:cs="Arial"/>
          <w:color w:val="211D1E"/>
          <w:sz w:val="24"/>
          <w:szCs w:val="24"/>
          <w:u w:val="single"/>
        </w:rPr>
        <w:t>aintenance</w:t>
      </w:r>
      <w:r>
        <w:rPr>
          <w:rFonts w:ascii="Arial" w:hAnsi="Arial" w:cs="Arial"/>
          <w:color w:val="211D1E"/>
          <w:sz w:val="24"/>
          <w:szCs w:val="24"/>
        </w:rPr>
        <w:t xml:space="preserve"> – Maintenance or </w:t>
      </w:r>
      <w:r w:rsidR="008D70C7" w:rsidRPr="00915C76">
        <w:rPr>
          <w:rFonts w:ascii="Arial" w:hAnsi="Arial" w:cs="Arial"/>
          <w:color w:val="211D1E"/>
          <w:sz w:val="24"/>
          <w:szCs w:val="24"/>
        </w:rPr>
        <w:t xml:space="preserve">change-out of </w:t>
      </w:r>
      <w:r w:rsidR="00915C76" w:rsidRPr="00915C76">
        <w:rPr>
          <w:rFonts w:ascii="Arial" w:hAnsi="Arial" w:cs="Arial"/>
          <w:color w:val="211D1E"/>
          <w:sz w:val="24"/>
          <w:szCs w:val="24"/>
        </w:rPr>
        <w:t xml:space="preserve">blast </w:t>
      </w:r>
      <w:r w:rsidR="008D70C7" w:rsidRPr="00915C76">
        <w:rPr>
          <w:rFonts w:ascii="Arial" w:hAnsi="Arial" w:cs="Arial"/>
          <w:color w:val="211D1E"/>
          <w:sz w:val="24"/>
          <w:szCs w:val="24"/>
        </w:rPr>
        <w:t>grit or sand may potentially expose personnel to airborne RCS</w:t>
      </w:r>
      <w:r w:rsidR="00EC6806" w:rsidRPr="00915C76">
        <w:rPr>
          <w:rFonts w:ascii="Arial" w:hAnsi="Arial" w:cs="Arial"/>
          <w:color w:val="211D1E"/>
          <w:sz w:val="24"/>
          <w:szCs w:val="24"/>
        </w:rPr>
        <w:t>.  Such maintenance shall be conducted using</w:t>
      </w:r>
      <w:r>
        <w:rPr>
          <w:rFonts w:ascii="Arial" w:hAnsi="Arial" w:cs="Arial"/>
          <w:color w:val="211D1E"/>
          <w:sz w:val="24"/>
          <w:szCs w:val="24"/>
        </w:rPr>
        <w:t>:</w:t>
      </w:r>
      <w:r w:rsidR="00EC6806" w:rsidRPr="00915C76">
        <w:rPr>
          <w:rFonts w:ascii="Arial" w:hAnsi="Arial" w:cs="Arial"/>
          <w:color w:val="211D1E"/>
          <w:sz w:val="24"/>
          <w:szCs w:val="24"/>
        </w:rPr>
        <w:t xml:space="preserve"> </w:t>
      </w:r>
    </w:p>
    <w:p w14:paraId="06AD7467" w14:textId="77777777" w:rsidR="00706A39" w:rsidRDefault="00706A39" w:rsidP="003C4925">
      <w:pPr>
        <w:pStyle w:val="ListParagraph"/>
        <w:numPr>
          <w:ilvl w:val="1"/>
          <w:numId w:val="18"/>
        </w:numPr>
        <w:spacing w:after="0"/>
        <w:ind w:left="3240"/>
        <w:rPr>
          <w:rFonts w:ascii="Arial" w:hAnsi="Arial" w:cs="Arial"/>
          <w:color w:val="211D1E"/>
          <w:sz w:val="24"/>
          <w:szCs w:val="24"/>
        </w:rPr>
      </w:pPr>
      <w:r>
        <w:rPr>
          <w:rFonts w:ascii="Arial" w:hAnsi="Arial" w:cs="Arial"/>
          <w:color w:val="211D1E"/>
          <w:sz w:val="24"/>
          <w:szCs w:val="24"/>
        </w:rPr>
        <w:t>P</w:t>
      </w:r>
      <w:r w:rsidR="00EC6806" w:rsidRPr="00915C76">
        <w:rPr>
          <w:rFonts w:ascii="Arial" w:hAnsi="Arial" w:cs="Arial"/>
          <w:color w:val="211D1E"/>
          <w:sz w:val="24"/>
          <w:szCs w:val="24"/>
        </w:rPr>
        <w:t>roper SOP’s or protocols</w:t>
      </w:r>
      <w:r>
        <w:rPr>
          <w:rFonts w:ascii="Arial" w:hAnsi="Arial" w:cs="Arial"/>
          <w:color w:val="211D1E"/>
          <w:sz w:val="24"/>
          <w:szCs w:val="24"/>
        </w:rPr>
        <w:t>,</w:t>
      </w:r>
    </w:p>
    <w:p w14:paraId="4983FF77" w14:textId="7670A7E5" w:rsidR="00706A39" w:rsidRDefault="00706A39" w:rsidP="003C4925">
      <w:pPr>
        <w:pStyle w:val="ListParagraph"/>
        <w:numPr>
          <w:ilvl w:val="1"/>
          <w:numId w:val="18"/>
        </w:numPr>
        <w:spacing w:after="0"/>
        <w:ind w:left="3240"/>
        <w:rPr>
          <w:rFonts w:ascii="Arial" w:hAnsi="Arial" w:cs="Arial"/>
          <w:color w:val="211D1E"/>
          <w:sz w:val="24"/>
          <w:szCs w:val="24"/>
        </w:rPr>
      </w:pPr>
      <w:r>
        <w:rPr>
          <w:rFonts w:ascii="Arial" w:hAnsi="Arial" w:cs="Arial"/>
          <w:color w:val="211D1E"/>
          <w:sz w:val="24"/>
          <w:szCs w:val="24"/>
        </w:rPr>
        <w:t>Appropriate PPE and respirators (suitable to hazardous materials encountered,</w:t>
      </w:r>
    </w:p>
    <w:p w14:paraId="4892C6FA" w14:textId="77777777" w:rsidR="00706A39" w:rsidRPr="00706A39" w:rsidRDefault="00EC6806" w:rsidP="003C4925">
      <w:pPr>
        <w:pStyle w:val="ListParagraph"/>
        <w:numPr>
          <w:ilvl w:val="1"/>
          <w:numId w:val="17"/>
        </w:numPr>
        <w:spacing w:after="0"/>
        <w:ind w:left="2700"/>
        <w:rPr>
          <w:rFonts w:ascii="Arial" w:hAnsi="Arial" w:cs="Arial"/>
          <w:color w:val="211D1E"/>
          <w:sz w:val="24"/>
          <w:szCs w:val="24"/>
        </w:rPr>
      </w:pPr>
      <w:r w:rsidRPr="00706A39">
        <w:rPr>
          <w:rFonts w:ascii="Arial" w:hAnsi="Arial" w:cs="Arial"/>
          <w:color w:val="211D1E"/>
          <w:sz w:val="24"/>
          <w:szCs w:val="24"/>
          <w:u w:val="single"/>
        </w:rPr>
        <w:t>Where practicable, substitut</w:t>
      </w:r>
      <w:r w:rsidR="00706A39">
        <w:rPr>
          <w:rFonts w:ascii="Arial" w:hAnsi="Arial" w:cs="Arial"/>
          <w:color w:val="211D1E"/>
          <w:sz w:val="24"/>
          <w:szCs w:val="24"/>
          <w:u w:val="single"/>
        </w:rPr>
        <w:t>e</w:t>
      </w:r>
      <w:r w:rsidRPr="00706A39">
        <w:rPr>
          <w:rFonts w:ascii="Arial" w:hAnsi="Arial" w:cs="Arial"/>
          <w:color w:val="211D1E"/>
          <w:sz w:val="24"/>
          <w:szCs w:val="24"/>
          <w:u w:val="single"/>
        </w:rPr>
        <w:t xml:space="preserve"> of RCS-containing blast grit </w:t>
      </w:r>
      <w:r w:rsidR="00917293" w:rsidRPr="00706A39">
        <w:rPr>
          <w:rFonts w:ascii="Arial" w:hAnsi="Arial" w:cs="Arial"/>
          <w:color w:val="211D1E"/>
          <w:sz w:val="24"/>
          <w:szCs w:val="24"/>
          <w:u w:val="single"/>
        </w:rPr>
        <w:t>with non-silica grit</w:t>
      </w:r>
    </w:p>
    <w:p w14:paraId="798A6813" w14:textId="36766B0C" w:rsidR="00917293" w:rsidRPr="00706A39" w:rsidRDefault="00706A39" w:rsidP="003C4925">
      <w:pPr>
        <w:pStyle w:val="ListParagraph"/>
        <w:numPr>
          <w:ilvl w:val="1"/>
          <w:numId w:val="17"/>
        </w:numPr>
        <w:spacing w:after="0"/>
        <w:ind w:left="2700"/>
        <w:rPr>
          <w:rFonts w:ascii="Arial" w:hAnsi="Arial" w:cs="Arial"/>
          <w:color w:val="211D1E"/>
          <w:sz w:val="24"/>
          <w:szCs w:val="24"/>
        </w:rPr>
      </w:pPr>
      <w:r>
        <w:rPr>
          <w:rFonts w:ascii="Arial" w:hAnsi="Arial" w:cs="Arial"/>
          <w:color w:val="211D1E"/>
          <w:sz w:val="24"/>
          <w:szCs w:val="24"/>
          <w:u w:val="single"/>
        </w:rPr>
        <w:lastRenderedPageBreak/>
        <w:t xml:space="preserve">Avoid blasting </w:t>
      </w:r>
      <w:r w:rsidRPr="00706A39">
        <w:rPr>
          <w:rFonts w:ascii="Arial" w:hAnsi="Arial" w:cs="Arial"/>
          <w:color w:val="211D1E"/>
          <w:sz w:val="24"/>
          <w:szCs w:val="24"/>
          <w:u w:val="single"/>
        </w:rPr>
        <w:t>R</w:t>
      </w:r>
      <w:r w:rsidR="00EC6806" w:rsidRPr="00706A39">
        <w:rPr>
          <w:rFonts w:ascii="Arial" w:hAnsi="Arial" w:cs="Arial"/>
          <w:color w:val="211D1E"/>
          <w:sz w:val="24"/>
          <w:szCs w:val="24"/>
          <w:u w:val="single"/>
        </w:rPr>
        <w:t>CS</w:t>
      </w:r>
      <w:r w:rsidRPr="00706A39">
        <w:rPr>
          <w:rFonts w:ascii="Arial" w:hAnsi="Arial" w:cs="Arial"/>
          <w:color w:val="211D1E"/>
          <w:sz w:val="24"/>
          <w:szCs w:val="24"/>
          <w:u w:val="single"/>
        </w:rPr>
        <w:t xml:space="preserve">-containing </w:t>
      </w:r>
      <w:r w:rsidR="00EC6806" w:rsidRPr="00706A39">
        <w:rPr>
          <w:rFonts w:ascii="Arial" w:hAnsi="Arial" w:cs="Arial"/>
          <w:color w:val="211D1E"/>
          <w:sz w:val="24"/>
          <w:szCs w:val="24"/>
          <w:u w:val="single"/>
        </w:rPr>
        <w:t>material</w:t>
      </w:r>
      <w:r>
        <w:rPr>
          <w:rFonts w:ascii="Arial" w:hAnsi="Arial" w:cs="Arial"/>
          <w:color w:val="211D1E"/>
          <w:sz w:val="24"/>
          <w:szCs w:val="24"/>
          <w:u w:val="single"/>
        </w:rPr>
        <w:t xml:space="preserve"> </w:t>
      </w:r>
      <w:r w:rsidR="00EC6806" w:rsidRPr="00706A39">
        <w:rPr>
          <w:rFonts w:ascii="Arial" w:hAnsi="Arial" w:cs="Arial"/>
          <w:color w:val="211D1E"/>
          <w:sz w:val="24"/>
          <w:szCs w:val="24"/>
          <w:u w:val="single"/>
        </w:rPr>
        <w:t>s</w:t>
      </w:r>
      <w:r>
        <w:rPr>
          <w:rFonts w:ascii="Arial" w:hAnsi="Arial" w:cs="Arial"/>
          <w:color w:val="211D1E"/>
          <w:sz w:val="24"/>
          <w:szCs w:val="24"/>
          <w:u w:val="single"/>
        </w:rPr>
        <w:t>ubstrates</w:t>
      </w:r>
      <w:r w:rsidR="00EC6806" w:rsidRPr="00706A39">
        <w:rPr>
          <w:rFonts w:ascii="Arial" w:hAnsi="Arial" w:cs="Arial"/>
          <w:color w:val="211D1E"/>
          <w:sz w:val="24"/>
          <w:szCs w:val="24"/>
        </w:rPr>
        <w:t xml:space="preserve">  </w:t>
      </w:r>
    </w:p>
    <w:p w14:paraId="0678A55E" w14:textId="335BD3EC" w:rsidR="00915C76" w:rsidRPr="00915C76" w:rsidRDefault="00706A39" w:rsidP="003C4925">
      <w:pPr>
        <w:pStyle w:val="ListParagraph"/>
        <w:numPr>
          <w:ilvl w:val="1"/>
          <w:numId w:val="6"/>
        </w:numPr>
        <w:spacing w:after="0"/>
        <w:ind w:left="2700"/>
        <w:rPr>
          <w:rFonts w:ascii="Arial" w:hAnsi="Arial" w:cs="Arial"/>
          <w:sz w:val="24"/>
          <w:szCs w:val="24"/>
        </w:rPr>
      </w:pPr>
      <w:r w:rsidRPr="00706A39">
        <w:rPr>
          <w:rFonts w:ascii="Arial" w:hAnsi="Arial" w:cs="Arial"/>
          <w:sz w:val="24"/>
          <w:szCs w:val="24"/>
          <w:u w:val="single"/>
        </w:rPr>
        <w:t>Abrasive blasting controls (w</w:t>
      </w:r>
      <w:r w:rsidR="00915C76" w:rsidRPr="00706A39">
        <w:rPr>
          <w:rFonts w:ascii="Arial" w:hAnsi="Arial" w:cs="Arial"/>
          <w:sz w:val="24"/>
          <w:szCs w:val="24"/>
          <w:u w:val="single"/>
        </w:rPr>
        <w:t>here RCS used</w:t>
      </w:r>
      <w:r w:rsidRPr="00706A39">
        <w:rPr>
          <w:rFonts w:ascii="Arial" w:hAnsi="Arial" w:cs="Arial"/>
          <w:sz w:val="24"/>
          <w:szCs w:val="24"/>
          <w:u w:val="single"/>
        </w:rPr>
        <w:t xml:space="preserve">) </w:t>
      </w:r>
      <w:r w:rsidR="00915C76" w:rsidRPr="00706A39">
        <w:rPr>
          <w:rFonts w:ascii="Arial" w:hAnsi="Arial" w:cs="Arial"/>
          <w:sz w:val="24"/>
          <w:szCs w:val="24"/>
          <w:u w:val="single"/>
        </w:rPr>
        <w:t>must comply with applicable OSHA standards</w:t>
      </w:r>
      <w:r w:rsidR="00915C76" w:rsidRPr="00915C76">
        <w:rPr>
          <w:rFonts w:ascii="Arial" w:hAnsi="Arial" w:cs="Arial"/>
          <w:sz w:val="24"/>
          <w:szCs w:val="24"/>
        </w:rPr>
        <w:t xml:space="preserve"> (29 CFR 1910.94 Ventilation, 29 CFR 1915.34 (Mechanical Paint Removers), and 29 CFR 1915 Subpart I (PPE) requirements.</w:t>
      </w:r>
    </w:p>
    <w:p w14:paraId="29D90A9B" w14:textId="77777777" w:rsidR="00915C76" w:rsidRPr="00285AA8" w:rsidRDefault="00915C76" w:rsidP="00322BCD">
      <w:pPr>
        <w:spacing w:after="0"/>
        <w:ind w:left="1440"/>
        <w:rPr>
          <w:rFonts w:ascii="Arial" w:hAnsi="Arial" w:cs="Arial"/>
          <w:color w:val="211D1E"/>
          <w:sz w:val="12"/>
          <w:szCs w:val="12"/>
        </w:rPr>
      </w:pPr>
    </w:p>
    <w:p w14:paraId="5C6EB0CC" w14:textId="4E15555F" w:rsidR="00322BCD" w:rsidRPr="00B36235" w:rsidRDefault="00322BCD" w:rsidP="00322BCD">
      <w:pPr>
        <w:spacing w:after="0"/>
        <w:ind w:left="1440"/>
        <w:rPr>
          <w:rFonts w:ascii="Arial" w:hAnsi="Arial" w:cs="Arial"/>
          <w:b/>
          <w:color w:val="0000FF"/>
          <w:sz w:val="24"/>
          <w:szCs w:val="24"/>
        </w:rPr>
      </w:pPr>
      <w:r w:rsidRPr="00B36235">
        <w:rPr>
          <w:rFonts w:ascii="Arial" w:hAnsi="Arial" w:cs="Arial"/>
          <w:b/>
          <w:color w:val="0000FF"/>
          <w:sz w:val="24"/>
          <w:szCs w:val="24"/>
        </w:rPr>
        <w:t>7.1.3</w:t>
      </w:r>
      <w:r w:rsidRPr="00B36235">
        <w:rPr>
          <w:rFonts w:ascii="Arial" w:hAnsi="Arial" w:cs="Arial"/>
          <w:b/>
          <w:color w:val="0000FF"/>
          <w:sz w:val="24"/>
          <w:szCs w:val="24"/>
        </w:rPr>
        <w:tab/>
        <w:t>Administrative Controls</w:t>
      </w:r>
    </w:p>
    <w:p w14:paraId="5045D2DE" w14:textId="414FB530" w:rsidR="00AE07A6" w:rsidRPr="00AE07A6" w:rsidRDefault="00475C92" w:rsidP="00CC4084">
      <w:pPr>
        <w:spacing w:after="120"/>
        <w:ind w:left="2160"/>
        <w:rPr>
          <w:rFonts w:ascii="Arial" w:hAnsi="Arial" w:cs="Arial"/>
          <w:color w:val="211D1E"/>
          <w:sz w:val="24"/>
          <w:szCs w:val="24"/>
        </w:rPr>
      </w:pPr>
      <w:r w:rsidRPr="00475C92">
        <w:rPr>
          <w:rFonts w:ascii="Arial" w:hAnsi="Arial" w:cs="Arial"/>
          <w:color w:val="211D1E"/>
          <w:sz w:val="24"/>
          <w:szCs w:val="24"/>
          <w:u w:val="single"/>
        </w:rPr>
        <w:t xml:space="preserve">Administrative controls such as limiting the time of </w:t>
      </w:r>
      <w:r w:rsidR="00322BCD">
        <w:rPr>
          <w:rFonts w:ascii="Arial" w:hAnsi="Arial" w:cs="Arial"/>
          <w:color w:val="211D1E"/>
          <w:sz w:val="24"/>
          <w:szCs w:val="24"/>
          <w:u w:val="single"/>
        </w:rPr>
        <w:t xml:space="preserve">worker </w:t>
      </w:r>
      <w:r w:rsidRPr="00475C92">
        <w:rPr>
          <w:rFonts w:ascii="Arial" w:hAnsi="Arial" w:cs="Arial"/>
          <w:color w:val="211D1E"/>
          <w:sz w:val="24"/>
          <w:szCs w:val="24"/>
          <w:u w:val="single"/>
        </w:rPr>
        <w:t>exposure to RCS</w:t>
      </w:r>
      <w:r w:rsidR="004E3FA3">
        <w:rPr>
          <w:rFonts w:ascii="Arial" w:hAnsi="Arial" w:cs="Arial"/>
          <w:color w:val="211D1E"/>
          <w:sz w:val="24"/>
          <w:szCs w:val="24"/>
        </w:rPr>
        <w:t xml:space="preserve">.  </w:t>
      </w:r>
      <w:r w:rsidR="00AE78F7">
        <w:rPr>
          <w:rFonts w:ascii="Arial" w:hAnsi="Arial" w:cs="Arial"/>
          <w:color w:val="211D1E"/>
          <w:sz w:val="24"/>
          <w:szCs w:val="24"/>
        </w:rPr>
        <w:t>W</w:t>
      </w:r>
      <w:r w:rsidR="004E3FA3">
        <w:rPr>
          <w:rFonts w:ascii="Arial" w:hAnsi="Arial" w:cs="Arial"/>
          <w:color w:val="211D1E"/>
          <w:sz w:val="24"/>
          <w:szCs w:val="24"/>
        </w:rPr>
        <w:t xml:space="preserve">ork practices and housekeeping measures </w:t>
      </w:r>
      <w:r w:rsidR="00AE78F7">
        <w:rPr>
          <w:rFonts w:ascii="Arial" w:hAnsi="Arial" w:cs="Arial"/>
          <w:color w:val="211D1E"/>
          <w:sz w:val="24"/>
          <w:szCs w:val="24"/>
        </w:rPr>
        <w:t xml:space="preserve">are similar to </w:t>
      </w:r>
      <w:r w:rsidR="004E3FA3">
        <w:rPr>
          <w:rFonts w:ascii="Arial" w:hAnsi="Arial" w:cs="Arial"/>
          <w:color w:val="211D1E"/>
          <w:sz w:val="24"/>
          <w:szCs w:val="24"/>
        </w:rPr>
        <w:t xml:space="preserve">administrative controls and </w:t>
      </w:r>
      <w:r>
        <w:rPr>
          <w:rFonts w:ascii="Arial" w:hAnsi="Arial" w:cs="Arial"/>
          <w:color w:val="211D1E"/>
          <w:sz w:val="24"/>
          <w:szCs w:val="24"/>
        </w:rPr>
        <w:t>may be used to reduce exposure to RCS; however, th</w:t>
      </w:r>
      <w:r w:rsidR="004E3FA3">
        <w:rPr>
          <w:rFonts w:ascii="Arial" w:hAnsi="Arial" w:cs="Arial"/>
          <w:color w:val="211D1E"/>
          <w:sz w:val="24"/>
          <w:szCs w:val="24"/>
        </w:rPr>
        <w:t>ese are</w:t>
      </w:r>
      <w:r>
        <w:rPr>
          <w:rFonts w:ascii="Arial" w:hAnsi="Arial" w:cs="Arial"/>
          <w:color w:val="211D1E"/>
          <w:sz w:val="24"/>
          <w:szCs w:val="24"/>
        </w:rPr>
        <w:t xml:space="preserve"> </w:t>
      </w:r>
      <w:r w:rsidR="00C64FB7">
        <w:rPr>
          <w:rFonts w:ascii="Arial" w:hAnsi="Arial" w:cs="Arial"/>
          <w:color w:val="211D1E"/>
          <w:sz w:val="24"/>
          <w:szCs w:val="24"/>
        </w:rPr>
        <w:t xml:space="preserve">not preferred </w:t>
      </w:r>
      <w:r w:rsidR="004E3FA3">
        <w:rPr>
          <w:rFonts w:ascii="Arial" w:hAnsi="Arial" w:cs="Arial"/>
          <w:color w:val="211D1E"/>
          <w:sz w:val="24"/>
          <w:szCs w:val="24"/>
        </w:rPr>
        <w:t xml:space="preserve">over </w:t>
      </w:r>
      <w:r>
        <w:rPr>
          <w:rFonts w:ascii="Arial" w:hAnsi="Arial" w:cs="Arial"/>
          <w:color w:val="211D1E"/>
          <w:sz w:val="24"/>
          <w:szCs w:val="24"/>
        </w:rPr>
        <w:t>substitut</w:t>
      </w:r>
      <w:r w:rsidR="004E3FA3">
        <w:rPr>
          <w:rFonts w:ascii="Arial" w:hAnsi="Arial" w:cs="Arial"/>
          <w:color w:val="211D1E"/>
          <w:sz w:val="24"/>
          <w:szCs w:val="24"/>
        </w:rPr>
        <w:t xml:space="preserve">ion with less toxic materials or products, or </w:t>
      </w:r>
      <w:r>
        <w:rPr>
          <w:rFonts w:ascii="Arial" w:hAnsi="Arial" w:cs="Arial"/>
          <w:color w:val="211D1E"/>
          <w:sz w:val="24"/>
          <w:szCs w:val="24"/>
        </w:rPr>
        <w:t>engineering</w:t>
      </w:r>
      <w:r w:rsidR="001F29AF">
        <w:rPr>
          <w:rFonts w:ascii="Arial" w:hAnsi="Arial" w:cs="Arial"/>
          <w:color w:val="211D1E"/>
          <w:sz w:val="24"/>
          <w:szCs w:val="24"/>
        </w:rPr>
        <w:t xml:space="preserve"> controls,</w:t>
      </w:r>
      <w:r>
        <w:rPr>
          <w:rFonts w:ascii="Arial" w:hAnsi="Arial" w:cs="Arial"/>
          <w:color w:val="211D1E"/>
          <w:sz w:val="24"/>
          <w:szCs w:val="24"/>
        </w:rPr>
        <w:t xml:space="preserve"> </w:t>
      </w:r>
      <w:r w:rsidR="00322BCD">
        <w:rPr>
          <w:rFonts w:ascii="Arial" w:hAnsi="Arial" w:cs="Arial"/>
          <w:color w:val="211D1E"/>
          <w:sz w:val="24"/>
          <w:szCs w:val="24"/>
        </w:rPr>
        <w:t>except where not feasible.</w:t>
      </w:r>
      <w:r>
        <w:rPr>
          <w:rFonts w:ascii="Arial" w:hAnsi="Arial" w:cs="Arial"/>
          <w:color w:val="211D1E"/>
          <w:sz w:val="24"/>
          <w:szCs w:val="24"/>
        </w:rPr>
        <w:t xml:space="preserve">  </w:t>
      </w:r>
    </w:p>
    <w:p w14:paraId="21B780C4" w14:textId="6F11B817" w:rsidR="00AE07A6" w:rsidRDefault="009C5DDA" w:rsidP="00CC4084">
      <w:pPr>
        <w:spacing w:after="0"/>
        <w:ind w:left="2160"/>
        <w:rPr>
          <w:rFonts w:ascii="Arial" w:hAnsi="Arial" w:cs="Arial"/>
          <w:sz w:val="24"/>
          <w:szCs w:val="24"/>
        </w:rPr>
      </w:pPr>
      <w:r w:rsidRPr="00285AA8">
        <w:rPr>
          <w:rFonts w:ascii="Arial" w:hAnsi="Arial" w:cs="Arial"/>
          <w:i/>
          <w:sz w:val="24"/>
          <w:szCs w:val="24"/>
        </w:rPr>
        <w:t>Contact your Facility Coordinator/Safety Officer</w:t>
      </w:r>
      <w:r w:rsidR="00CC4084">
        <w:rPr>
          <w:rFonts w:ascii="Arial" w:hAnsi="Arial" w:cs="Arial"/>
          <w:i/>
          <w:sz w:val="24"/>
          <w:szCs w:val="24"/>
        </w:rPr>
        <w:t xml:space="preserve"> and/or consult </w:t>
      </w:r>
      <w:r w:rsidRPr="00285AA8">
        <w:rPr>
          <w:rFonts w:ascii="Arial" w:hAnsi="Arial" w:cs="Arial"/>
          <w:i/>
          <w:sz w:val="24"/>
          <w:szCs w:val="24"/>
        </w:rPr>
        <w:t xml:space="preserve">Penn State EH&amp;S for </w:t>
      </w:r>
      <w:r w:rsidR="00CC4084">
        <w:rPr>
          <w:rFonts w:ascii="Arial" w:hAnsi="Arial" w:cs="Arial"/>
          <w:i/>
          <w:sz w:val="24"/>
          <w:szCs w:val="24"/>
        </w:rPr>
        <w:t xml:space="preserve">questions concerning controls, </w:t>
      </w:r>
      <w:r w:rsidRPr="00285AA8">
        <w:rPr>
          <w:rFonts w:ascii="Arial" w:hAnsi="Arial" w:cs="Arial"/>
          <w:i/>
          <w:sz w:val="24"/>
          <w:szCs w:val="24"/>
        </w:rPr>
        <w:t>acceptable exhaust ventilation</w:t>
      </w:r>
      <w:r w:rsidR="00CC4084">
        <w:rPr>
          <w:rFonts w:ascii="Arial" w:hAnsi="Arial" w:cs="Arial"/>
          <w:i/>
          <w:sz w:val="24"/>
          <w:szCs w:val="24"/>
        </w:rPr>
        <w:t>/ filtration</w:t>
      </w:r>
      <w:r w:rsidRPr="00285AA8">
        <w:rPr>
          <w:rFonts w:ascii="Arial" w:hAnsi="Arial" w:cs="Arial"/>
          <w:i/>
          <w:sz w:val="24"/>
          <w:szCs w:val="24"/>
        </w:rPr>
        <w:t>.</w:t>
      </w:r>
    </w:p>
    <w:p w14:paraId="15D03AFA" w14:textId="77777777" w:rsidR="00CC4084" w:rsidRDefault="00CC4084" w:rsidP="00322BCD">
      <w:pPr>
        <w:spacing w:after="0"/>
        <w:ind w:left="1440"/>
        <w:rPr>
          <w:rFonts w:ascii="Arial" w:hAnsi="Arial" w:cs="Arial"/>
          <w:color w:val="0000FF"/>
          <w:sz w:val="24"/>
          <w:szCs w:val="24"/>
        </w:rPr>
      </w:pPr>
    </w:p>
    <w:p w14:paraId="477C8611" w14:textId="7504BED3" w:rsidR="00322BCD" w:rsidRPr="00B36235" w:rsidRDefault="00322BCD" w:rsidP="00322BCD">
      <w:pPr>
        <w:spacing w:after="0"/>
        <w:ind w:left="1440"/>
        <w:rPr>
          <w:rFonts w:ascii="Arial" w:hAnsi="Arial" w:cs="Arial"/>
          <w:b/>
          <w:color w:val="0000FF"/>
          <w:sz w:val="24"/>
          <w:szCs w:val="24"/>
        </w:rPr>
      </w:pPr>
      <w:r w:rsidRPr="00B36235">
        <w:rPr>
          <w:rFonts w:ascii="Arial" w:hAnsi="Arial" w:cs="Arial"/>
          <w:b/>
          <w:color w:val="0000FF"/>
          <w:sz w:val="24"/>
          <w:szCs w:val="24"/>
        </w:rPr>
        <w:t>7.1.4</w:t>
      </w:r>
      <w:r w:rsidRPr="00B36235">
        <w:rPr>
          <w:rFonts w:ascii="Arial" w:hAnsi="Arial" w:cs="Arial"/>
          <w:b/>
          <w:color w:val="0000FF"/>
          <w:sz w:val="24"/>
          <w:szCs w:val="24"/>
        </w:rPr>
        <w:tab/>
        <w:t>Respiratory Protection</w:t>
      </w:r>
    </w:p>
    <w:p w14:paraId="4887F862" w14:textId="586CFC67" w:rsidR="00322BCD" w:rsidRPr="00AE07A6" w:rsidRDefault="00322BCD" w:rsidP="009C5DDA">
      <w:pPr>
        <w:spacing w:after="120"/>
        <w:ind w:left="2160"/>
        <w:rPr>
          <w:rFonts w:ascii="Arial" w:hAnsi="Arial" w:cs="Arial"/>
          <w:sz w:val="24"/>
          <w:szCs w:val="24"/>
        </w:rPr>
      </w:pPr>
      <w:r w:rsidRPr="00475C92">
        <w:rPr>
          <w:rFonts w:ascii="Arial" w:hAnsi="Arial" w:cs="Arial"/>
          <w:color w:val="211D1E"/>
          <w:sz w:val="24"/>
          <w:szCs w:val="24"/>
          <w:u w:val="single"/>
        </w:rPr>
        <w:t>Respiratory protection (respirators)</w:t>
      </w:r>
      <w:r>
        <w:rPr>
          <w:rFonts w:ascii="Arial" w:hAnsi="Arial" w:cs="Arial"/>
          <w:color w:val="211D1E"/>
          <w:sz w:val="24"/>
          <w:szCs w:val="24"/>
        </w:rPr>
        <w:t xml:space="preserve"> must be used </w:t>
      </w:r>
      <w:r w:rsidR="00915C76">
        <w:rPr>
          <w:rFonts w:ascii="Arial" w:hAnsi="Arial" w:cs="Arial"/>
          <w:color w:val="211D1E"/>
          <w:sz w:val="24"/>
          <w:szCs w:val="24"/>
        </w:rPr>
        <w:t xml:space="preserve">as an interim measure </w:t>
      </w:r>
      <w:r w:rsidR="00761449">
        <w:rPr>
          <w:rFonts w:ascii="Arial" w:hAnsi="Arial" w:cs="Arial"/>
          <w:color w:val="211D1E"/>
          <w:sz w:val="24"/>
          <w:szCs w:val="24"/>
        </w:rPr>
        <w:t xml:space="preserve">until engineering, work practice or other controls are </w:t>
      </w:r>
      <w:r w:rsidR="00915C76">
        <w:rPr>
          <w:rFonts w:ascii="Arial" w:hAnsi="Arial" w:cs="Arial"/>
          <w:color w:val="211D1E"/>
          <w:sz w:val="24"/>
          <w:szCs w:val="24"/>
        </w:rPr>
        <w:t xml:space="preserve">in place, </w:t>
      </w:r>
      <w:r w:rsidR="00761449">
        <w:rPr>
          <w:rFonts w:ascii="Arial" w:hAnsi="Arial" w:cs="Arial"/>
          <w:color w:val="211D1E"/>
          <w:sz w:val="24"/>
          <w:szCs w:val="24"/>
        </w:rPr>
        <w:t xml:space="preserve">or wherever such </w:t>
      </w:r>
      <w:r>
        <w:rPr>
          <w:rFonts w:ascii="Arial" w:hAnsi="Arial" w:cs="Arial"/>
          <w:color w:val="211D1E"/>
          <w:sz w:val="24"/>
          <w:szCs w:val="24"/>
        </w:rPr>
        <w:t xml:space="preserve">controls are ineffective to reduce exposure levels to within acceptable criteria.  </w:t>
      </w:r>
    </w:p>
    <w:p w14:paraId="51E5C3A4" w14:textId="77777777" w:rsidR="00915C76" w:rsidRDefault="00915C76" w:rsidP="009C5DDA">
      <w:pPr>
        <w:pStyle w:val="ListParagraph"/>
        <w:spacing w:after="0"/>
        <w:ind w:left="2160"/>
        <w:rPr>
          <w:rFonts w:ascii="Arial" w:hAnsi="Arial" w:cs="Arial"/>
          <w:sz w:val="24"/>
          <w:szCs w:val="24"/>
          <w:u w:val="single"/>
        </w:rPr>
      </w:pPr>
      <w:r>
        <w:rPr>
          <w:rFonts w:ascii="Arial" w:hAnsi="Arial" w:cs="Arial"/>
          <w:sz w:val="24"/>
          <w:szCs w:val="24"/>
          <w:u w:val="single"/>
        </w:rPr>
        <w:t>Specifically, r</w:t>
      </w:r>
      <w:r w:rsidRPr="00CD2392">
        <w:rPr>
          <w:rFonts w:ascii="Arial" w:hAnsi="Arial" w:cs="Arial"/>
          <w:sz w:val="24"/>
          <w:szCs w:val="24"/>
          <w:u w:val="single"/>
        </w:rPr>
        <w:t>espiratory protection is required</w:t>
      </w:r>
      <w:r>
        <w:rPr>
          <w:rFonts w:ascii="Arial" w:hAnsi="Arial" w:cs="Arial"/>
          <w:sz w:val="24"/>
          <w:szCs w:val="24"/>
          <w:u w:val="single"/>
        </w:rPr>
        <w:t>:</w:t>
      </w:r>
    </w:p>
    <w:p w14:paraId="4B7D4766" w14:textId="77777777" w:rsidR="00915C76" w:rsidRPr="00915C76" w:rsidRDefault="00915C76" w:rsidP="00CC4084">
      <w:pPr>
        <w:pStyle w:val="ListParagraph"/>
        <w:numPr>
          <w:ilvl w:val="0"/>
          <w:numId w:val="16"/>
        </w:numPr>
        <w:spacing w:after="0"/>
        <w:ind w:left="2700"/>
        <w:rPr>
          <w:rFonts w:ascii="Arial" w:hAnsi="Arial" w:cs="Arial"/>
          <w:sz w:val="24"/>
          <w:szCs w:val="24"/>
        </w:rPr>
      </w:pPr>
      <w:r w:rsidRPr="00915C76">
        <w:rPr>
          <w:rFonts w:ascii="Arial" w:hAnsi="Arial" w:cs="Arial"/>
          <w:sz w:val="24"/>
          <w:szCs w:val="24"/>
        </w:rPr>
        <w:t>Where RCS exposures exceed the OSHA PEL-TWA</w:t>
      </w:r>
      <w:r w:rsidRPr="00915C76">
        <w:rPr>
          <w:rFonts w:ascii="Arial" w:hAnsi="Arial" w:cs="Arial"/>
          <w:sz w:val="24"/>
          <w:szCs w:val="24"/>
          <w:vertAlign w:val="subscript"/>
        </w:rPr>
        <w:t>8</w:t>
      </w:r>
      <w:r w:rsidRPr="00915C76">
        <w:rPr>
          <w:rFonts w:ascii="Arial" w:hAnsi="Arial" w:cs="Arial"/>
          <w:sz w:val="24"/>
          <w:szCs w:val="24"/>
        </w:rPr>
        <w:t>,</w:t>
      </w:r>
    </w:p>
    <w:p w14:paraId="208AF036" w14:textId="6930B084" w:rsidR="00915C76" w:rsidRPr="00CC4084" w:rsidRDefault="00915C76" w:rsidP="00A003A1">
      <w:pPr>
        <w:pStyle w:val="ListParagraph"/>
        <w:numPr>
          <w:ilvl w:val="0"/>
          <w:numId w:val="16"/>
        </w:numPr>
        <w:spacing w:after="120"/>
        <w:ind w:left="2707"/>
        <w:contextualSpacing w:val="0"/>
        <w:rPr>
          <w:rFonts w:ascii="Arial" w:hAnsi="Arial" w:cs="Arial"/>
          <w:sz w:val="24"/>
          <w:szCs w:val="24"/>
          <w:u w:val="single"/>
        </w:rPr>
      </w:pPr>
      <w:r>
        <w:rPr>
          <w:rFonts w:ascii="Arial" w:hAnsi="Arial" w:cs="Arial"/>
          <w:sz w:val="24"/>
          <w:szCs w:val="24"/>
          <w:u w:val="single"/>
        </w:rPr>
        <w:t>W</w:t>
      </w:r>
      <w:r w:rsidRPr="00CD2392">
        <w:rPr>
          <w:rFonts w:ascii="Arial" w:hAnsi="Arial" w:cs="Arial"/>
          <w:sz w:val="24"/>
          <w:szCs w:val="24"/>
          <w:u w:val="single"/>
        </w:rPr>
        <w:t xml:space="preserve">here required by </w:t>
      </w:r>
      <w:r>
        <w:rPr>
          <w:rFonts w:ascii="Arial" w:hAnsi="Arial" w:cs="Arial"/>
          <w:sz w:val="24"/>
          <w:szCs w:val="24"/>
          <w:u w:val="single"/>
        </w:rPr>
        <w:t xml:space="preserve">the OSHA Construction Standard </w:t>
      </w:r>
      <w:r w:rsidRPr="00CD2392">
        <w:rPr>
          <w:rFonts w:ascii="Arial" w:hAnsi="Arial" w:cs="Arial"/>
          <w:sz w:val="24"/>
          <w:szCs w:val="24"/>
          <w:u w:val="single"/>
        </w:rPr>
        <w:t>Table 1 (above-referenced).</w:t>
      </w:r>
    </w:p>
    <w:p w14:paraId="2C9465D0" w14:textId="40DC23B4" w:rsidR="00CC4084" w:rsidRDefault="00A003A1" w:rsidP="00A003A1">
      <w:pPr>
        <w:pStyle w:val="ListParagraph"/>
        <w:spacing w:after="0"/>
        <w:ind w:left="2160"/>
        <w:rPr>
          <w:rFonts w:ascii="Arial" w:hAnsi="Arial" w:cs="Arial"/>
          <w:sz w:val="24"/>
          <w:szCs w:val="24"/>
        </w:rPr>
      </w:pPr>
      <w:r>
        <w:rPr>
          <w:rFonts w:ascii="Arial" w:hAnsi="Arial" w:cs="Arial"/>
          <w:sz w:val="24"/>
          <w:szCs w:val="24"/>
        </w:rPr>
        <w:t xml:space="preserve">Refer to the </w:t>
      </w:r>
      <w:r w:rsidRPr="00C77D95">
        <w:rPr>
          <w:rFonts w:ascii="Arial" w:hAnsi="Arial" w:cs="Arial"/>
          <w:color w:val="0000FF"/>
          <w:sz w:val="24"/>
          <w:szCs w:val="24"/>
          <w:u w:val="single"/>
        </w:rPr>
        <w:t>PS Respiratory Protection Program</w:t>
      </w:r>
      <w:r w:rsidRPr="00C77D95">
        <w:rPr>
          <w:rFonts w:ascii="Arial" w:hAnsi="Arial" w:cs="Arial"/>
          <w:color w:val="0000FF"/>
          <w:sz w:val="24"/>
          <w:szCs w:val="24"/>
        </w:rPr>
        <w:t xml:space="preserve"> </w:t>
      </w:r>
      <w:r>
        <w:rPr>
          <w:rFonts w:ascii="Arial" w:hAnsi="Arial" w:cs="Arial"/>
          <w:sz w:val="24"/>
          <w:szCs w:val="24"/>
        </w:rPr>
        <w:t>for detailed requirements.</w:t>
      </w:r>
    </w:p>
    <w:p w14:paraId="2DB3F2FF" w14:textId="77777777" w:rsidR="00A003A1" w:rsidRPr="00CD2392" w:rsidRDefault="00A003A1" w:rsidP="00A003A1">
      <w:pPr>
        <w:pStyle w:val="ListParagraph"/>
        <w:spacing w:after="0"/>
        <w:ind w:left="2160"/>
        <w:rPr>
          <w:rFonts w:ascii="Arial" w:hAnsi="Arial" w:cs="Arial"/>
          <w:sz w:val="24"/>
          <w:szCs w:val="24"/>
          <w:u w:val="single"/>
        </w:rPr>
      </w:pPr>
    </w:p>
    <w:p w14:paraId="70006FBC" w14:textId="4382F346" w:rsidR="00DF606D" w:rsidRDefault="00761449" w:rsidP="000451E3">
      <w:pPr>
        <w:pStyle w:val="Default"/>
        <w:ind w:right="-720"/>
        <w:rPr>
          <w:rFonts w:ascii="Arial" w:hAnsi="Arial" w:cs="Arial"/>
          <w:b/>
          <w:bCs/>
          <w:color w:val="0000FF"/>
        </w:rPr>
      </w:pPr>
      <w:r>
        <w:rPr>
          <w:rFonts w:ascii="Arial" w:hAnsi="Arial" w:cs="Arial"/>
          <w:b/>
          <w:bCs/>
          <w:color w:val="0000FF"/>
        </w:rPr>
        <w:t>8.0</w:t>
      </w:r>
      <w:r>
        <w:rPr>
          <w:rFonts w:ascii="Arial" w:hAnsi="Arial" w:cs="Arial"/>
          <w:b/>
          <w:bCs/>
          <w:color w:val="0000FF"/>
        </w:rPr>
        <w:tab/>
      </w:r>
      <w:r w:rsidR="00DF606D">
        <w:rPr>
          <w:rFonts w:ascii="Arial" w:hAnsi="Arial" w:cs="Arial"/>
          <w:b/>
          <w:bCs/>
          <w:color w:val="0000FF"/>
        </w:rPr>
        <w:t>Education &amp; Training</w:t>
      </w:r>
    </w:p>
    <w:p w14:paraId="5BCB7B4D" w14:textId="77777777" w:rsidR="000451E3" w:rsidRPr="003B74D1" w:rsidRDefault="003B74D1" w:rsidP="00761449">
      <w:pPr>
        <w:pStyle w:val="Default"/>
        <w:ind w:right="-720" w:firstLine="720"/>
        <w:rPr>
          <w:rFonts w:ascii="Arial" w:hAnsi="Arial" w:cs="Arial"/>
          <w:bCs/>
          <w:i/>
          <w:color w:val="0000FF"/>
        </w:rPr>
      </w:pPr>
      <w:r>
        <w:rPr>
          <w:rFonts w:ascii="Arial" w:hAnsi="Arial" w:cs="Arial"/>
          <w:bCs/>
          <w:i/>
          <w:color w:val="0000FF"/>
        </w:rPr>
        <w:t xml:space="preserve">What </w:t>
      </w:r>
      <w:r w:rsidR="00DD0126" w:rsidRPr="003B74D1">
        <w:rPr>
          <w:rFonts w:ascii="Arial" w:hAnsi="Arial" w:cs="Arial"/>
          <w:bCs/>
          <w:i/>
          <w:color w:val="0000FF"/>
        </w:rPr>
        <w:t xml:space="preserve">specific </w:t>
      </w:r>
      <w:r w:rsidR="00902065" w:rsidRPr="003B74D1">
        <w:rPr>
          <w:rFonts w:ascii="Arial" w:hAnsi="Arial" w:cs="Arial"/>
          <w:bCs/>
          <w:i/>
          <w:color w:val="0000FF"/>
        </w:rPr>
        <w:t>education</w:t>
      </w:r>
      <w:r>
        <w:rPr>
          <w:rFonts w:ascii="Arial" w:hAnsi="Arial" w:cs="Arial"/>
          <w:bCs/>
          <w:i/>
          <w:color w:val="0000FF"/>
        </w:rPr>
        <w:t xml:space="preserve"> and </w:t>
      </w:r>
      <w:r w:rsidR="00DD0126" w:rsidRPr="003B74D1">
        <w:rPr>
          <w:rFonts w:ascii="Arial" w:hAnsi="Arial" w:cs="Arial"/>
          <w:bCs/>
          <w:i/>
          <w:color w:val="0000FF"/>
        </w:rPr>
        <w:t xml:space="preserve">training </w:t>
      </w:r>
      <w:r>
        <w:rPr>
          <w:rFonts w:ascii="Arial" w:hAnsi="Arial" w:cs="Arial"/>
          <w:bCs/>
          <w:i/>
          <w:color w:val="0000FF"/>
        </w:rPr>
        <w:t xml:space="preserve">are </w:t>
      </w:r>
      <w:r w:rsidR="00DD0126" w:rsidRPr="003B74D1">
        <w:rPr>
          <w:rFonts w:ascii="Arial" w:hAnsi="Arial" w:cs="Arial"/>
          <w:bCs/>
          <w:i/>
          <w:color w:val="0000FF"/>
        </w:rPr>
        <w:t>needed</w:t>
      </w:r>
      <w:r>
        <w:rPr>
          <w:rFonts w:ascii="Arial" w:hAnsi="Arial" w:cs="Arial"/>
          <w:bCs/>
          <w:i/>
          <w:color w:val="0000FF"/>
        </w:rPr>
        <w:t>,</w:t>
      </w:r>
      <w:r w:rsidR="00DD0126" w:rsidRPr="003B74D1">
        <w:rPr>
          <w:rFonts w:ascii="Arial" w:hAnsi="Arial" w:cs="Arial"/>
          <w:bCs/>
          <w:i/>
          <w:color w:val="0000FF"/>
        </w:rPr>
        <w:t xml:space="preserve"> when working with RCS</w:t>
      </w:r>
      <w:r w:rsidR="000451E3" w:rsidRPr="003B74D1">
        <w:rPr>
          <w:rFonts w:ascii="Arial" w:hAnsi="Arial" w:cs="Arial"/>
          <w:bCs/>
          <w:i/>
          <w:color w:val="0000FF"/>
        </w:rPr>
        <w:t>?</w:t>
      </w:r>
    </w:p>
    <w:p w14:paraId="149CE69B" w14:textId="77777777" w:rsidR="00CC4084" w:rsidRDefault="00CC4084" w:rsidP="00761449">
      <w:pPr>
        <w:pStyle w:val="Default"/>
        <w:ind w:left="720" w:right="72"/>
        <w:rPr>
          <w:rFonts w:ascii="Arial" w:hAnsi="Arial" w:cs="Arial"/>
          <w:bCs/>
          <w:color w:val="0000FF"/>
        </w:rPr>
      </w:pPr>
    </w:p>
    <w:p w14:paraId="5E51D4A0" w14:textId="77777777" w:rsidR="00CC4084" w:rsidRPr="00B36235" w:rsidRDefault="00CC4084" w:rsidP="00761449">
      <w:pPr>
        <w:pStyle w:val="Default"/>
        <w:ind w:left="720" w:right="72"/>
        <w:rPr>
          <w:rFonts w:ascii="Arial" w:hAnsi="Arial" w:cs="Arial"/>
          <w:b/>
          <w:bCs/>
          <w:color w:val="0000FF"/>
        </w:rPr>
      </w:pPr>
      <w:r w:rsidRPr="00B36235">
        <w:rPr>
          <w:rFonts w:ascii="Arial" w:hAnsi="Arial" w:cs="Arial"/>
          <w:b/>
          <w:bCs/>
          <w:color w:val="0000FF"/>
        </w:rPr>
        <w:t>8.1</w:t>
      </w:r>
      <w:r w:rsidRPr="00B36235">
        <w:rPr>
          <w:rFonts w:ascii="Arial" w:hAnsi="Arial" w:cs="Arial"/>
          <w:b/>
          <w:bCs/>
          <w:color w:val="0000FF"/>
        </w:rPr>
        <w:tab/>
        <w:t>Initial On-Line Training</w:t>
      </w:r>
    </w:p>
    <w:p w14:paraId="28462A7E" w14:textId="5C577B3C" w:rsidR="00902065" w:rsidRPr="00CC4084" w:rsidRDefault="00902065" w:rsidP="00CC4084">
      <w:pPr>
        <w:pStyle w:val="Default"/>
        <w:ind w:left="1440" w:right="72"/>
        <w:rPr>
          <w:rFonts w:ascii="Arial" w:hAnsi="Arial" w:cs="Arial"/>
          <w:bCs/>
        </w:rPr>
      </w:pPr>
      <w:r w:rsidRPr="00902065">
        <w:rPr>
          <w:rFonts w:ascii="Arial" w:hAnsi="Arial" w:cs="Arial"/>
          <w:bCs/>
          <w:u w:val="single"/>
        </w:rPr>
        <w:t>Penn State personnel working with RCS should contact EHS for assistance in acc</w:t>
      </w:r>
      <w:r>
        <w:rPr>
          <w:rFonts w:ascii="Arial" w:hAnsi="Arial" w:cs="Arial"/>
          <w:bCs/>
          <w:u w:val="single"/>
        </w:rPr>
        <w:t xml:space="preserve">essing on-line silica </w:t>
      </w:r>
      <w:r w:rsidR="00FF040F">
        <w:rPr>
          <w:rFonts w:ascii="Arial" w:hAnsi="Arial" w:cs="Arial"/>
          <w:bCs/>
          <w:u w:val="single"/>
        </w:rPr>
        <w:t>training.</w:t>
      </w:r>
      <w:r w:rsidR="00CC4084">
        <w:rPr>
          <w:rFonts w:ascii="Arial" w:hAnsi="Arial" w:cs="Arial"/>
          <w:bCs/>
        </w:rPr>
        <w:t xml:space="preserve">  On-line training </w:t>
      </w:r>
      <w:r>
        <w:rPr>
          <w:rFonts w:ascii="Arial" w:hAnsi="Arial" w:cs="Arial"/>
          <w:bCs/>
        </w:rPr>
        <w:t xml:space="preserve">is currently available through the </w:t>
      </w:r>
      <w:r w:rsidRPr="00A003A1">
        <w:rPr>
          <w:rFonts w:ascii="Arial" w:hAnsi="Arial" w:cs="Arial"/>
          <w:bCs/>
          <w:color w:val="0000FF"/>
          <w:u w:val="single"/>
        </w:rPr>
        <w:t xml:space="preserve">Penn State </w:t>
      </w:r>
      <w:r w:rsidRPr="00A003A1">
        <w:rPr>
          <w:rFonts w:ascii="Arial" w:hAnsi="Arial" w:cs="Arial"/>
          <w:bCs/>
          <w:i/>
          <w:color w:val="0000FF"/>
          <w:u w:val="single"/>
        </w:rPr>
        <w:t>Learning Resource Network/</w:t>
      </w:r>
      <w:r w:rsidR="00CC4084" w:rsidRPr="00A003A1">
        <w:rPr>
          <w:rFonts w:ascii="Arial" w:hAnsi="Arial" w:cs="Arial"/>
          <w:bCs/>
          <w:i/>
          <w:color w:val="0000FF"/>
          <w:u w:val="single"/>
        </w:rPr>
        <w:t xml:space="preserve"> </w:t>
      </w:r>
      <w:r w:rsidR="00FF040F" w:rsidRPr="00A003A1">
        <w:rPr>
          <w:rFonts w:ascii="Arial" w:hAnsi="Arial" w:cs="Arial"/>
          <w:bCs/>
          <w:i/>
          <w:color w:val="0000FF"/>
          <w:u w:val="single"/>
        </w:rPr>
        <w:t>Cornerstone</w:t>
      </w:r>
      <w:r w:rsidR="00CC4084" w:rsidRPr="00A003A1">
        <w:rPr>
          <w:rFonts w:ascii="Arial" w:hAnsi="Arial" w:cs="Arial"/>
          <w:bCs/>
          <w:i/>
          <w:color w:val="0000FF"/>
          <w:u w:val="single"/>
        </w:rPr>
        <w:t xml:space="preserve">/ </w:t>
      </w:r>
      <w:r w:rsidRPr="00A003A1">
        <w:rPr>
          <w:rFonts w:ascii="Arial" w:hAnsi="Arial" w:cs="Arial"/>
          <w:bCs/>
          <w:i/>
          <w:color w:val="0000FF"/>
          <w:u w:val="single"/>
        </w:rPr>
        <w:t>Skillsoft</w:t>
      </w:r>
      <w:r w:rsidRPr="00A003A1">
        <w:rPr>
          <w:rFonts w:ascii="Arial" w:hAnsi="Arial" w:cs="Arial"/>
          <w:bCs/>
          <w:color w:val="0000FF"/>
        </w:rPr>
        <w:t xml:space="preserve"> </w:t>
      </w:r>
      <w:r>
        <w:rPr>
          <w:rFonts w:ascii="Arial" w:hAnsi="Arial" w:cs="Arial"/>
          <w:bCs/>
        </w:rPr>
        <w:t xml:space="preserve">modules.  </w:t>
      </w:r>
      <w:r w:rsidRPr="00CC4084">
        <w:rPr>
          <w:rFonts w:ascii="Arial" w:hAnsi="Arial" w:cs="Arial"/>
          <w:bCs/>
        </w:rPr>
        <w:t>Training include</w:t>
      </w:r>
      <w:r w:rsidR="00CC4084" w:rsidRPr="00CC4084">
        <w:rPr>
          <w:rFonts w:ascii="Arial" w:hAnsi="Arial" w:cs="Arial"/>
          <w:bCs/>
        </w:rPr>
        <w:t>s</w:t>
      </w:r>
      <w:r w:rsidRPr="00CC4084">
        <w:rPr>
          <w:rFonts w:ascii="Arial" w:hAnsi="Arial" w:cs="Arial"/>
          <w:bCs/>
        </w:rPr>
        <w:t xml:space="preserve"> the on-line module, plus review of </w:t>
      </w:r>
      <w:r w:rsidR="00CC4084" w:rsidRPr="00CC4084">
        <w:rPr>
          <w:rFonts w:ascii="Arial" w:hAnsi="Arial" w:cs="Arial"/>
          <w:bCs/>
        </w:rPr>
        <w:t xml:space="preserve">a </w:t>
      </w:r>
      <w:r w:rsidRPr="00CC4084">
        <w:rPr>
          <w:rFonts w:ascii="Arial" w:hAnsi="Arial" w:cs="Arial"/>
          <w:bCs/>
        </w:rPr>
        <w:t>Penn State</w:t>
      </w:r>
      <w:r w:rsidR="00FF040F" w:rsidRPr="00CC4084">
        <w:rPr>
          <w:rFonts w:ascii="Arial" w:hAnsi="Arial" w:cs="Arial"/>
          <w:bCs/>
        </w:rPr>
        <w:t xml:space="preserve"> Supplemental Training </w:t>
      </w:r>
      <w:r w:rsidR="00CC4084" w:rsidRPr="00CC4084">
        <w:rPr>
          <w:rFonts w:ascii="Arial" w:hAnsi="Arial" w:cs="Arial"/>
          <w:bCs/>
        </w:rPr>
        <w:t>document</w:t>
      </w:r>
      <w:r w:rsidRPr="00CC4084">
        <w:rPr>
          <w:rFonts w:ascii="Arial" w:hAnsi="Arial" w:cs="Arial"/>
          <w:bCs/>
        </w:rPr>
        <w:t>.</w:t>
      </w:r>
    </w:p>
    <w:p w14:paraId="26D8DE5F" w14:textId="77777777" w:rsidR="00902065" w:rsidRDefault="00902065" w:rsidP="00902065">
      <w:pPr>
        <w:pStyle w:val="Default"/>
        <w:ind w:right="72"/>
        <w:rPr>
          <w:rFonts w:ascii="Arial" w:hAnsi="Arial" w:cs="Arial"/>
          <w:bCs/>
        </w:rPr>
      </w:pPr>
    </w:p>
    <w:p w14:paraId="0C12662A" w14:textId="3E2A3DBA" w:rsidR="00CC4084" w:rsidRPr="00B36235" w:rsidRDefault="00CC4084" w:rsidP="00761449">
      <w:pPr>
        <w:pStyle w:val="Default"/>
        <w:ind w:left="720"/>
        <w:rPr>
          <w:rFonts w:ascii="Arial" w:hAnsi="Arial" w:cs="Arial"/>
          <w:b/>
          <w:bCs/>
        </w:rPr>
      </w:pPr>
      <w:r w:rsidRPr="00B36235">
        <w:rPr>
          <w:rFonts w:ascii="Arial" w:hAnsi="Arial" w:cs="Arial"/>
          <w:b/>
          <w:bCs/>
          <w:color w:val="0000FF"/>
        </w:rPr>
        <w:t>8.2</w:t>
      </w:r>
      <w:r w:rsidRPr="00B36235">
        <w:rPr>
          <w:rFonts w:ascii="Arial" w:hAnsi="Arial" w:cs="Arial"/>
          <w:b/>
          <w:bCs/>
          <w:color w:val="0000FF"/>
        </w:rPr>
        <w:tab/>
      </w:r>
      <w:r w:rsidR="00761449" w:rsidRPr="00B36235">
        <w:rPr>
          <w:rFonts w:ascii="Arial" w:hAnsi="Arial" w:cs="Arial"/>
          <w:b/>
          <w:bCs/>
          <w:color w:val="0000FF"/>
        </w:rPr>
        <w:t xml:space="preserve">Specific Controls Training </w:t>
      </w:r>
    </w:p>
    <w:p w14:paraId="17C3FDEF" w14:textId="19EEDC7C" w:rsidR="00761449" w:rsidRDefault="00F205A7" w:rsidP="00CC4084">
      <w:pPr>
        <w:pStyle w:val="Default"/>
        <w:ind w:left="1440"/>
        <w:rPr>
          <w:rFonts w:ascii="Arial" w:hAnsi="Arial" w:cs="Arial"/>
          <w:bCs/>
        </w:rPr>
      </w:pPr>
      <w:r>
        <w:rPr>
          <w:rFonts w:ascii="Arial" w:hAnsi="Arial" w:cs="Arial"/>
          <w:bCs/>
        </w:rPr>
        <w:t xml:space="preserve">Subsequent to completing on-line training, each affected employee shall be trained by their Supervisor and/or Safety Officer in pertinent use of job-specific </w:t>
      </w:r>
      <w:r w:rsidR="004C7386">
        <w:rPr>
          <w:rFonts w:ascii="Arial" w:hAnsi="Arial" w:cs="Arial"/>
          <w:bCs/>
        </w:rPr>
        <w:t xml:space="preserve">engineering and work practice controls and housekeeping </w:t>
      </w:r>
      <w:r w:rsidR="004C7386">
        <w:rPr>
          <w:rFonts w:ascii="Arial" w:hAnsi="Arial" w:cs="Arial"/>
          <w:bCs/>
        </w:rPr>
        <w:lastRenderedPageBreak/>
        <w:t>measures</w:t>
      </w:r>
      <w:r>
        <w:rPr>
          <w:rFonts w:ascii="Arial" w:hAnsi="Arial" w:cs="Arial"/>
          <w:bCs/>
        </w:rPr>
        <w:t xml:space="preserve">.  These may be required in </w:t>
      </w:r>
      <w:r w:rsidR="00902065">
        <w:rPr>
          <w:rFonts w:ascii="Arial" w:hAnsi="Arial" w:cs="Arial"/>
          <w:bCs/>
        </w:rPr>
        <w:t xml:space="preserve">certain </w:t>
      </w:r>
      <w:r w:rsidR="00761449">
        <w:rPr>
          <w:rFonts w:ascii="Arial" w:hAnsi="Arial" w:cs="Arial"/>
          <w:bCs/>
        </w:rPr>
        <w:t>work</w:t>
      </w:r>
      <w:r w:rsidR="00902065">
        <w:rPr>
          <w:rFonts w:ascii="Arial" w:hAnsi="Arial" w:cs="Arial"/>
          <w:bCs/>
        </w:rPr>
        <w:t xml:space="preserve"> task-operations</w:t>
      </w:r>
      <w:r w:rsidR="00475C92">
        <w:rPr>
          <w:rFonts w:ascii="Arial" w:hAnsi="Arial" w:cs="Arial"/>
          <w:bCs/>
        </w:rPr>
        <w:t>, or</w:t>
      </w:r>
      <w:r w:rsidR="00902065">
        <w:rPr>
          <w:rFonts w:ascii="Arial" w:hAnsi="Arial" w:cs="Arial"/>
          <w:bCs/>
        </w:rPr>
        <w:t xml:space="preserve"> where </w:t>
      </w:r>
      <w:r w:rsidR="00475C92">
        <w:rPr>
          <w:rFonts w:ascii="Arial" w:hAnsi="Arial" w:cs="Arial"/>
          <w:bCs/>
        </w:rPr>
        <w:t xml:space="preserve">airborne </w:t>
      </w:r>
      <w:r w:rsidR="00902065">
        <w:rPr>
          <w:rFonts w:ascii="Arial" w:hAnsi="Arial" w:cs="Arial"/>
          <w:bCs/>
        </w:rPr>
        <w:t xml:space="preserve">exposure </w:t>
      </w:r>
      <w:r w:rsidR="00475C92">
        <w:rPr>
          <w:rFonts w:ascii="Arial" w:hAnsi="Arial" w:cs="Arial"/>
          <w:bCs/>
        </w:rPr>
        <w:t xml:space="preserve">levels to RCS </w:t>
      </w:r>
      <w:r w:rsidR="00902065">
        <w:rPr>
          <w:rFonts w:ascii="Arial" w:hAnsi="Arial" w:cs="Arial"/>
          <w:bCs/>
        </w:rPr>
        <w:t xml:space="preserve">may </w:t>
      </w:r>
      <w:r w:rsidR="00FF040F">
        <w:rPr>
          <w:rFonts w:ascii="Arial" w:hAnsi="Arial" w:cs="Arial"/>
          <w:bCs/>
        </w:rPr>
        <w:t xml:space="preserve">approach or </w:t>
      </w:r>
      <w:r w:rsidR="00902065">
        <w:rPr>
          <w:rFonts w:ascii="Arial" w:hAnsi="Arial" w:cs="Arial"/>
          <w:bCs/>
        </w:rPr>
        <w:t xml:space="preserve">exceed the </w:t>
      </w:r>
      <w:r w:rsidR="00902065" w:rsidRPr="00F205A7">
        <w:rPr>
          <w:rFonts w:ascii="Arial" w:hAnsi="Arial" w:cs="Arial"/>
          <w:bCs/>
        </w:rPr>
        <w:t>OSHA Action Level</w:t>
      </w:r>
      <w:r w:rsidR="00902065">
        <w:rPr>
          <w:rFonts w:ascii="Arial" w:hAnsi="Arial" w:cs="Arial"/>
          <w:bCs/>
        </w:rPr>
        <w:t xml:space="preserve">. </w:t>
      </w:r>
    </w:p>
    <w:p w14:paraId="5028700B" w14:textId="77777777" w:rsidR="00761449" w:rsidRDefault="00761449" w:rsidP="00761449">
      <w:pPr>
        <w:pStyle w:val="Default"/>
        <w:ind w:left="720"/>
        <w:rPr>
          <w:rFonts w:ascii="Arial" w:hAnsi="Arial" w:cs="Arial"/>
          <w:bCs/>
        </w:rPr>
      </w:pPr>
    </w:p>
    <w:p w14:paraId="57F8BBF9" w14:textId="77777777" w:rsidR="00F205A7" w:rsidRPr="00B36235" w:rsidRDefault="00F205A7" w:rsidP="00761449">
      <w:pPr>
        <w:spacing w:after="0"/>
        <w:ind w:left="720"/>
        <w:rPr>
          <w:rFonts w:ascii="Arial" w:hAnsi="Arial" w:cs="Arial"/>
          <w:b/>
          <w:color w:val="0000FF"/>
          <w:sz w:val="24"/>
        </w:rPr>
      </w:pPr>
      <w:r w:rsidRPr="00B36235">
        <w:rPr>
          <w:rFonts w:ascii="Arial" w:hAnsi="Arial" w:cs="Arial"/>
          <w:b/>
          <w:color w:val="0000FF"/>
          <w:sz w:val="24"/>
        </w:rPr>
        <w:t>8.3</w:t>
      </w:r>
      <w:r w:rsidRPr="00B36235">
        <w:rPr>
          <w:rFonts w:ascii="Arial" w:hAnsi="Arial" w:cs="Arial"/>
          <w:b/>
          <w:color w:val="0000FF"/>
          <w:sz w:val="24"/>
        </w:rPr>
        <w:tab/>
        <w:t xml:space="preserve">Re-Training </w:t>
      </w:r>
    </w:p>
    <w:p w14:paraId="5AF72F42" w14:textId="77777777" w:rsidR="00F205A7" w:rsidRDefault="00F205A7" w:rsidP="00F205A7">
      <w:pPr>
        <w:spacing w:after="0"/>
        <w:ind w:left="1440"/>
        <w:rPr>
          <w:rFonts w:ascii="Arial" w:hAnsi="Arial" w:cs="Arial"/>
          <w:sz w:val="24"/>
        </w:rPr>
      </w:pPr>
      <w:r>
        <w:rPr>
          <w:rFonts w:ascii="Arial" w:hAnsi="Arial" w:cs="Arial"/>
          <w:sz w:val="24"/>
        </w:rPr>
        <w:t>Periodic training is not required except under certain circumstances:</w:t>
      </w:r>
    </w:p>
    <w:p w14:paraId="0043AD63" w14:textId="77777777" w:rsidR="00F205A7" w:rsidRDefault="00F205A7" w:rsidP="00F205A7">
      <w:pPr>
        <w:pStyle w:val="ListParagraph"/>
        <w:numPr>
          <w:ilvl w:val="0"/>
          <w:numId w:val="21"/>
        </w:numPr>
        <w:spacing w:after="0"/>
        <w:ind w:left="1980"/>
        <w:rPr>
          <w:rFonts w:ascii="Arial" w:hAnsi="Arial" w:cs="Arial"/>
          <w:sz w:val="24"/>
        </w:rPr>
      </w:pPr>
      <w:r>
        <w:rPr>
          <w:rFonts w:ascii="Arial" w:hAnsi="Arial" w:cs="Arial"/>
          <w:sz w:val="24"/>
        </w:rPr>
        <w:t>Employee lack of understanding is demonstrated (i</w:t>
      </w:r>
      <w:r w:rsidRPr="00F205A7">
        <w:rPr>
          <w:rFonts w:ascii="Arial" w:hAnsi="Arial" w:cs="Arial"/>
          <w:sz w:val="24"/>
        </w:rPr>
        <w:t>mproper us</w:t>
      </w:r>
      <w:r>
        <w:rPr>
          <w:rFonts w:ascii="Arial" w:hAnsi="Arial" w:cs="Arial"/>
          <w:sz w:val="24"/>
        </w:rPr>
        <w:t>e</w:t>
      </w:r>
      <w:r w:rsidRPr="00F205A7">
        <w:rPr>
          <w:rFonts w:ascii="Arial" w:hAnsi="Arial" w:cs="Arial"/>
          <w:sz w:val="24"/>
        </w:rPr>
        <w:t xml:space="preserve"> </w:t>
      </w:r>
      <w:r>
        <w:rPr>
          <w:rFonts w:ascii="Arial" w:hAnsi="Arial" w:cs="Arial"/>
          <w:sz w:val="24"/>
        </w:rPr>
        <w:t xml:space="preserve">of </w:t>
      </w:r>
      <w:r w:rsidRPr="00F205A7">
        <w:rPr>
          <w:rFonts w:ascii="Arial" w:hAnsi="Arial" w:cs="Arial"/>
          <w:sz w:val="24"/>
        </w:rPr>
        <w:t>controls</w:t>
      </w:r>
      <w:r>
        <w:rPr>
          <w:rFonts w:ascii="Arial" w:hAnsi="Arial" w:cs="Arial"/>
          <w:sz w:val="24"/>
        </w:rPr>
        <w:t>, etc.)</w:t>
      </w:r>
    </w:p>
    <w:p w14:paraId="6BE461E7" w14:textId="77777777" w:rsidR="00F205A7" w:rsidRDefault="00F205A7" w:rsidP="00F205A7">
      <w:pPr>
        <w:pStyle w:val="ListParagraph"/>
        <w:numPr>
          <w:ilvl w:val="0"/>
          <w:numId w:val="21"/>
        </w:numPr>
        <w:spacing w:after="0"/>
        <w:ind w:left="1980"/>
        <w:rPr>
          <w:rFonts w:ascii="Arial" w:hAnsi="Arial" w:cs="Arial"/>
          <w:sz w:val="24"/>
        </w:rPr>
      </w:pPr>
      <w:r>
        <w:rPr>
          <w:rFonts w:ascii="Arial" w:hAnsi="Arial" w:cs="Arial"/>
          <w:sz w:val="24"/>
        </w:rPr>
        <w:t xml:space="preserve">Where required </w:t>
      </w:r>
      <w:r w:rsidRPr="00F205A7">
        <w:rPr>
          <w:rFonts w:ascii="Arial" w:hAnsi="Arial" w:cs="Arial"/>
          <w:sz w:val="24"/>
        </w:rPr>
        <w:t xml:space="preserve">by </w:t>
      </w:r>
      <w:r w:rsidR="00761449" w:rsidRPr="00F205A7">
        <w:rPr>
          <w:rFonts w:ascii="Arial" w:hAnsi="Arial" w:cs="Arial"/>
          <w:sz w:val="24"/>
        </w:rPr>
        <w:t xml:space="preserve">new OSHA or Penn State requirements, </w:t>
      </w:r>
      <w:r>
        <w:rPr>
          <w:rFonts w:ascii="Arial" w:hAnsi="Arial" w:cs="Arial"/>
          <w:sz w:val="24"/>
        </w:rPr>
        <w:t>and</w:t>
      </w:r>
    </w:p>
    <w:p w14:paraId="6716E984" w14:textId="77777777" w:rsidR="00B27E81" w:rsidRDefault="00F205A7" w:rsidP="00F205A7">
      <w:pPr>
        <w:pStyle w:val="ListParagraph"/>
        <w:numPr>
          <w:ilvl w:val="0"/>
          <w:numId w:val="21"/>
        </w:numPr>
        <w:spacing w:after="0"/>
        <w:ind w:left="1980"/>
        <w:rPr>
          <w:rFonts w:ascii="Arial" w:hAnsi="Arial" w:cs="Arial"/>
          <w:sz w:val="24"/>
        </w:rPr>
      </w:pPr>
      <w:r>
        <w:rPr>
          <w:rFonts w:ascii="Arial" w:hAnsi="Arial" w:cs="Arial"/>
          <w:sz w:val="24"/>
        </w:rPr>
        <w:t xml:space="preserve">As necessary </w:t>
      </w:r>
      <w:r w:rsidR="00761449" w:rsidRPr="00F205A7">
        <w:rPr>
          <w:rFonts w:ascii="Arial" w:hAnsi="Arial" w:cs="Arial"/>
          <w:sz w:val="24"/>
        </w:rPr>
        <w:t>to ensure employee understand</w:t>
      </w:r>
      <w:r>
        <w:rPr>
          <w:rFonts w:ascii="Arial" w:hAnsi="Arial" w:cs="Arial"/>
          <w:sz w:val="24"/>
        </w:rPr>
        <w:t>ing of</w:t>
      </w:r>
      <w:r w:rsidR="00761449" w:rsidRPr="00F205A7">
        <w:rPr>
          <w:rFonts w:ascii="Arial" w:hAnsi="Arial" w:cs="Arial"/>
          <w:sz w:val="24"/>
        </w:rPr>
        <w:t xml:space="preserve"> hazards, controls and how to effectively protect against RCS exposure.</w:t>
      </w:r>
    </w:p>
    <w:p w14:paraId="265DE5CE" w14:textId="750955C6" w:rsidR="00761449" w:rsidRPr="00F205A7" w:rsidRDefault="00761449" w:rsidP="00B27E81">
      <w:pPr>
        <w:pStyle w:val="ListParagraph"/>
        <w:spacing w:after="0"/>
        <w:ind w:left="1980"/>
        <w:rPr>
          <w:rFonts w:ascii="Arial" w:hAnsi="Arial" w:cs="Arial"/>
          <w:sz w:val="24"/>
        </w:rPr>
      </w:pPr>
      <w:r w:rsidRPr="00F205A7">
        <w:rPr>
          <w:rFonts w:ascii="Arial" w:hAnsi="Arial" w:cs="Arial"/>
          <w:sz w:val="24"/>
        </w:rPr>
        <w:t xml:space="preserve"> </w:t>
      </w:r>
    </w:p>
    <w:p w14:paraId="31E119BD" w14:textId="256A22D7" w:rsidR="00D65E91" w:rsidRPr="00893478" w:rsidRDefault="00E110B0" w:rsidP="00837B64">
      <w:pPr>
        <w:spacing w:after="0"/>
        <w:rPr>
          <w:rFonts w:ascii="Arial" w:hAnsi="Arial" w:cs="Arial"/>
          <w:b/>
          <w:color w:val="0000FF"/>
          <w:sz w:val="24"/>
          <w:szCs w:val="24"/>
        </w:rPr>
      </w:pPr>
      <w:r>
        <w:rPr>
          <w:rFonts w:ascii="Arial" w:hAnsi="Arial" w:cs="Arial"/>
          <w:b/>
          <w:color w:val="0000FF"/>
          <w:sz w:val="24"/>
          <w:szCs w:val="24"/>
        </w:rPr>
        <w:t>9.0</w:t>
      </w:r>
      <w:r>
        <w:rPr>
          <w:rFonts w:ascii="Arial" w:hAnsi="Arial" w:cs="Arial"/>
          <w:b/>
          <w:color w:val="0000FF"/>
          <w:sz w:val="24"/>
          <w:szCs w:val="24"/>
        </w:rPr>
        <w:tab/>
      </w:r>
      <w:r w:rsidR="00E46BFD">
        <w:rPr>
          <w:rFonts w:ascii="Arial" w:hAnsi="Arial" w:cs="Arial"/>
          <w:b/>
          <w:color w:val="0000FF"/>
          <w:sz w:val="24"/>
          <w:szCs w:val="24"/>
        </w:rPr>
        <w:t xml:space="preserve">OSHA </w:t>
      </w:r>
      <w:r w:rsidR="00885A5C">
        <w:rPr>
          <w:rFonts w:ascii="Arial" w:hAnsi="Arial" w:cs="Arial"/>
          <w:b/>
          <w:color w:val="0000FF"/>
          <w:sz w:val="24"/>
          <w:szCs w:val="24"/>
        </w:rPr>
        <w:t xml:space="preserve">Standards &amp; </w:t>
      </w:r>
      <w:r w:rsidR="00E46BFD">
        <w:rPr>
          <w:rFonts w:ascii="Arial" w:hAnsi="Arial" w:cs="Arial"/>
          <w:b/>
          <w:color w:val="0000FF"/>
          <w:sz w:val="24"/>
          <w:szCs w:val="24"/>
        </w:rPr>
        <w:t xml:space="preserve">Requirements </w:t>
      </w:r>
    </w:p>
    <w:p w14:paraId="606F725F" w14:textId="7025CF74" w:rsidR="00A70150" w:rsidRPr="00671DF6" w:rsidRDefault="00A70150" w:rsidP="00A70150">
      <w:pPr>
        <w:pStyle w:val="ListParagraph"/>
        <w:spacing w:after="0"/>
        <w:rPr>
          <w:rFonts w:ascii="Arial" w:hAnsi="Arial" w:cs="Arial"/>
          <w:sz w:val="24"/>
          <w:szCs w:val="24"/>
        </w:rPr>
      </w:pPr>
      <w:r>
        <w:rPr>
          <w:rFonts w:ascii="Arial" w:hAnsi="Arial" w:cs="Arial"/>
          <w:sz w:val="24"/>
          <w:szCs w:val="24"/>
        </w:rPr>
        <w:t xml:space="preserve">Refer to </w:t>
      </w:r>
      <w:r w:rsidRPr="008D4994">
        <w:rPr>
          <w:rFonts w:ascii="Arial" w:hAnsi="Arial" w:cs="Arial"/>
          <w:i/>
          <w:color w:val="0000FF"/>
          <w:sz w:val="24"/>
          <w:szCs w:val="24"/>
        </w:rPr>
        <w:t xml:space="preserve">Appendix </w:t>
      </w:r>
      <w:r w:rsidR="00B27E81" w:rsidRPr="008D4994">
        <w:rPr>
          <w:rFonts w:ascii="Arial" w:hAnsi="Arial" w:cs="Arial"/>
          <w:i/>
          <w:color w:val="0000FF"/>
          <w:sz w:val="24"/>
          <w:szCs w:val="24"/>
        </w:rPr>
        <w:t>C</w:t>
      </w:r>
      <w:r w:rsidRPr="008D4994">
        <w:rPr>
          <w:rFonts w:ascii="Arial" w:hAnsi="Arial" w:cs="Arial"/>
          <w:i/>
          <w:color w:val="0000FF"/>
          <w:sz w:val="24"/>
          <w:szCs w:val="24"/>
        </w:rPr>
        <w:t xml:space="preserve"> – Comparative Summary of OSHA’s RCS Requirements</w:t>
      </w:r>
      <w:r w:rsidRPr="008D4994">
        <w:rPr>
          <w:rFonts w:ascii="Arial" w:hAnsi="Arial" w:cs="Arial"/>
          <w:color w:val="0000FF"/>
          <w:sz w:val="24"/>
          <w:szCs w:val="24"/>
        </w:rPr>
        <w:t xml:space="preserve"> </w:t>
      </w:r>
      <w:r>
        <w:rPr>
          <w:rFonts w:ascii="Arial" w:hAnsi="Arial" w:cs="Arial"/>
          <w:sz w:val="24"/>
          <w:szCs w:val="24"/>
        </w:rPr>
        <w:t xml:space="preserve">for </w:t>
      </w:r>
      <w:r w:rsidR="008D4994">
        <w:rPr>
          <w:rFonts w:ascii="Arial" w:hAnsi="Arial" w:cs="Arial"/>
          <w:sz w:val="24"/>
          <w:szCs w:val="24"/>
        </w:rPr>
        <w:t xml:space="preserve">a </w:t>
      </w:r>
      <w:r>
        <w:rPr>
          <w:rFonts w:ascii="Arial" w:hAnsi="Arial" w:cs="Arial"/>
          <w:sz w:val="24"/>
          <w:szCs w:val="24"/>
        </w:rPr>
        <w:t xml:space="preserve">detailed comparison of requirements of the Construction and General Industry respirable crystalline silica standards.  </w:t>
      </w:r>
    </w:p>
    <w:p w14:paraId="2E837F87" w14:textId="77777777" w:rsidR="00A70150" w:rsidRPr="00CD2392" w:rsidRDefault="00A70150" w:rsidP="00A70150">
      <w:pPr>
        <w:spacing w:after="0"/>
        <w:rPr>
          <w:rFonts w:ascii="Arial" w:hAnsi="Arial" w:cs="Arial"/>
          <w:sz w:val="12"/>
          <w:szCs w:val="12"/>
        </w:rPr>
      </w:pPr>
    </w:p>
    <w:p w14:paraId="6B832E99" w14:textId="6BB5E5C6" w:rsidR="00A70150" w:rsidRDefault="00A70150" w:rsidP="00A70150">
      <w:pPr>
        <w:pStyle w:val="Default"/>
        <w:ind w:left="720"/>
        <w:rPr>
          <w:rFonts w:ascii="Arial" w:hAnsi="Arial" w:cs="Arial"/>
          <w:bCs/>
          <w:color w:val="0000FF"/>
        </w:rPr>
      </w:pPr>
      <w:r w:rsidRPr="00A70150">
        <w:rPr>
          <w:rFonts w:ascii="Arial" w:hAnsi="Arial" w:cs="Arial"/>
          <w:i/>
        </w:rPr>
        <w:t>Consult Penn State EHS for assistance and information regarding RCS exposure</w:t>
      </w:r>
      <w:r w:rsidR="00A31DEB">
        <w:rPr>
          <w:rFonts w:ascii="Arial" w:hAnsi="Arial" w:cs="Arial"/>
          <w:i/>
        </w:rPr>
        <w:t xml:space="preserve"> evaluation,</w:t>
      </w:r>
      <w:r w:rsidRPr="00A70150">
        <w:rPr>
          <w:rFonts w:ascii="Arial" w:hAnsi="Arial" w:cs="Arial"/>
          <w:i/>
        </w:rPr>
        <w:t xml:space="preserve"> and </w:t>
      </w:r>
      <w:r w:rsidR="00A31DEB">
        <w:rPr>
          <w:rFonts w:ascii="Arial" w:hAnsi="Arial" w:cs="Arial"/>
          <w:i/>
        </w:rPr>
        <w:t xml:space="preserve">work unit </w:t>
      </w:r>
      <w:r w:rsidRPr="00A70150">
        <w:rPr>
          <w:rFonts w:ascii="Arial" w:hAnsi="Arial" w:cs="Arial"/>
          <w:i/>
        </w:rPr>
        <w:t>obligations to comply with the OSHA Silica Standards.</w:t>
      </w:r>
    </w:p>
    <w:p w14:paraId="229F9DA4" w14:textId="77777777" w:rsidR="00A70150" w:rsidRDefault="00A70150" w:rsidP="00E110B0">
      <w:pPr>
        <w:pStyle w:val="Default"/>
        <w:ind w:left="720"/>
        <w:rPr>
          <w:rFonts w:ascii="Arial" w:hAnsi="Arial" w:cs="Arial"/>
          <w:bCs/>
          <w:color w:val="0000FF"/>
        </w:rPr>
      </w:pPr>
    </w:p>
    <w:p w14:paraId="6DBBEF5A" w14:textId="75C0C851" w:rsidR="00A3466D" w:rsidRPr="00B36235" w:rsidRDefault="00A31DEB" w:rsidP="00E110B0">
      <w:pPr>
        <w:pStyle w:val="Default"/>
        <w:ind w:left="720"/>
        <w:rPr>
          <w:rFonts w:ascii="Arial" w:hAnsi="Arial" w:cs="Arial"/>
          <w:b/>
          <w:bCs/>
          <w:color w:val="0000FF"/>
        </w:rPr>
      </w:pPr>
      <w:r w:rsidRPr="00B36235">
        <w:rPr>
          <w:rFonts w:ascii="Arial" w:hAnsi="Arial" w:cs="Arial"/>
          <w:b/>
          <w:bCs/>
          <w:color w:val="0000FF"/>
        </w:rPr>
        <w:t>9.1</w:t>
      </w:r>
      <w:r w:rsidRPr="00B36235">
        <w:rPr>
          <w:rFonts w:ascii="Arial" w:hAnsi="Arial" w:cs="Arial"/>
          <w:b/>
          <w:bCs/>
          <w:color w:val="0000FF"/>
        </w:rPr>
        <w:tab/>
      </w:r>
      <w:r w:rsidR="00A3466D" w:rsidRPr="00B36235">
        <w:rPr>
          <w:rFonts w:ascii="Arial" w:hAnsi="Arial" w:cs="Arial"/>
          <w:b/>
          <w:bCs/>
          <w:color w:val="0000FF"/>
        </w:rPr>
        <w:t xml:space="preserve">RCS </w:t>
      </w:r>
      <w:r w:rsidR="00885A5C">
        <w:rPr>
          <w:rFonts w:ascii="Arial" w:hAnsi="Arial" w:cs="Arial"/>
          <w:b/>
          <w:bCs/>
          <w:color w:val="0000FF"/>
        </w:rPr>
        <w:t xml:space="preserve">Standards – </w:t>
      </w:r>
      <w:r w:rsidR="00A3466D" w:rsidRPr="00B36235">
        <w:rPr>
          <w:rFonts w:ascii="Arial" w:hAnsi="Arial" w:cs="Arial"/>
          <w:b/>
          <w:bCs/>
          <w:color w:val="0000FF"/>
        </w:rPr>
        <w:t>Compliance Dates</w:t>
      </w:r>
    </w:p>
    <w:p w14:paraId="76CA33EA" w14:textId="77777777" w:rsidR="00311841" w:rsidRDefault="00311841" w:rsidP="00A3466D">
      <w:pPr>
        <w:pStyle w:val="Default"/>
        <w:ind w:left="1440"/>
        <w:rPr>
          <w:rFonts w:ascii="Arial" w:hAnsi="Arial" w:cs="Arial"/>
          <w:bCs/>
        </w:rPr>
      </w:pPr>
      <w:r>
        <w:rPr>
          <w:rFonts w:ascii="Arial" w:hAnsi="Arial" w:cs="Arial"/>
          <w:bCs/>
        </w:rPr>
        <w:t xml:space="preserve">OSHA’s RCS </w:t>
      </w:r>
      <w:r w:rsidR="00E46BFD" w:rsidRPr="00E110B0">
        <w:rPr>
          <w:rFonts w:ascii="Arial" w:hAnsi="Arial" w:cs="Arial"/>
          <w:bCs/>
        </w:rPr>
        <w:t xml:space="preserve">standards </w:t>
      </w:r>
      <w:r>
        <w:rPr>
          <w:rFonts w:ascii="Arial" w:hAnsi="Arial" w:cs="Arial"/>
          <w:bCs/>
        </w:rPr>
        <w:t>b</w:t>
      </w:r>
      <w:r w:rsidR="00E110B0">
        <w:rPr>
          <w:rFonts w:ascii="Arial" w:hAnsi="Arial" w:cs="Arial"/>
          <w:bCs/>
        </w:rPr>
        <w:t xml:space="preserve">ecame effective </w:t>
      </w:r>
      <w:r w:rsidR="00A3466D">
        <w:rPr>
          <w:rFonts w:ascii="Arial" w:hAnsi="Arial" w:cs="Arial"/>
          <w:bCs/>
        </w:rPr>
        <w:t xml:space="preserve">June 23, 2016.  </w:t>
      </w:r>
    </w:p>
    <w:p w14:paraId="58AC5CA3" w14:textId="0E6F040E" w:rsidR="00A3466D" w:rsidRDefault="00311841" w:rsidP="00A3466D">
      <w:pPr>
        <w:pStyle w:val="Default"/>
        <w:ind w:left="1440"/>
        <w:rPr>
          <w:rFonts w:ascii="Arial" w:hAnsi="Arial" w:cs="Arial"/>
          <w:bCs/>
        </w:rPr>
      </w:pPr>
      <w:r>
        <w:rPr>
          <w:rFonts w:ascii="Arial" w:hAnsi="Arial" w:cs="Arial"/>
          <w:bCs/>
        </w:rPr>
        <w:t xml:space="preserve">Compliance (start-up) Dates </w:t>
      </w:r>
      <w:r w:rsidR="00A3466D">
        <w:rPr>
          <w:rFonts w:ascii="Arial" w:hAnsi="Arial" w:cs="Arial"/>
          <w:bCs/>
        </w:rPr>
        <w:t>include:</w:t>
      </w:r>
    </w:p>
    <w:p w14:paraId="5EA9F208" w14:textId="558DEA6F" w:rsidR="00A3466D" w:rsidRDefault="00E46BFD" w:rsidP="00FB0C99">
      <w:pPr>
        <w:pStyle w:val="Default"/>
        <w:numPr>
          <w:ilvl w:val="0"/>
          <w:numId w:val="8"/>
        </w:numPr>
        <w:ind w:left="1980"/>
        <w:rPr>
          <w:rFonts w:ascii="Arial" w:hAnsi="Arial" w:cs="Arial"/>
          <w:bCs/>
        </w:rPr>
      </w:pPr>
      <w:r w:rsidRPr="00E110B0">
        <w:rPr>
          <w:rFonts w:ascii="Arial" w:hAnsi="Arial" w:cs="Arial"/>
          <w:bCs/>
        </w:rPr>
        <w:t>September 23, 2017</w:t>
      </w:r>
      <w:r w:rsidR="00A3466D">
        <w:rPr>
          <w:rFonts w:ascii="Arial" w:hAnsi="Arial" w:cs="Arial"/>
          <w:bCs/>
        </w:rPr>
        <w:t xml:space="preserve"> (construction) </w:t>
      </w:r>
    </w:p>
    <w:p w14:paraId="23A5331D" w14:textId="2D0936F4" w:rsidR="00243852" w:rsidRPr="00E110B0" w:rsidRDefault="00A3466D" w:rsidP="00FB0C99">
      <w:pPr>
        <w:pStyle w:val="Default"/>
        <w:numPr>
          <w:ilvl w:val="0"/>
          <w:numId w:val="8"/>
        </w:numPr>
        <w:spacing w:after="120"/>
        <w:ind w:left="1987"/>
        <w:rPr>
          <w:rFonts w:ascii="Arial" w:hAnsi="Arial" w:cs="Arial"/>
          <w:bCs/>
        </w:rPr>
      </w:pPr>
      <w:r>
        <w:rPr>
          <w:rFonts w:ascii="Arial" w:hAnsi="Arial" w:cs="Arial"/>
          <w:bCs/>
        </w:rPr>
        <w:t>June 23, 2018 (general/ maritime industries)</w:t>
      </w:r>
      <w:r w:rsidR="00243852" w:rsidRPr="00E110B0">
        <w:rPr>
          <w:rFonts w:ascii="Arial" w:hAnsi="Arial" w:cs="Arial"/>
          <w:bCs/>
        </w:rPr>
        <w:t xml:space="preserve">  </w:t>
      </w:r>
    </w:p>
    <w:p w14:paraId="525ECF09" w14:textId="63EBFF17" w:rsidR="00F543F2" w:rsidRPr="00B36235" w:rsidRDefault="00F543F2" w:rsidP="00F543F2">
      <w:pPr>
        <w:pStyle w:val="Default"/>
        <w:ind w:left="1440"/>
        <w:rPr>
          <w:rFonts w:ascii="Arial" w:hAnsi="Arial" w:cs="Arial"/>
          <w:b/>
          <w:bCs/>
          <w:color w:val="0000FF"/>
        </w:rPr>
      </w:pPr>
      <w:r w:rsidRPr="00B36235">
        <w:rPr>
          <w:rFonts w:ascii="Arial" w:hAnsi="Arial" w:cs="Arial"/>
          <w:b/>
          <w:bCs/>
          <w:color w:val="0000FF"/>
        </w:rPr>
        <w:t>9.1.1</w:t>
      </w:r>
      <w:r w:rsidRPr="00B36235">
        <w:rPr>
          <w:rFonts w:ascii="Arial" w:hAnsi="Arial" w:cs="Arial"/>
          <w:b/>
          <w:bCs/>
          <w:color w:val="0000FF"/>
        </w:rPr>
        <w:tab/>
      </w:r>
      <w:r w:rsidR="00311841" w:rsidRPr="00B36235">
        <w:rPr>
          <w:rFonts w:ascii="Arial" w:hAnsi="Arial" w:cs="Arial"/>
          <w:b/>
          <w:bCs/>
          <w:color w:val="0000FF"/>
        </w:rPr>
        <w:t xml:space="preserve">Compliance Date </w:t>
      </w:r>
      <w:r w:rsidRPr="00B36235">
        <w:rPr>
          <w:rFonts w:ascii="Arial" w:hAnsi="Arial" w:cs="Arial"/>
          <w:b/>
          <w:bCs/>
          <w:color w:val="0000FF"/>
        </w:rPr>
        <w:t>Exceptions</w:t>
      </w:r>
    </w:p>
    <w:p w14:paraId="40C33D7B" w14:textId="797673FD" w:rsidR="00F543F2" w:rsidRDefault="00A3466D" w:rsidP="00912E8F">
      <w:pPr>
        <w:pStyle w:val="Default"/>
        <w:numPr>
          <w:ilvl w:val="0"/>
          <w:numId w:val="8"/>
        </w:numPr>
        <w:ind w:left="2700"/>
        <w:rPr>
          <w:rFonts w:ascii="Arial" w:hAnsi="Arial" w:cs="Arial"/>
          <w:bCs/>
        </w:rPr>
      </w:pPr>
      <w:r w:rsidRPr="00F543F2">
        <w:rPr>
          <w:rFonts w:ascii="Arial" w:hAnsi="Arial" w:cs="Arial"/>
          <w:bCs/>
          <w:u w:val="single"/>
        </w:rPr>
        <w:t xml:space="preserve">Medical </w:t>
      </w:r>
      <w:r w:rsidRPr="002E6007">
        <w:rPr>
          <w:rFonts w:ascii="Arial" w:hAnsi="Arial" w:cs="Arial"/>
          <w:bCs/>
          <w:u w:val="single"/>
        </w:rPr>
        <w:t>Surveillance</w:t>
      </w:r>
      <w:r w:rsidR="008573F9">
        <w:rPr>
          <w:rFonts w:ascii="Arial" w:hAnsi="Arial" w:cs="Arial"/>
          <w:bCs/>
          <w:u w:val="single"/>
        </w:rPr>
        <w:t xml:space="preserve"> is required</w:t>
      </w:r>
      <w:r w:rsidR="002E6007">
        <w:rPr>
          <w:rFonts w:ascii="Arial" w:hAnsi="Arial" w:cs="Arial"/>
          <w:bCs/>
        </w:rPr>
        <w:t>:</w:t>
      </w:r>
    </w:p>
    <w:p w14:paraId="75947377" w14:textId="44E9DF54" w:rsidR="002E6007" w:rsidRDefault="008573F9" w:rsidP="00912E8F">
      <w:pPr>
        <w:pStyle w:val="Default"/>
        <w:numPr>
          <w:ilvl w:val="1"/>
          <w:numId w:val="8"/>
        </w:numPr>
        <w:ind w:left="3240"/>
        <w:rPr>
          <w:rFonts w:ascii="Arial" w:hAnsi="Arial" w:cs="Arial"/>
          <w:bCs/>
        </w:rPr>
      </w:pPr>
      <w:r>
        <w:rPr>
          <w:rFonts w:ascii="Arial" w:hAnsi="Arial" w:cs="Arial"/>
          <w:bCs/>
          <w:u w:val="single"/>
        </w:rPr>
        <w:t>P</w:t>
      </w:r>
      <w:r w:rsidR="00EE4C1B" w:rsidRPr="00EE4C1B">
        <w:rPr>
          <w:rFonts w:ascii="Arial" w:hAnsi="Arial" w:cs="Arial"/>
          <w:bCs/>
          <w:u w:val="single"/>
        </w:rPr>
        <w:t>rior to work assignment</w:t>
      </w:r>
      <w:r w:rsidR="00311841">
        <w:rPr>
          <w:rFonts w:ascii="Arial" w:hAnsi="Arial" w:cs="Arial"/>
          <w:bCs/>
          <w:u w:val="single"/>
        </w:rPr>
        <w:t xml:space="preserve"> requiring respirators</w:t>
      </w:r>
      <w:r w:rsidR="002E6007">
        <w:rPr>
          <w:rFonts w:ascii="Arial" w:hAnsi="Arial" w:cs="Arial"/>
          <w:bCs/>
        </w:rPr>
        <w:t xml:space="preserve"> </w:t>
      </w:r>
      <w:r w:rsidR="00311841">
        <w:rPr>
          <w:rFonts w:ascii="Arial" w:hAnsi="Arial" w:cs="Arial"/>
          <w:bCs/>
        </w:rPr>
        <w:t>(</w:t>
      </w:r>
      <w:r w:rsidR="002E6007">
        <w:rPr>
          <w:rFonts w:ascii="Arial" w:hAnsi="Arial" w:cs="Arial"/>
          <w:bCs/>
        </w:rPr>
        <w:t>when res</w:t>
      </w:r>
      <w:r w:rsidR="00A3466D">
        <w:rPr>
          <w:rFonts w:ascii="Arial" w:hAnsi="Arial" w:cs="Arial"/>
          <w:bCs/>
        </w:rPr>
        <w:t>pirator use is required pursuant to OSHA Respiratory Protection Standard – 29 CFR 1910.134)</w:t>
      </w:r>
    </w:p>
    <w:p w14:paraId="17F957A2" w14:textId="61921499" w:rsidR="002E6007" w:rsidRPr="002E6007" w:rsidRDefault="002E6007" w:rsidP="00912E8F">
      <w:pPr>
        <w:pStyle w:val="Default"/>
        <w:numPr>
          <w:ilvl w:val="1"/>
          <w:numId w:val="8"/>
        </w:numPr>
        <w:ind w:left="3240"/>
        <w:rPr>
          <w:rFonts w:ascii="Arial" w:hAnsi="Arial" w:cs="Arial"/>
          <w:bCs/>
        </w:rPr>
      </w:pPr>
      <w:r w:rsidRPr="00EE4C1B">
        <w:rPr>
          <w:rFonts w:ascii="Arial" w:hAnsi="Arial" w:cs="Arial"/>
          <w:u w:val="single"/>
        </w:rPr>
        <w:t>June 23, 2018</w:t>
      </w:r>
      <w:r>
        <w:rPr>
          <w:rFonts w:ascii="Arial" w:hAnsi="Arial" w:cs="Arial"/>
        </w:rPr>
        <w:t xml:space="preserve"> – </w:t>
      </w:r>
      <w:r w:rsidR="008573F9">
        <w:rPr>
          <w:rFonts w:ascii="Arial" w:hAnsi="Arial" w:cs="Arial"/>
        </w:rPr>
        <w:t>E</w:t>
      </w:r>
      <w:r>
        <w:rPr>
          <w:rFonts w:ascii="Arial" w:hAnsi="Arial" w:cs="Arial"/>
        </w:rPr>
        <w:t>mployees e</w:t>
      </w:r>
      <w:r w:rsidR="000D6F45" w:rsidRPr="002E6007">
        <w:rPr>
          <w:rFonts w:ascii="Arial" w:hAnsi="Arial" w:cs="Arial"/>
        </w:rPr>
        <w:t>xpos</w:t>
      </w:r>
      <w:r>
        <w:rPr>
          <w:rFonts w:ascii="Arial" w:hAnsi="Arial" w:cs="Arial"/>
        </w:rPr>
        <w:t>ed above OSHA Permissible Exposure Limit (PEL) for 30 or more days per year</w:t>
      </w:r>
    </w:p>
    <w:p w14:paraId="2EF7C15A" w14:textId="4EA62870" w:rsidR="000D6F45" w:rsidRPr="002E6007" w:rsidRDefault="002E6007" w:rsidP="00912E8F">
      <w:pPr>
        <w:pStyle w:val="Default"/>
        <w:numPr>
          <w:ilvl w:val="0"/>
          <w:numId w:val="7"/>
        </w:numPr>
        <w:ind w:left="3240"/>
        <w:rPr>
          <w:rFonts w:ascii="Arial" w:hAnsi="Arial" w:cs="Arial"/>
          <w:bCs/>
        </w:rPr>
      </w:pPr>
      <w:r w:rsidRPr="008573F9">
        <w:rPr>
          <w:rFonts w:ascii="Arial" w:hAnsi="Arial" w:cs="Arial"/>
          <w:u w:val="single"/>
        </w:rPr>
        <w:t>June 23, 2020</w:t>
      </w:r>
      <w:r w:rsidRPr="002E6007">
        <w:rPr>
          <w:rFonts w:ascii="Arial" w:hAnsi="Arial" w:cs="Arial"/>
        </w:rPr>
        <w:t xml:space="preserve"> – </w:t>
      </w:r>
      <w:r w:rsidR="008573F9">
        <w:rPr>
          <w:rFonts w:ascii="Arial" w:hAnsi="Arial" w:cs="Arial"/>
        </w:rPr>
        <w:t>E</w:t>
      </w:r>
      <w:r w:rsidRPr="002E6007">
        <w:rPr>
          <w:rFonts w:ascii="Arial" w:hAnsi="Arial" w:cs="Arial"/>
        </w:rPr>
        <w:t>mployees exposed above OSHA Action Level (AL) for 30 or more days per year</w:t>
      </w:r>
      <w:r w:rsidR="00E655B8" w:rsidRPr="002E6007">
        <w:rPr>
          <w:rFonts w:ascii="Arial" w:hAnsi="Arial" w:cs="Arial"/>
        </w:rPr>
        <w:t xml:space="preserve">. </w:t>
      </w:r>
    </w:p>
    <w:p w14:paraId="79FE9A26" w14:textId="77777777" w:rsidR="001E4C55" w:rsidRDefault="001E4C55" w:rsidP="00E46BFD">
      <w:pPr>
        <w:spacing w:after="0"/>
        <w:rPr>
          <w:rFonts w:ascii="Arial" w:hAnsi="Arial" w:cs="Arial"/>
          <w:b/>
          <w:color w:val="0000FF"/>
          <w:sz w:val="24"/>
          <w:szCs w:val="24"/>
        </w:rPr>
      </w:pPr>
    </w:p>
    <w:p w14:paraId="376C952C" w14:textId="49B99330" w:rsidR="007F45EC" w:rsidRPr="00893478" w:rsidRDefault="00E110B0" w:rsidP="00B36235">
      <w:pPr>
        <w:spacing w:after="0"/>
        <w:ind w:left="720" w:hanging="720"/>
        <w:rPr>
          <w:rFonts w:ascii="Arial" w:hAnsi="Arial" w:cs="Arial"/>
          <w:b/>
          <w:color w:val="0000FF"/>
          <w:sz w:val="24"/>
          <w:szCs w:val="24"/>
        </w:rPr>
      </w:pPr>
      <w:r>
        <w:rPr>
          <w:rFonts w:ascii="Arial" w:hAnsi="Arial" w:cs="Arial"/>
          <w:b/>
          <w:color w:val="0000FF"/>
          <w:sz w:val="24"/>
          <w:szCs w:val="24"/>
        </w:rPr>
        <w:t>10.0</w:t>
      </w:r>
      <w:r>
        <w:rPr>
          <w:rFonts w:ascii="Arial" w:hAnsi="Arial" w:cs="Arial"/>
          <w:b/>
          <w:color w:val="0000FF"/>
          <w:sz w:val="24"/>
          <w:szCs w:val="24"/>
        </w:rPr>
        <w:tab/>
      </w:r>
      <w:r w:rsidR="007F45EC" w:rsidRPr="00893478">
        <w:rPr>
          <w:rFonts w:ascii="Arial" w:hAnsi="Arial" w:cs="Arial"/>
          <w:b/>
          <w:color w:val="0000FF"/>
          <w:sz w:val="24"/>
          <w:szCs w:val="24"/>
        </w:rPr>
        <w:t>Resource Links</w:t>
      </w:r>
      <w:r w:rsidR="004B0831">
        <w:rPr>
          <w:rFonts w:ascii="Arial" w:hAnsi="Arial" w:cs="Arial"/>
          <w:b/>
          <w:color w:val="0000FF"/>
          <w:sz w:val="24"/>
          <w:szCs w:val="24"/>
        </w:rPr>
        <w:t xml:space="preserve"> &amp; Information</w:t>
      </w:r>
    </w:p>
    <w:p w14:paraId="5BA38C14" w14:textId="77777777" w:rsidR="007F45EC" w:rsidRPr="00821948" w:rsidRDefault="00F65AE0" w:rsidP="00E110B0">
      <w:pPr>
        <w:spacing w:after="0"/>
        <w:ind w:left="720"/>
        <w:rPr>
          <w:rFonts w:ascii="Arial" w:hAnsi="Arial" w:cs="Arial"/>
          <w:sz w:val="24"/>
          <w:szCs w:val="24"/>
        </w:rPr>
      </w:pPr>
      <w:r>
        <w:rPr>
          <w:rFonts w:ascii="Arial" w:hAnsi="Arial" w:cs="Arial"/>
          <w:sz w:val="24"/>
          <w:szCs w:val="24"/>
        </w:rPr>
        <w:t xml:space="preserve">The </w:t>
      </w:r>
      <w:r w:rsidR="00E76CE5">
        <w:rPr>
          <w:rFonts w:ascii="Arial" w:hAnsi="Arial" w:cs="Arial"/>
          <w:sz w:val="24"/>
          <w:szCs w:val="24"/>
        </w:rPr>
        <w:t>subsequent</w:t>
      </w:r>
      <w:r>
        <w:rPr>
          <w:rFonts w:ascii="Arial" w:hAnsi="Arial" w:cs="Arial"/>
          <w:sz w:val="24"/>
          <w:szCs w:val="24"/>
        </w:rPr>
        <w:t xml:space="preserve"> </w:t>
      </w:r>
      <w:r w:rsidR="00E46BFD">
        <w:rPr>
          <w:rFonts w:ascii="Arial" w:hAnsi="Arial" w:cs="Arial"/>
          <w:sz w:val="24"/>
          <w:szCs w:val="24"/>
        </w:rPr>
        <w:t xml:space="preserve">additional </w:t>
      </w:r>
      <w:r w:rsidR="00821948">
        <w:rPr>
          <w:rFonts w:ascii="Arial" w:hAnsi="Arial" w:cs="Arial"/>
          <w:sz w:val="24"/>
          <w:szCs w:val="24"/>
        </w:rPr>
        <w:t>information</w:t>
      </w:r>
      <w:r w:rsidR="00E46BFD">
        <w:rPr>
          <w:rFonts w:ascii="Arial" w:hAnsi="Arial" w:cs="Arial"/>
          <w:sz w:val="24"/>
          <w:szCs w:val="24"/>
        </w:rPr>
        <w:t xml:space="preserve"> are available at the EHS website</w:t>
      </w:r>
      <w:r w:rsidR="00821948">
        <w:rPr>
          <w:rFonts w:ascii="Arial" w:hAnsi="Arial" w:cs="Arial"/>
          <w:sz w:val="24"/>
          <w:szCs w:val="24"/>
        </w:rPr>
        <w:t xml:space="preserve">, and specifically at the </w:t>
      </w:r>
      <w:r w:rsidR="00E46BFD" w:rsidRPr="004B0831">
        <w:rPr>
          <w:rFonts w:ascii="Arial" w:hAnsi="Arial" w:cs="Arial"/>
          <w:i/>
          <w:sz w:val="24"/>
          <w:szCs w:val="24"/>
        </w:rPr>
        <w:t xml:space="preserve">Workplace Safety/ </w:t>
      </w:r>
      <w:r w:rsidR="00D35D3F">
        <w:rPr>
          <w:rFonts w:ascii="Arial" w:hAnsi="Arial" w:cs="Arial"/>
          <w:i/>
          <w:sz w:val="24"/>
          <w:szCs w:val="24"/>
        </w:rPr>
        <w:t xml:space="preserve">Respirable Crystalline Silica </w:t>
      </w:r>
      <w:r w:rsidR="00D35D3F" w:rsidRPr="00821948">
        <w:rPr>
          <w:rFonts w:ascii="Arial" w:hAnsi="Arial" w:cs="Arial"/>
          <w:sz w:val="24"/>
          <w:szCs w:val="24"/>
        </w:rPr>
        <w:t>webpage.</w:t>
      </w:r>
    </w:p>
    <w:p w14:paraId="2C41C5F7" w14:textId="77777777" w:rsidR="00F65AE0" w:rsidRPr="004E674E" w:rsidRDefault="00F65AE0" w:rsidP="00837B64">
      <w:pPr>
        <w:spacing w:after="0"/>
        <w:rPr>
          <w:rFonts w:ascii="Arial" w:hAnsi="Arial" w:cs="Arial"/>
          <w:sz w:val="12"/>
          <w:szCs w:val="12"/>
        </w:rPr>
      </w:pPr>
    </w:p>
    <w:p w14:paraId="72546161" w14:textId="77777777" w:rsidR="00D35D3F" w:rsidRDefault="00D35D3F" w:rsidP="00FB0C99">
      <w:pPr>
        <w:pStyle w:val="ListParagraph"/>
        <w:numPr>
          <w:ilvl w:val="0"/>
          <w:numId w:val="3"/>
        </w:numPr>
        <w:spacing w:after="0"/>
        <w:ind w:left="1440"/>
        <w:rPr>
          <w:rFonts w:ascii="Arial" w:hAnsi="Arial" w:cs="Arial"/>
          <w:sz w:val="24"/>
          <w:szCs w:val="24"/>
        </w:rPr>
      </w:pPr>
      <w:r>
        <w:rPr>
          <w:rFonts w:ascii="Arial" w:hAnsi="Arial" w:cs="Arial"/>
          <w:sz w:val="24"/>
          <w:szCs w:val="24"/>
        </w:rPr>
        <w:t>Penn State EHS RCS Snapshot</w:t>
      </w:r>
    </w:p>
    <w:p w14:paraId="2A28BF79" w14:textId="77777777" w:rsidR="003D708F" w:rsidRDefault="003D708F" w:rsidP="00FB0C99">
      <w:pPr>
        <w:pStyle w:val="ListParagraph"/>
        <w:numPr>
          <w:ilvl w:val="0"/>
          <w:numId w:val="3"/>
        </w:numPr>
        <w:spacing w:after="0"/>
        <w:ind w:left="1440"/>
        <w:rPr>
          <w:rFonts w:ascii="Arial" w:hAnsi="Arial" w:cs="Arial"/>
          <w:sz w:val="24"/>
          <w:szCs w:val="24"/>
        </w:rPr>
      </w:pPr>
      <w:r w:rsidRPr="003D708F">
        <w:rPr>
          <w:rFonts w:ascii="Arial" w:hAnsi="Arial" w:cs="Arial"/>
          <w:sz w:val="24"/>
          <w:szCs w:val="24"/>
        </w:rPr>
        <w:t>OSHA</w:t>
      </w:r>
      <w:r w:rsidR="00D35D3F">
        <w:rPr>
          <w:rFonts w:ascii="Arial" w:hAnsi="Arial" w:cs="Arial"/>
          <w:sz w:val="24"/>
          <w:szCs w:val="24"/>
        </w:rPr>
        <w:t xml:space="preserve"> General Industry and Construction </w:t>
      </w:r>
      <w:r w:rsidRPr="003D708F">
        <w:rPr>
          <w:rFonts w:ascii="Arial" w:hAnsi="Arial" w:cs="Arial"/>
          <w:sz w:val="24"/>
          <w:szCs w:val="24"/>
        </w:rPr>
        <w:t xml:space="preserve">Silica </w:t>
      </w:r>
      <w:r w:rsidR="00D35D3F">
        <w:rPr>
          <w:rFonts w:ascii="Arial" w:hAnsi="Arial" w:cs="Arial"/>
          <w:sz w:val="24"/>
          <w:szCs w:val="24"/>
        </w:rPr>
        <w:t>Standards</w:t>
      </w:r>
    </w:p>
    <w:p w14:paraId="78465AE6" w14:textId="77777777" w:rsidR="00D35D3F" w:rsidRDefault="00D35D3F" w:rsidP="00FB0C99">
      <w:pPr>
        <w:pStyle w:val="ListParagraph"/>
        <w:numPr>
          <w:ilvl w:val="0"/>
          <w:numId w:val="3"/>
        </w:numPr>
        <w:spacing w:after="0"/>
        <w:ind w:left="1440"/>
        <w:rPr>
          <w:rFonts w:ascii="Arial" w:hAnsi="Arial" w:cs="Arial"/>
          <w:sz w:val="24"/>
          <w:szCs w:val="24"/>
        </w:rPr>
      </w:pPr>
      <w:r>
        <w:rPr>
          <w:rFonts w:ascii="Arial" w:hAnsi="Arial" w:cs="Arial"/>
          <w:sz w:val="24"/>
          <w:szCs w:val="24"/>
        </w:rPr>
        <w:t>OSHA RCS Construction Standard Table 1 (excerpted)</w:t>
      </w:r>
    </w:p>
    <w:p w14:paraId="3E1A1082" w14:textId="77777777" w:rsidR="003D708F" w:rsidRDefault="003D708F" w:rsidP="00FB0C99">
      <w:pPr>
        <w:pStyle w:val="ListParagraph"/>
        <w:numPr>
          <w:ilvl w:val="0"/>
          <w:numId w:val="3"/>
        </w:numPr>
        <w:spacing w:after="0"/>
        <w:ind w:left="1440"/>
        <w:rPr>
          <w:rFonts w:ascii="Arial" w:hAnsi="Arial" w:cs="Arial"/>
          <w:sz w:val="24"/>
          <w:szCs w:val="24"/>
        </w:rPr>
      </w:pPr>
      <w:r>
        <w:rPr>
          <w:rFonts w:ascii="Arial" w:hAnsi="Arial" w:cs="Arial"/>
          <w:sz w:val="24"/>
          <w:szCs w:val="24"/>
        </w:rPr>
        <w:t>OSHA’s Occupational Exposure to RCS and Final Rule Preamble</w:t>
      </w:r>
    </w:p>
    <w:p w14:paraId="08F814E2" w14:textId="77777777" w:rsidR="004604A5" w:rsidRPr="003D708F" w:rsidRDefault="001029CE" w:rsidP="00E110B0">
      <w:pPr>
        <w:spacing w:after="0"/>
        <w:ind w:left="1440"/>
        <w:rPr>
          <w:rFonts w:ascii="Arial" w:hAnsi="Arial" w:cs="Arial"/>
          <w:b/>
          <w:sz w:val="24"/>
          <w:szCs w:val="24"/>
          <w:u w:val="single"/>
        </w:rPr>
      </w:pPr>
      <w:hyperlink r:id="rId10" w:history="1">
        <w:r w:rsidR="00151A52" w:rsidRPr="003D708F">
          <w:rPr>
            <w:rStyle w:val="Hyperlink"/>
            <w:rFonts w:ascii="Arial" w:hAnsi="Arial" w:cs="Arial"/>
            <w:b/>
            <w:sz w:val="24"/>
            <w:szCs w:val="24"/>
          </w:rPr>
          <w:t>https://www.osha.gov/laws-regs/federalregister/2016-03-25-1</w:t>
        </w:r>
      </w:hyperlink>
    </w:p>
    <w:p w14:paraId="3045EAC9" w14:textId="77777777" w:rsidR="003D708F" w:rsidRDefault="003D708F" w:rsidP="00FB0C99">
      <w:pPr>
        <w:pStyle w:val="ListParagraph"/>
        <w:numPr>
          <w:ilvl w:val="0"/>
          <w:numId w:val="3"/>
        </w:numPr>
        <w:spacing w:after="0"/>
        <w:ind w:left="1440"/>
        <w:rPr>
          <w:rFonts w:ascii="Arial" w:hAnsi="Arial" w:cs="Arial"/>
          <w:sz w:val="24"/>
          <w:szCs w:val="24"/>
        </w:rPr>
      </w:pPr>
      <w:r>
        <w:rPr>
          <w:rFonts w:ascii="Arial" w:hAnsi="Arial" w:cs="Arial"/>
          <w:sz w:val="24"/>
          <w:szCs w:val="24"/>
        </w:rPr>
        <w:lastRenderedPageBreak/>
        <w:t>Silica Rule Enforcement Guidance for Construction</w:t>
      </w:r>
    </w:p>
    <w:p w14:paraId="054CDBD8" w14:textId="77777777" w:rsidR="003D708F" w:rsidRDefault="003D708F" w:rsidP="00FB0C99">
      <w:pPr>
        <w:pStyle w:val="ListParagraph"/>
        <w:numPr>
          <w:ilvl w:val="0"/>
          <w:numId w:val="3"/>
        </w:numPr>
        <w:spacing w:after="0"/>
        <w:ind w:left="1440"/>
        <w:rPr>
          <w:rFonts w:ascii="Arial" w:hAnsi="Arial" w:cs="Arial"/>
          <w:sz w:val="24"/>
          <w:szCs w:val="24"/>
        </w:rPr>
      </w:pPr>
      <w:r>
        <w:rPr>
          <w:rFonts w:ascii="Arial" w:hAnsi="Arial" w:cs="Arial"/>
          <w:sz w:val="24"/>
          <w:szCs w:val="24"/>
        </w:rPr>
        <w:t>OSHA Silica Webpage:</w:t>
      </w:r>
    </w:p>
    <w:p w14:paraId="709A9122" w14:textId="77777777" w:rsidR="004604A5" w:rsidRPr="003D708F" w:rsidRDefault="001029CE" w:rsidP="00E110B0">
      <w:pPr>
        <w:spacing w:after="0"/>
        <w:ind w:left="1440"/>
        <w:rPr>
          <w:rFonts w:ascii="Arial" w:hAnsi="Arial" w:cs="Arial"/>
          <w:sz w:val="24"/>
          <w:szCs w:val="24"/>
        </w:rPr>
      </w:pPr>
      <w:hyperlink r:id="rId11" w:history="1">
        <w:r w:rsidR="00151A52" w:rsidRPr="003D708F">
          <w:rPr>
            <w:rStyle w:val="Hyperlink"/>
            <w:rFonts w:ascii="Arial" w:hAnsi="Arial" w:cs="Arial"/>
            <w:b/>
            <w:bCs/>
            <w:sz w:val="24"/>
            <w:szCs w:val="24"/>
          </w:rPr>
          <w:t>https://www.osha.gov/dsg/topics/silicacrystalline/</w:t>
        </w:r>
      </w:hyperlink>
    </w:p>
    <w:p w14:paraId="74BEB0DF" w14:textId="77777777" w:rsidR="00CF70CE" w:rsidRPr="00CF70CE" w:rsidRDefault="00CF70CE" w:rsidP="00FB0C99">
      <w:pPr>
        <w:pStyle w:val="ListParagraph"/>
        <w:numPr>
          <w:ilvl w:val="0"/>
          <w:numId w:val="3"/>
        </w:numPr>
        <w:spacing w:after="0"/>
        <w:ind w:left="1440"/>
        <w:rPr>
          <w:rFonts w:ascii="Arial" w:hAnsi="Arial" w:cs="Arial"/>
          <w:sz w:val="24"/>
          <w:szCs w:val="24"/>
          <w:u w:val="single"/>
        </w:rPr>
      </w:pPr>
      <w:r>
        <w:rPr>
          <w:rFonts w:ascii="Arial" w:hAnsi="Arial" w:cs="Arial"/>
          <w:sz w:val="24"/>
          <w:szCs w:val="24"/>
        </w:rPr>
        <w:t>OSHA Final Rule Preamble – Excerpted Scope and Application Section</w:t>
      </w:r>
    </w:p>
    <w:p w14:paraId="52944E07" w14:textId="77777777" w:rsidR="00CF70CE" w:rsidRPr="00151A52" w:rsidRDefault="00CF70CE" w:rsidP="00FB0C99">
      <w:pPr>
        <w:pStyle w:val="ListParagraph"/>
        <w:numPr>
          <w:ilvl w:val="0"/>
          <w:numId w:val="3"/>
        </w:numPr>
        <w:spacing w:after="0"/>
        <w:ind w:left="1440"/>
        <w:rPr>
          <w:rFonts w:ascii="Arial" w:hAnsi="Arial" w:cs="Arial"/>
          <w:sz w:val="24"/>
          <w:szCs w:val="24"/>
          <w:u w:val="single"/>
        </w:rPr>
      </w:pPr>
      <w:r>
        <w:rPr>
          <w:rFonts w:ascii="Arial" w:hAnsi="Arial" w:cs="Arial"/>
          <w:sz w:val="24"/>
          <w:szCs w:val="24"/>
        </w:rPr>
        <w:t>OSHA FR Silica Construction (1926.1153)</w:t>
      </w:r>
      <w:r w:rsidR="00151A52">
        <w:rPr>
          <w:rFonts w:ascii="Arial" w:hAnsi="Arial" w:cs="Arial"/>
          <w:sz w:val="24"/>
          <w:szCs w:val="24"/>
        </w:rPr>
        <w:t xml:space="preserve"> – Excerpted Table 1</w:t>
      </w:r>
    </w:p>
    <w:p w14:paraId="1E82357E" w14:textId="77777777" w:rsidR="003D708F" w:rsidRPr="00151A52" w:rsidRDefault="00151A52" w:rsidP="00FB0C99">
      <w:pPr>
        <w:pStyle w:val="ListParagraph"/>
        <w:numPr>
          <w:ilvl w:val="0"/>
          <w:numId w:val="3"/>
        </w:numPr>
        <w:spacing w:after="0"/>
        <w:ind w:left="1440"/>
        <w:rPr>
          <w:rFonts w:ascii="Arial" w:hAnsi="Arial" w:cs="Arial"/>
          <w:sz w:val="24"/>
          <w:szCs w:val="24"/>
          <w:u w:val="single"/>
        </w:rPr>
      </w:pPr>
      <w:r>
        <w:rPr>
          <w:rFonts w:ascii="Arial" w:hAnsi="Arial" w:cs="Arial"/>
          <w:sz w:val="24"/>
          <w:szCs w:val="24"/>
        </w:rPr>
        <w:t>OSHA Silica Small Employer Compliance Guide 3911</w:t>
      </w:r>
    </w:p>
    <w:p w14:paraId="4F9F9DDC" w14:textId="77777777" w:rsidR="00B27E81" w:rsidRDefault="00B27E81" w:rsidP="00B36235">
      <w:pPr>
        <w:spacing w:after="0"/>
        <w:ind w:left="720" w:hanging="720"/>
        <w:rPr>
          <w:rFonts w:ascii="Arial" w:hAnsi="Arial" w:cs="Arial"/>
          <w:b/>
          <w:color w:val="0000FF"/>
          <w:sz w:val="24"/>
          <w:szCs w:val="24"/>
        </w:rPr>
      </w:pPr>
    </w:p>
    <w:p w14:paraId="0ACD6C63" w14:textId="1B94A911" w:rsidR="00B36235" w:rsidRPr="00B36235" w:rsidRDefault="00B36235" w:rsidP="00912E8F">
      <w:pPr>
        <w:spacing w:after="120"/>
        <w:ind w:left="720" w:hanging="720"/>
        <w:rPr>
          <w:rFonts w:ascii="Arial" w:hAnsi="Arial" w:cs="Arial"/>
          <w:b/>
          <w:color w:val="0000FF"/>
          <w:sz w:val="24"/>
          <w:szCs w:val="24"/>
        </w:rPr>
      </w:pPr>
      <w:r w:rsidRPr="00B36235">
        <w:rPr>
          <w:rFonts w:ascii="Arial" w:hAnsi="Arial" w:cs="Arial"/>
          <w:b/>
          <w:color w:val="0000FF"/>
          <w:sz w:val="24"/>
          <w:szCs w:val="24"/>
        </w:rPr>
        <w:t>Appendices</w:t>
      </w:r>
    </w:p>
    <w:p w14:paraId="1418EEFA" w14:textId="730C5819" w:rsidR="00B36235" w:rsidRPr="008D4994" w:rsidRDefault="00B36235" w:rsidP="00B27E81">
      <w:pPr>
        <w:spacing w:after="120"/>
        <w:ind w:left="720" w:hanging="720"/>
        <w:rPr>
          <w:rFonts w:ascii="Arial" w:hAnsi="Arial" w:cs="Arial"/>
          <w:color w:val="0000FF"/>
          <w:sz w:val="24"/>
          <w:szCs w:val="24"/>
        </w:rPr>
      </w:pPr>
      <w:r w:rsidRPr="008D4994">
        <w:rPr>
          <w:rFonts w:ascii="Arial" w:hAnsi="Arial" w:cs="Arial"/>
          <w:color w:val="0000FF"/>
          <w:sz w:val="24"/>
          <w:szCs w:val="24"/>
        </w:rPr>
        <w:t>A</w:t>
      </w:r>
      <w:r w:rsidRPr="008D4994">
        <w:rPr>
          <w:rFonts w:ascii="Arial" w:hAnsi="Arial" w:cs="Arial"/>
          <w:color w:val="0000FF"/>
          <w:sz w:val="24"/>
          <w:szCs w:val="24"/>
        </w:rPr>
        <w:tab/>
      </w:r>
      <w:r w:rsidR="00B27E81" w:rsidRPr="008D4994">
        <w:rPr>
          <w:rFonts w:ascii="Arial" w:hAnsi="Arial" w:cs="Arial"/>
          <w:color w:val="0000FF"/>
          <w:sz w:val="24"/>
          <w:szCs w:val="24"/>
        </w:rPr>
        <w:t>Written Exposure Control Plan (blank</w:t>
      </w:r>
      <w:r w:rsidR="008D4994" w:rsidRPr="008D4994">
        <w:rPr>
          <w:rFonts w:ascii="Arial" w:hAnsi="Arial" w:cs="Arial"/>
          <w:color w:val="0000FF"/>
          <w:sz w:val="24"/>
          <w:szCs w:val="24"/>
        </w:rPr>
        <w:t xml:space="preserve"> with instruction</w:t>
      </w:r>
      <w:r w:rsidR="00B27E81" w:rsidRPr="008D4994">
        <w:rPr>
          <w:rFonts w:ascii="Arial" w:hAnsi="Arial" w:cs="Arial"/>
          <w:color w:val="0000FF"/>
          <w:sz w:val="24"/>
          <w:szCs w:val="24"/>
        </w:rPr>
        <w:t xml:space="preserve"> for use)</w:t>
      </w:r>
    </w:p>
    <w:p w14:paraId="25EC1F1A" w14:textId="77777777" w:rsidR="008D4994" w:rsidRDefault="00B27E81" w:rsidP="008D4994">
      <w:pPr>
        <w:spacing w:after="120"/>
        <w:ind w:left="720" w:hanging="720"/>
        <w:rPr>
          <w:rFonts w:ascii="Arial" w:hAnsi="Arial" w:cs="Arial"/>
          <w:color w:val="0000FF"/>
          <w:sz w:val="24"/>
          <w:szCs w:val="24"/>
        </w:rPr>
      </w:pPr>
      <w:r w:rsidRPr="008D4994">
        <w:rPr>
          <w:rFonts w:ascii="Arial" w:hAnsi="Arial" w:cs="Arial"/>
          <w:color w:val="0000FF"/>
          <w:sz w:val="24"/>
          <w:szCs w:val="24"/>
        </w:rPr>
        <w:t>B</w:t>
      </w:r>
      <w:r w:rsidRPr="008D4994">
        <w:rPr>
          <w:rFonts w:ascii="Arial" w:hAnsi="Arial" w:cs="Arial"/>
          <w:color w:val="0000FF"/>
          <w:sz w:val="24"/>
          <w:szCs w:val="24"/>
        </w:rPr>
        <w:tab/>
        <w:t xml:space="preserve">Excerpted OSHA Construction Standard (Silica) Table 1 – </w:t>
      </w:r>
      <w:r w:rsidR="008D4994" w:rsidRPr="008D4994">
        <w:rPr>
          <w:rFonts w:ascii="Arial" w:hAnsi="Arial" w:cs="Arial"/>
          <w:color w:val="0000FF"/>
          <w:sz w:val="24"/>
          <w:szCs w:val="24"/>
        </w:rPr>
        <w:t>Specified Exposure Control Methods When Working With Materials Containing Crystalline Silica</w:t>
      </w:r>
    </w:p>
    <w:p w14:paraId="3DE31631" w14:textId="77777777" w:rsidR="00FE37A9" w:rsidRDefault="008D4994" w:rsidP="008D4994">
      <w:pPr>
        <w:spacing w:after="120"/>
        <w:ind w:left="720" w:hanging="720"/>
        <w:rPr>
          <w:rFonts w:ascii="Arial" w:hAnsi="Arial" w:cs="Arial"/>
          <w:color w:val="0000FF"/>
          <w:sz w:val="24"/>
          <w:szCs w:val="24"/>
        </w:rPr>
      </w:pPr>
      <w:r>
        <w:rPr>
          <w:rFonts w:ascii="Arial" w:hAnsi="Arial" w:cs="Arial"/>
          <w:color w:val="0000FF"/>
          <w:sz w:val="24"/>
          <w:szCs w:val="24"/>
        </w:rPr>
        <w:t>C</w:t>
      </w:r>
      <w:r>
        <w:rPr>
          <w:rFonts w:ascii="Arial" w:hAnsi="Arial" w:cs="Arial"/>
          <w:color w:val="0000FF"/>
          <w:sz w:val="24"/>
          <w:szCs w:val="24"/>
        </w:rPr>
        <w:tab/>
        <w:t>Comparative Summary of OSHA’s RCS Requirements</w:t>
      </w:r>
    </w:p>
    <w:p w14:paraId="1BBABB8B" w14:textId="15BF211F" w:rsidR="00B27E81" w:rsidRPr="008D4994" w:rsidRDefault="00FE37A9" w:rsidP="008D4994">
      <w:pPr>
        <w:spacing w:after="120"/>
        <w:ind w:left="720" w:hanging="720"/>
        <w:rPr>
          <w:rFonts w:ascii="Arial" w:hAnsi="Arial" w:cs="Arial"/>
          <w:sz w:val="18"/>
          <w:szCs w:val="18"/>
        </w:rPr>
      </w:pPr>
      <w:r>
        <w:rPr>
          <w:rFonts w:ascii="Arial" w:hAnsi="Arial" w:cs="Arial"/>
          <w:color w:val="0000FF"/>
          <w:sz w:val="24"/>
          <w:szCs w:val="24"/>
        </w:rPr>
        <w:t>D</w:t>
      </w:r>
      <w:r>
        <w:rPr>
          <w:rFonts w:ascii="Arial" w:hAnsi="Arial" w:cs="Arial"/>
          <w:color w:val="0000FF"/>
          <w:sz w:val="24"/>
          <w:szCs w:val="24"/>
        </w:rPr>
        <w:tab/>
        <w:t>Penn State Work Operations Involving RCS</w:t>
      </w:r>
      <w:r w:rsidR="00B27E81" w:rsidRPr="008D4994">
        <w:rPr>
          <w:rFonts w:ascii="Arial" w:hAnsi="Arial" w:cs="Arial"/>
          <w:color w:val="0000FF"/>
          <w:sz w:val="18"/>
          <w:szCs w:val="18"/>
        </w:rPr>
        <w:t xml:space="preserve"> </w:t>
      </w:r>
    </w:p>
    <w:p w14:paraId="6CA58BAB" w14:textId="77777777" w:rsidR="008D4994" w:rsidRDefault="008D4994" w:rsidP="007E77E3">
      <w:pPr>
        <w:spacing w:after="0"/>
        <w:ind w:left="360" w:hanging="360"/>
        <w:rPr>
          <w:rFonts w:ascii="Arial" w:hAnsi="Arial" w:cs="Arial"/>
          <w:sz w:val="18"/>
          <w:szCs w:val="18"/>
        </w:rPr>
      </w:pPr>
    </w:p>
    <w:p w14:paraId="467A41E1" w14:textId="38B4EBCB" w:rsidR="00025FD6" w:rsidRDefault="00025FD6" w:rsidP="007E77E3">
      <w:pPr>
        <w:spacing w:after="0"/>
        <w:ind w:left="360" w:hanging="360"/>
        <w:rPr>
          <w:rFonts w:ascii="Arial" w:hAnsi="Arial" w:cs="Arial"/>
          <w:sz w:val="18"/>
          <w:szCs w:val="18"/>
        </w:rPr>
      </w:pPr>
    </w:p>
    <w:p w14:paraId="4E7E8099" w14:textId="77777777" w:rsidR="00FF5FF6" w:rsidRDefault="00FF5FF6" w:rsidP="007E77E3">
      <w:pPr>
        <w:spacing w:after="0"/>
        <w:ind w:left="360" w:hanging="360"/>
        <w:rPr>
          <w:rFonts w:ascii="Arial" w:hAnsi="Arial" w:cs="Arial"/>
          <w:sz w:val="18"/>
          <w:szCs w:val="18"/>
        </w:rPr>
        <w:sectPr w:rsidR="00FF5FF6" w:rsidSect="00430083">
          <w:headerReference w:type="default" r:id="rId12"/>
          <w:pgSz w:w="12240" w:h="15840"/>
          <w:pgMar w:top="1440" w:right="1440" w:bottom="1008" w:left="1440" w:header="720" w:footer="720" w:gutter="0"/>
          <w:cols w:space="720"/>
          <w:docGrid w:linePitch="360"/>
        </w:sectPr>
      </w:pPr>
    </w:p>
    <w:p w14:paraId="12003BB7" w14:textId="77777777" w:rsidR="00FF5FF6" w:rsidRPr="00AF1A3B" w:rsidRDefault="00FF5FF6" w:rsidP="00FF5FF6">
      <w:pPr>
        <w:spacing w:after="0"/>
        <w:rPr>
          <w:b/>
        </w:rPr>
      </w:pPr>
      <w:r w:rsidRPr="00AF1A3B">
        <w:rPr>
          <w:b/>
        </w:rPr>
        <w:lastRenderedPageBreak/>
        <w:t>Campus:</w:t>
      </w:r>
      <w:r w:rsidRPr="00AF1A3B">
        <w:rPr>
          <w:b/>
        </w:rPr>
        <w:tab/>
        <w:t>________________________</w:t>
      </w:r>
      <w:r w:rsidRPr="00AF1A3B">
        <w:rPr>
          <w:b/>
        </w:rPr>
        <w:tab/>
        <w:t>College or Work Unit:</w:t>
      </w:r>
      <w:r w:rsidRPr="00AF1A3B">
        <w:rPr>
          <w:b/>
        </w:rPr>
        <w:tab/>
        <w:t xml:space="preserve">  _________________________</w:t>
      </w:r>
      <w:r>
        <w:rPr>
          <w:b/>
        </w:rPr>
        <w:t>_______</w:t>
      </w:r>
      <w:r w:rsidRPr="00AF1A3B">
        <w:rPr>
          <w:b/>
        </w:rPr>
        <w:t>______</w:t>
      </w:r>
      <w:r w:rsidRPr="00AF1A3B">
        <w:rPr>
          <w:b/>
        </w:rPr>
        <w:tab/>
      </w:r>
      <w:r w:rsidRPr="00AF1A3B">
        <w:rPr>
          <w:b/>
        </w:rPr>
        <w:tab/>
        <w:t xml:space="preserve">Initial Issue Date:  </w:t>
      </w:r>
      <w:r w:rsidRPr="00AF1A3B">
        <w:rPr>
          <w:b/>
        </w:rPr>
        <w:tab/>
        <w:t xml:space="preserve">___________________  </w:t>
      </w:r>
    </w:p>
    <w:p w14:paraId="2DFF8F08" w14:textId="77777777" w:rsidR="00FF5FF6" w:rsidRDefault="00FF5FF6" w:rsidP="00FF5FF6">
      <w:pPr>
        <w:spacing w:after="0"/>
        <w:rPr>
          <w:b/>
        </w:rPr>
      </w:pPr>
      <w:r w:rsidRPr="00AF1A3B">
        <w:rPr>
          <w:b/>
        </w:rPr>
        <w:t>College FC/SO or Campus Liaison Name/Signature:  ____________________________________________</w:t>
      </w:r>
      <w:r>
        <w:rPr>
          <w:b/>
        </w:rPr>
        <w:t>_____</w:t>
      </w:r>
      <w:r w:rsidRPr="00AF1A3B">
        <w:rPr>
          <w:b/>
        </w:rPr>
        <w:t>______</w:t>
      </w:r>
      <w:r w:rsidRPr="00AF1A3B">
        <w:rPr>
          <w:b/>
        </w:rPr>
        <w:tab/>
      </w:r>
      <w:r w:rsidRPr="00AF1A3B">
        <w:rPr>
          <w:b/>
        </w:rPr>
        <w:tab/>
        <w:t>Current Revision Date:  ___________________</w:t>
      </w:r>
    </w:p>
    <w:p w14:paraId="1F84D2DC" w14:textId="77777777" w:rsidR="00FF5FF6" w:rsidRPr="00AF1A3B" w:rsidRDefault="00FF5FF6" w:rsidP="00FF5FF6">
      <w:pPr>
        <w:spacing w:after="0"/>
        <w:rPr>
          <w:b/>
        </w:rPr>
      </w:pPr>
    </w:p>
    <w:tbl>
      <w:tblPr>
        <w:tblStyle w:val="TableGrid"/>
        <w:tblW w:w="17815" w:type="dxa"/>
        <w:tblLayout w:type="fixed"/>
        <w:tblLook w:val="04A0" w:firstRow="1" w:lastRow="0" w:firstColumn="1" w:lastColumn="0" w:noHBand="0" w:noVBand="1"/>
      </w:tblPr>
      <w:tblGrid>
        <w:gridCol w:w="2335"/>
        <w:gridCol w:w="3240"/>
        <w:gridCol w:w="1260"/>
        <w:gridCol w:w="1530"/>
        <w:gridCol w:w="1530"/>
        <w:gridCol w:w="1710"/>
        <w:gridCol w:w="1980"/>
        <w:gridCol w:w="1710"/>
        <w:gridCol w:w="2520"/>
      </w:tblGrid>
      <w:tr w:rsidR="00FF5FF6" w14:paraId="039C92EF" w14:textId="77777777" w:rsidTr="00741338">
        <w:tc>
          <w:tcPr>
            <w:tcW w:w="2335" w:type="dxa"/>
            <w:vAlign w:val="bottom"/>
          </w:tcPr>
          <w:p w14:paraId="63FE1B43" w14:textId="77777777" w:rsidR="00FF5FF6" w:rsidRPr="00CB59B6" w:rsidRDefault="00FF5FF6" w:rsidP="00CF6B26">
            <w:pPr>
              <w:ind w:right="-89"/>
              <w:rPr>
                <w:b/>
              </w:rPr>
            </w:pPr>
            <w:r w:rsidRPr="00CB59B6">
              <w:rPr>
                <w:b/>
              </w:rPr>
              <w:t>Work Unit/Dept.</w:t>
            </w:r>
          </w:p>
        </w:tc>
        <w:tc>
          <w:tcPr>
            <w:tcW w:w="3240" w:type="dxa"/>
            <w:vAlign w:val="bottom"/>
          </w:tcPr>
          <w:p w14:paraId="2668B56E" w14:textId="77777777" w:rsidR="00FF5FF6" w:rsidRPr="00CB59B6" w:rsidRDefault="00FF5FF6" w:rsidP="00CF6B26">
            <w:pPr>
              <w:jc w:val="center"/>
              <w:rPr>
                <w:b/>
              </w:rPr>
            </w:pPr>
            <w:r w:rsidRPr="00CB59B6">
              <w:rPr>
                <w:b/>
              </w:rPr>
              <w:t>Task/Activity</w:t>
            </w:r>
          </w:p>
        </w:tc>
        <w:tc>
          <w:tcPr>
            <w:tcW w:w="1260" w:type="dxa"/>
          </w:tcPr>
          <w:p w14:paraId="1A04F981" w14:textId="77777777" w:rsidR="00FF5FF6" w:rsidRPr="00CB59B6" w:rsidRDefault="00FF5FF6" w:rsidP="0064284D">
            <w:pPr>
              <w:ind w:left="-108" w:right="-108"/>
              <w:rPr>
                <w:b/>
              </w:rPr>
            </w:pPr>
            <w:r w:rsidRPr="00CB59B6">
              <w:rPr>
                <w:b/>
              </w:rPr>
              <w:t>Indoor (I)</w:t>
            </w:r>
          </w:p>
          <w:p w14:paraId="4BE49AB6" w14:textId="77777777" w:rsidR="00FF5FF6" w:rsidRPr="00CB59B6" w:rsidRDefault="00FF5FF6" w:rsidP="0064284D">
            <w:pPr>
              <w:ind w:left="-108" w:right="-108"/>
              <w:rPr>
                <w:b/>
              </w:rPr>
            </w:pPr>
            <w:r w:rsidRPr="00CB59B6">
              <w:rPr>
                <w:b/>
              </w:rPr>
              <w:t>Outdoor (O)</w:t>
            </w:r>
          </w:p>
        </w:tc>
        <w:tc>
          <w:tcPr>
            <w:tcW w:w="1530" w:type="dxa"/>
          </w:tcPr>
          <w:p w14:paraId="1C101196" w14:textId="77777777" w:rsidR="00FF5FF6" w:rsidRPr="00CB59B6" w:rsidRDefault="00FF5FF6" w:rsidP="00CF6B26">
            <w:pPr>
              <w:ind w:left="-108" w:right="-18"/>
              <w:jc w:val="center"/>
              <w:rPr>
                <w:b/>
              </w:rPr>
            </w:pPr>
            <w:r w:rsidRPr="00CB59B6">
              <w:rPr>
                <w:b/>
              </w:rPr>
              <w:t>Exposure Level (ug/m</w:t>
            </w:r>
            <w:r w:rsidRPr="00CB59B6">
              <w:rPr>
                <w:b/>
                <w:vertAlign w:val="superscript"/>
              </w:rPr>
              <w:t>3</w:t>
            </w:r>
            <w:r w:rsidRPr="00CB59B6">
              <w:rPr>
                <w:b/>
              </w:rPr>
              <w:t>-TWA8)</w:t>
            </w:r>
          </w:p>
        </w:tc>
        <w:tc>
          <w:tcPr>
            <w:tcW w:w="1530" w:type="dxa"/>
          </w:tcPr>
          <w:p w14:paraId="2F7F5653" w14:textId="6C017964" w:rsidR="00FF5FF6" w:rsidRPr="00CB59B6" w:rsidRDefault="00FE37A9" w:rsidP="00CF6B26">
            <w:pPr>
              <w:ind w:right="-108"/>
              <w:rPr>
                <w:b/>
              </w:rPr>
            </w:pPr>
            <w:r>
              <w:rPr>
                <w:b/>
              </w:rPr>
              <w:t>Engineering</w:t>
            </w:r>
          </w:p>
          <w:p w14:paraId="431F75C9" w14:textId="77777777" w:rsidR="00FF5FF6" w:rsidRPr="00CB59B6" w:rsidRDefault="00FF5FF6" w:rsidP="00CF6B26">
            <w:pPr>
              <w:rPr>
                <w:b/>
              </w:rPr>
            </w:pPr>
            <w:r w:rsidRPr="00CB59B6">
              <w:rPr>
                <w:b/>
              </w:rPr>
              <w:t>Control</w:t>
            </w:r>
          </w:p>
        </w:tc>
        <w:tc>
          <w:tcPr>
            <w:tcW w:w="1710" w:type="dxa"/>
          </w:tcPr>
          <w:p w14:paraId="10A855E0" w14:textId="6DABB6A9" w:rsidR="00FF5FF6" w:rsidRPr="00CB59B6" w:rsidRDefault="00741338" w:rsidP="0064284D">
            <w:pPr>
              <w:rPr>
                <w:b/>
              </w:rPr>
            </w:pPr>
            <w:r>
              <w:rPr>
                <w:b/>
              </w:rPr>
              <w:t>Admin/</w:t>
            </w:r>
            <w:r w:rsidR="0064284D">
              <w:rPr>
                <w:b/>
              </w:rPr>
              <w:t xml:space="preserve">Work Practice </w:t>
            </w:r>
            <w:r w:rsidR="00FF5FF6" w:rsidRPr="00CB59B6">
              <w:rPr>
                <w:b/>
              </w:rPr>
              <w:t xml:space="preserve">Control </w:t>
            </w:r>
          </w:p>
        </w:tc>
        <w:tc>
          <w:tcPr>
            <w:tcW w:w="1980" w:type="dxa"/>
            <w:vAlign w:val="bottom"/>
          </w:tcPr>
          <w:p w14:paraId="24F3324A" w14:textId="77777777" w:rsidR="00FF5FF6" w:rsidRPr="00CB59B6" w:rsidRDefault="00FF5FF6" w:rsidP="0064284D">
            <w:pPr>
              <w:ind w:right="-108"/>
              <w:jc w:val="both"/>
              <w:rPr>
                <w:b/>
              </w:rPr>
            </w:pPr>
            <w:r w:rsidRPr="00CB59B6">
              <w:rPr>
                <w:b/>
              </w:rPr>
              <w:t>PPE/Respirator</w:t>
            </w:r>
          </w:p>
        </w:tc>
        <w:tc>
          <w:tcPr>
            <w:tcW w:w="1710" w:type="dxa"/>
          </w:tcPr>
          <w:p w14:paraId="20DD1867" w14:textId="77777777" w:rsidR="00FF5FF6" w:rsidRPr="00CB59B6" w:rsidRDefault="00FF5FF6" w:rsidP="00CF6B26">
            <w:pPr>
              <w:ind w:right="-108"/>
              <w:rPr>
                <w:b/>
              </w:rPr>
            </w:pPr>
            <w:r w:rsidRPr="00CB59B6">
              <w:rPr>
                <w:b/>
              </w:rPr>
              <w:t>Housekeeping Measures</w:t>
            </w:r>
          </w:p>
        </w:tc>
        <w:tc>
          <w:tcPr>
            <w:tcW w:w="2520" w:type="dxa"/>
          </w:tcPr>
          <w:p w14:paraId="5CFDE0E3" w14:textId="77777777" w:rsidR="00FF5FF6" w:rsidRPr="00CB59B6" w:rsidRDefault="00FF5FF6" w:rsidP="00CF6B26">
            <w:pPr>
              <w:rPr>
                <w:b/>
              </w:rPr>
            </w:pPr>
            <w:r w:rsidRPr="00CB59B6">
              <w:rPr>
                <w:b/>
              </w:rPr>
              <w:t>Supplies/</w:t>
            </w:r>
          </w:p>
          <w:p w14:paraId="12A94A85" w14:textId="77777777" w:rsidR="00FF5FF6" w:rsidRPr="00CB59B6" w:rsidRDefault="00FF5FF6" w:rsidP="00CF6B26">
            <w:pPr>
              <w:ind w:right="-18"/>
              <w:rPr>
                <w:b/>
              </w:rPr>
            </w:pPr>
            <w:r w:rsidRPr="00CB59B6">
              <w:rPr>
                <w:b/>
              </w:rPr>
              <w:t>Equipment Used</w:t>
            </w:r>
          </w:p>
        </w:tc>
      </w:tr>
      <w:tr w:rsidR="00FF5FF6" w14:paraId="2DEC84F8" w14:textId="77777777" w:rsidTr="00741338">
        <w:tc>
          <w:tcPr>
            <w:tcW w:w="2335" w:type="dxa"/>
          </w:tcPr>
          <w:p w14:paraId="28BD7A4C" w14:textId="77777777" w:rsidR="00FF5FF6" w:rsidRPr="00CB59B6" w:rsidRDefault="00FF5FF6" w:rsidP="00CF6B26">
            <w:pPr>
              <w:rPr>
                <w:b/>
                <w:color w:val="0000FF"/>
              </w:rPr>
            </w:pPr>
            <w:r w:rsidRPr="00CB59B6">
              <w:rPr>
                <w:b/>
                <w:color w:val="0000FF"/>
              </w:rPr>
              <w:t>PRELIMINARY NOTE TO ALL WORK UNITS</w:t>
            </w:r>
          </w:p>
        </w:tc>
        <w:tc>
          <w:tcPr>
            <w:tcW w:w="15480" w:type="dxa"/>
            <w:gridSpan w:val="8"/>
          </w:tcPr>
          <w:p w14:paraId="0809742E" w14:textId="77777777" w:rsidR="00FF5FF6" w:rsidRDefault="00FF5FF6" w:rsidP="00CF6B26">
            <w:pPr>
              <w:rPr>
                <w:b/>
                <w:color w:val="0000FF"/>
              </w:rPr>
            </w:pPr>
            <w:r w:rsidRPr="00625E11">
              <w:rPr>
                <w:b/>
                <w:color w:val="0000FF"/>
              </w:rPr>
              <w:t>PLEASE USE each line of this form to indicate all equipment/tasks, and associated controls</w:t>
            </w:r>
            <w:r>
              <w:rPr>
                <w:b/>
                <w:color w:val="0000FF"/>
              </w:rPr>
              <w:t xml:space="preserve">, </w:t>
            </w:r>
            <w:r w:rsidRPr="00625E11">
              <w:rPr>
                <w:b/>
                <w:color w:val="0000FF"/>
              </w:rPr>
              <w:t xml:space="preserve">PPE, </w:t>
            </w:r>
            <w:r>
              <w:rPr>
                <w:b/>
                <w:color w:val="0000FF"/>
              </w:rPr>
              <w:t>and housekeeping measures applicable to this location, where RCS exposure may equal or exceed the OSHA Action Level.  Consult Penn State EHS for assistance.  Refer to Summary of Codes for Exposure Control Plan at page 2 of this table.</w:t>
            </w:r>
          </w:p>
          <w:p w14:paraId="6DBAAF85" w14:textId="77777777" w:rsidR="00FF5FF6" w:rsidRPr="00CB59B6" w:rsidRDefault="00FF5FF6" w:rsidP="00CF6B26">
            <w:pPr>
              <w:rPr>
                <w:color w:val="0000FF"/>
              </w:rPr>
            </w:pPr>
            <w:r>
              <w:rPr>
                <w:color w:val="0000FF"/>
              </w:rPr>
              <w:t xml:space="preserve">For construction tasks, refer to the </w:t>
            </w:r>
            <w:r w:rsidRPr="00316FFC">
              <w:rPr>
                <w:color w:val="0000FF"/>
                <w:u w:val="single"/>
              </w:rPr>
              <w:t>Excerpt – OSHA Construction Standard (29 CFR 1926.1153 (c) (1) Table 1</w:t>
            </w:r>
            <w:r>
              <w:rPr>
                <w:color w:val="0000FF"/>
              </w:rPr>
              <w:t xml:space="preserve"> – </w:t>
            </w:r>
            <w:r w:rsidRPr="00625E11">
              <w:rPr>
                <w:i/>
                <w:color w:val="0000FF"/>
              </w:rPr>
              <w:t>Specified Exposure Control Methods When Working With Materials Containing Crystalline Silica</w:t>
            </w:r>
            <w:r w:rsidRPr="00CB59B6">
              <w:rPr>
                <w:color w:val="0000FF"/>
              </w:rPr>
              <w:t xml:space="preserve">.  </w:t>
            </w:r>
            <w:r>
              <w:rPr>
                <w:color w:val="0000FF"/>
              </w:rPr>
              <w:t>WHEN COMPLETING CONSTRUCTION TASKS LISTED AT TABLE 1, ALL CONTROLS, HOUSEKEEPING MEASURES AND PPE MUST BE USED, IF NO EXPOSURE MONITORING HAS BEEN CONDUCTED, OR IN LIEU OF EXPOSURE MONITORING</w:t>
            </w:r>
            <w:r w:rsidRPr="00806AC7">
              <w:rPr>
                <w:color w:val="0000FF"/>
              </w:rPr>
              <w:t xml:space="preserve">.  </w:t>
            </w:r>
          </w:p>
        </w:tc>
      </w:tr>
      <w:tr w:rsidR="00FF5FF6" w14:paraId="48E9DE09" w14:textId="77777777" w:rsidTr="00741338">
        <w:tc>
          <w:tcPr>
            <w:tcW w:w="2335" w:type="dxa"/>
          </w:tcPr>
          <w:p w14:paraId="65B5D71D" w14:textId="77777777" w:rsidR="00FF5FF6" w:rsidRDefault="00FF5FF6" w:rsidP="00CF6B26"/>
        </w:tc>
        <w:tc>
          <w:tcPr>
            <w:tcW w:w="3240" w:type="dxa"/>
          </w:tcPr>
          <w:p w14:paraId="0C0A5625" w14:textId="77777777" w:rsidR="00FF5FF6" w:rsidRDefault="00FF5FF6" w:rsidP="00CF6B26"/>
        </w:tc>
        <w:tc>
          <w:tcPr>
            <w:tcW w:w="1260" w:type="dxa"/>
          </w:tcPr>
          <w:p w14:paraId="03977E6B" w14:textId="77777777" w:rsidR="00FF5FF6" w:rsidRDefault="00FF5FF6" w:rsidP="00CF6B26"/>
        </w:tc>
        <w:tc>
          <w:tcPr>
            <w:tcW w:w="1530" w:type="dxa"/>
          </w:tcPr>
          <w:p w14:paraId="65D99274" w14:textId="77777777" w:rsidR="00FF5FF6" w:rsidRDefault="00FF5FF6" w:rsidP="00CF6B26"/>
        </w:tc>
        <w:tc>
          <w:tcPr>
            <w:tcW w:w="1530" w:type="dxa"/>
          </w:tcPr>
          <w:p w14:paraId="66D46632" w14:textId="77777777" w:rsidR="00FF5FF6" w:rsidRDefault="00FF5FF6" w:rsidP="00CF6B26"/>
        </w:tc>
        <w:tc>
          <w:tcPr>
            <w:tcW w:w="1710" w:type="dxa"/>
          </w:tcPr>
          <w:p w14:paraId="7D61883E" w14:textId="77777777" w:rsidR="00FF5FF6" w:rsidRDefault="00FF5FF6" w:rsidP="00CF6B26"/>
        </w:tc>
        <w:tc>
          <w:tcPr>
            <w:tcW w:w="1980" w:type="dxa"/>
          </w:tcPr>
          <w:p w14:paraId="21B4AAEF" w14:textId="77777777" w:rsidR="00FF5FF6" w:rsidRDefault="00FF5FF6" w:rsidP="00CF6B26"/>
        </w:tc>
        <w:tc>
          <w:tcPr>
            <w:tcW w:w="1710" w:type="dxa"/>
          </w:tcPr>
          <w:p w14:paraId="2B0E68C5" w14:textId="77777777" w:rsidR="00FF5FF6" w:rsidRDefault="00FF5FF6" w:rsidP="00CF6B26"/>
        </w:tc>
        <w:tc>
          <w:tcPr>
            <w:tcW w:w="2520" w:type="dxa"/>
          </w:tcPr>
          <w:p w14:paraId="62D60E27" w14:textId="77777777" w:rsidR="00FF5FF6" w:rsidRDefault="00FF5FF6" w:rsidP="00CF6B26"/>
        </w:tc>
      </w:tr>
      <w:tr w:rsidR="00FF5FF6" w14:paraId="61887CED" w14:textId="77777777" w:rsidTr="00741338">
        <w:tc>
          <w:tcPr>
            <w:tcW w:w="2335" w:type="dxa"/>
          </w:tcPr>
          <w:p w14:paraId="4EF7E060" w14:textId="77777777" w:rsidR="00FF5FF6" w:rsidRDefault="00FF5FF6" w:rsidP="00CF6B26"/>
        </w:tc>
        <w:tc>
          <w:tcPr>
            <w:tcW w:w="3240" w:type="dxa"/>
          </w:tcPr>
          <w:p w14:paraId="1667AC4D" w14:textId="77777777" w:rsidR="00FF5FF6" w:rsidRDefault="00FF5FF6" w:rsidP="00CF6B26"/>
        </w:tc>
        <w:tc>
          <w:tcPr>
            <w:tcW w:w="1260" w:type="dxa"/>
          </w:tcPr>
          <w:p w14:paraId="2249CF41" w14:textId="77777777" w:rsidR="00FF5FF6" w:rsidRDefault="00FF5FF6" w:rsidP="00CF6B26"/>
        </w:tc>
        <w:tc>
          <w:tcPr>
            <w:tcW w:w="1530" w:type="dxa"/>
          </w:tcPr>
          <w:p w14:paraId="04A0BCD2" w14:textId="77777777" w:rsidR="00FF5FF6" w:rsidRDefault="00FF5FF6" w:rsidP="00CF6B26"/>
        </w:tc>
        <w:tc>
          <w:tcPr>
            <w:tcW w:w="1530" w:type="dxa"/>
          </w:tcPr>
          <w:p w14:paraId="25786D5A" w14:textId="77777777" w:rsidR="00FF5FF6" w:rsidRDefault="00FF5FF6" w:rsidP="00CF6B26"/>
        </w:tc>
        <w:tc>
          <w:tcPr>
            <w:tcW w:w="1710" w:type="dxa"/>
          </w:tcPr>
          <w:p w14:paraId="1807DDDB" w14:textId="77777777" w:rsidR="00FF5FF6" w:rsidRDefault="00FF5FF6" w:rsidP="00CF6B26"/>
        </w:tc>
        <w:tc>
          <w:tcPr>
            <w:tcW w:w="1980" w:type="dxa"/>
          </w:tcPr>
          <w:p w14:paraId="00D6CAF7" w14:textId="77777777" w:rsidR="00FF5FF6" w:rsidRDefault="00FF5FF6" w:rsidP="00CF6B26"/>
        </w:tc>
        <w:tc>
          <w:tcPr>
            <w:tcW w:w="1710" w:type="dxa"/>
          </w:tcPr>
          <w:p w14:paraId="4B35263E" w14:textId="77777777" w:rsidR="00FF5FF6" w:rsidRDefault="00FF5FF6" w:rsidP="00CF6B26"/>
        </w:tc>
        <w:tc>
          <w:tcPr>
            <w:tcW w:w="2520" w:type="dxa"/>
          </w:tcPr>
          <w:p w14:paraId="5109016C" w14:textId="77777777" w:rsidR="00FF5FF6" w:rsidRDefault="00FF5FF6" w:rsidP="00CF6B26"/>
        </w:tc>
      </w:tr>
      <w:tr w:rsidR="00FF5FF6" w14:paraId="3AEE3C81" w14:textId="77777777" w:rsidTr="00741338">
        <w:tc>
          <w:tcPr>
            <w:tcW w:w="2335" w:type="dxa"/>
          </w:tcPr>
          <w:p w14:paraId="4C2D7121" w14:textId="77777777" w:rsidR="00FF5FF6" w:rsidRDefault="00FF5FF6" w:rsidP="00CF6B26"/>
        </w:tc>
        <w:tc>
          <w:tcPr>
            <w:tcW w:w="3240" w:type="dxa"/>
          </w:tcPr>
          <w:p w14:paraId="0659E173" w14:textId="77777777" w:rsidR="00FF5FF6" w:rsidRDefault="00FF5FF6" w:rsidP="00CF6B26"/>
        </w:tc>
        <w:tc>
          <w:tcPr>
            <w:tcW w:w="1260" w:type="dxa"/>
          </w:tcPr>
          <w:p w14:paraId="412A9FD1" w14:textId="77777777" w:rsidR="00FF5FF6" w:rsidRDefault="00FF5FF6" w:rsidP="00CF6B26"/>
        </w:tc>
        <w:tc>
          <w:tcPr>
            <w:tcW w:w="1530" w:type="dxa"/>
          </w:tcPr>
          <w:p w14:paraId="1B41E0C1" w14:textId="77777777" w:rsidR="00FF5FF6" w:rsidRDefault="00FF5FF6" w:rsidP="00CF6B26"/>
        </w:tc>
        <w:tc>
          <w:tcPr>
            <w:tcW w:w="1530" w:type="dxa"/>
          </w:tcPr>
          <w:p w14:paraId="49581F0F" w14:textId="77777777" w:rsidR="00FF5FF6" w:rsidRDefault="00FF5FF6" w:rsidP="00CF6B26"/>
        </w:tc>
        <w:tc>
          <w:tcPr>
            <w:tcW w:w="1710" w:type="dxa"/>
          </w:tcPr>
          <w:p w14:paraId="54AC5F36" w14:textId="77777777" w:rsidR="00FF5FF6" w:rsidRDefault="00FF5FF6" w:rsidP="00CF6B26"/>
        </w:tc>
        <w:tc>
          <w:tcPr>
            <w:tcW w:w="1980" w:type="dxa"/>
          </w:tcPr>
          <w:p w14:paraId="73CD6F82" w14:textId="77777777" w:rsidR="00FF5FF6" w:rsidRDefault="00FF5FF6" w:rsidP="00CF6B26"/>
        </w:tc>
        <w:tc>
          <w:tcPr>
            <w:tcW w:w="1710" w:type="dxa"/>
          </w:tcPr>
          <w:p w14:paraId="2B3BC6B6" w14:textId="77777777" w:rsidR="00FF5FF6" w:rsidRDefault="00FF5FF6" w:rsidP="00CF6B26"/>
        </w:tc>
        <w:tc>
          <w:tcPr>
            <w:tcW w:w="2520" w:type="dxa"/>
          </w:tcPr>
          <w:p w14:paraId="2F4310F4" w14:textId="77777777" w:rsidR="00FF5FF6" w:rsidRDefault="00FF5FF6" w:rsidP="00CF6B26"/>
        </w:tc>
      </w:tr>
      <w:tr w:rsidR="00FF5FF6" w14:paraId="09B9516A" w14:textId="77777777" w:rsidTr="00741338">
        <w:tc>
          <w:tcPr>
            <w:tcW w:w="2335" w:type="dxa"/>
          </w:tcPr>
          <w:p w14:paraId="6093EEDD" w14:textId="77777777" w:rsidR="00FF5FF6" w:rsidRDefault="00FF5FF6" w:rsidP="00CF6B26"/>
        </w:tc>
        <w:tc>
          <w:tcPr>
            <w:tcW w:w="3240" w:type="dxa"/>
          </w:tcPr>
          <w:p w14:paraId="263F717F" w14:textId="77777777" w:rsidR="00FF5FF6" w:rsidRDefault="00FF5FF6" w:rsidP="00CF6B26"/>
        </w:tc>
        <w:tc>
          <w:tcPr>
            <w:tcW w:w="1260" w:type="dxa"/>
          </w:tcPr>
          <w:p w14:paraId="6AF1ED7A" w14:textId="77777777" w:rsidR="00FF5FF6" w:rsidRDefault="00FF5FF6" w:rsidP="00CF6B26"/>
        </w:tc>
        <w:tc>
          <w:tcPr>
            <w:tcW w:w="1530" w:type="dxa"/>
          </w:tcPr>
          <w:p w14:paraId="5E304114" w14:textId="77777777" w:rsidR="00FF5FF6" w:rsidRDefault="00FF5FF6" w:rsidP="00CF6B26"/>
        </w:tc>
        <w:tc>
          <w:tcPr>
            <w:tcW w:w="1530" w:type="dxa"/>
          </w:tcPr>
          <w:p w14:paraId="7C3D7B7F" w14:textId="77777777" w:rsidR="00FF5FF6" w:rsidRDefault="00FF5FF6" w:rsidP="00CF6B26"/>
        </w:tc>
        <w:tc>
          <w:tcPr>
            <w:tcW w:w="1710" w:type="dxa"/>
          </w:tcPr>
          <w:p w14:paraId="5DB7B22B" w14:textId="77777777" w:rsidR="00FF5FF6" w:rsidRDefault="00FF5FF6" w:rsidP="00CF6B26"/>
        </w:tc>
        <w:tc>
          <w:tcPr>
            <w:tcW w:w="1980" w:type="dxa"/>
          </w:tcPr>
          <w:p w14:paraId="6B3AFF59" w14:textId="77777777" w:rsidR="00FF5FF6" w:rsidRDefault="00FF5FF6" w:rsidP="00CF6B26"/>
        </w:tc>
        <w:tc>
          <w:tcPr>
            <w:tcW w:w="1710" w:type="dxa"/>
          </w:tcPr>
          <w:p w14:paraId="5162F078" w14:textId="77777777" w:rsidR="00FF5FF6" w:rsidRDefault="00FF5FF6" w:rsidP="00CF6B26"/>
        </w:tc>
        <w:tc>
          <w:tcPr>
            <w:tcW w:w="2520" w:type="dxa"/>
          </w:tcPr>
          <w:p w14:paraId="5BAFFE3D" w14:textId="77777777" w:rsidR="00FF5FF6" w:rsidRDefault="00FF5FF6" w:rsidP="00CF6B26"/>
        </w:tc>
      </w:tr>
      <w:tr w:rsidR="00FF5FF6" w14:paraId="7E136AEF" w14:textId="77777777" w:rsidTr="00741338">
        <w:tc>
          <w:tcPr>
            <w:tcW w:w="2335" w:type="dxa"/>
          </w:tcPr>
          <w:p w14:paraId="25750E86" w14:textId="77777777" w:rsidR="00FF5FF6" w:rsidRDefault="00FF5FF6" w:rsidP="00CF6B26"/>
        </w:tc>
        <w:tc>
          <w:tcPr>
            <w:tcW w:w="3240" w:type="dxa"/>
          </w:tcPr>
          <w:p w14:paraId="16BAFB4E" w14:textId="77777777" w:rsidR="00FF5FF6" w:rsidRDefault="00FF5FF6" w:rsidP="00CF6B26"/>
        </w:tc>
        <w:tc>
          <w:tcPr>
            <w:tcW w:w="1260" w:type="dxa"/>
          </w:tcPr>
          <w:p w14:paraId="1E47A3E6" w14:textId="77777777" w:rsidR="00FF5FF6" w:rsidRDefault="00FF5FF6" w:rsidP="00CF6B26"/>
        </w:tc>
        <w:tc>
          <w:tcPr>
            <w:tcW w:w="1530" w:type="dxa"/>
          </w:tcPr>
          <w:p w14:paraId="3D6769C0" w14:textId="77777777" w:rsidR="00FF5FF6" w:rsidRDefault="00FF5FF6" w:rsidP="00CF6B26"/>
        </w:tc>
        <w:tc>
          <w:tcPr>
            <w:tcW w:w="1530" w:type="dxa"/>
          </w:tcPr>
          <w:p w14:paraId="4350B142" w14:textId="77777777" w:rsidR="00FF5FF6" w:rsidRDefault="00FF5FF6" w:rsidP="00CF6B26"/>
        </w:tc>
        <w:tc>
          <w:tcPr>
            <w:tcW w:w="1710" w:type="dxa"/>
          </w:tcPr>
          <w:p w14:paraId="09AD07E6" w14:textId="77777777" w:rsidR="00FF5FF6" w:rsidRDefault="00FF5FF6" w:rsidP="00CF6B26"/>
        </w:tc>
        <w:tc>
          <w:tcPr>
            <w:tcW w:w="1980" w:type="dxa"/>
          </w:tcPr>
          <w:p w14:paraId="4E14AAA4" w14:textId="77777777" w:rsidR="00FF5FF6" w:rsidRDefault="00FF5FF6" w:rsidP="00CF6B26"/>
        </w:tc>
        <w:tc>
          <w:tcPr>
            <w:tcW w:w="1710" w:type="dxa"/>
          </w:tcPr>
          <w:p w14:paraId="09E3363D" w14:textId="77777777" w:rsidR="00FF5FF6" w:rsidRDefault="00FF5FF6" w:rsidP="00CF6B26"/>
        </w:tc>
        <w:tc>
          <w:tcPr>
            <w:tcW w:w="2520" w:type="dxa"/>
          </w:tcPr>
          <w:p w14:paraId="6CA481C6" w14:textId="77777777" w:rsidR="00FF5FF6" w:rsidRDefault="00FF5FF6" w:rsidP="00CF6B26"/>
        </w:tc>
      </w:tr>
      <w:tr w:rsidR="00FF5FF6" w14:paraId="713644E6" w14:textId="77777777" w:rsidTr="00741338">
        <w:tc>
          <w:tcPr>
            <w:tcW w:w="2335" w:type="dxa"/>
          </w:tcPr>
          <w:p w14:paraId="49FA4324" w14:textId="77777777" w:rsidR="00FF5FF6" w:rsidRDefault="00FF5FF6" w:rsidP="00CF6B26"/>
        </w:tc>
        <w:tc>
          <w:tcPr>
            <w:tcW w:w="3240" w:type="dxa"/>
          </w:tcPr>
          <w:p w14:paraId="20EEA0B6" w14:textId="77777777" w:rsidR="00FF5FF6" w:rsidRDefault="00FF5FF6" w:rsidP="00CF6B26"/>
        </w:tc>
        <w:tc>
          <w:tcPr>
            <w:tcW w:w="1260" w:type="dxa"/>
          </w:tcPr>
          <w:p w14:paraId="7D98176B" w14:textId="77777777" w:rsidR="00FF5FF6" w:rsidRDefault="00FF5FF6" w:rsidP="00CF6B26"/>
        </w:tc>
        <w:tc>
          <w:tcPr>
            <w:tcW w:w="1530" w:type="dxa"/>
          </w:tcPr>
          <w:p w14:paraId="4EC751A4" w14:textId="77777777" w:rsidR="00FF5FF6" w:rsidRDefault="00FF5FF6" w:rsidP="00CF6B26"/>
        </w:tc>
        <w:tc>
          <w:tcPr>
            <w:tcW w:w="1530" w:type="dxa"/>
          </w:tcPr>
          <w:p w14:paraId="4F93DE76" w14:textId="77777777" w:rsidR="00FF5FF6" w:rsidRDefault="00FF5FF6" w:rsidP="00CF6B26"/>
        </w:tc>
        <w:tc>
          <w:tcPr>
            <w:tcW w:w="1710" w:type="dxa"/>
          </w:tcPr>
          <w:p w14:paraId="76CA458E" w14:textId="77777777" w:rsidR="00FF5FF6" w:rsidRDefault="00FF5FF6" w:rsidP="00CF6B26"/>
        </w:tc>
        <w:tc>
          <w:tcPr>
            <w:tcW w:w="1980" w:type="dxa"/>
          </w:tcPr>
          <w:p w14:paraId="48DB5FFB" w14:textId="77777777" w:rsidR="00FF5FF6" w:rsidRDefault="00FF5FF6" w:rsidP="00CF6B26"/>
        </w:tc>
        <w:tc>
          <w:tcPr>
            <w:tcW w:w="1710" w:type="dxa"/>
          </w:tcPr>
          <w:p w14:paraId="22FE02B7" w14:textId="77777777" w:rsidR="00FF5FF6" w:rsidRDefault="00FF5FF6" w:rsidP="00CF6B26"/>
        </w:tc>
        <w:tc>
          <w:tcPr>
            <w:tcW w:w="2520" w:type="dxa"/>
          </w:tcPr>
          <w:p w14:paraId="05BAFADB" w14:textId="77777777" w:rsidR="00FF5FF6" w:rsidRDefault="00FF5FF6" w:rsidP="00CF6B26"/>
        </w:tc>
      </w:tr>
      <w:tr w:rsidR="00FF5FF6" w14:paraId="4AE538D3" w14:textId="77777777" w:rsidTr="00741338">
        <w:tc>
          <w:tcPr>
            <w:tcW w:w="2335" w:type="dxa"/>
          </w:tcPr>
          <w:p w14:paraId="49FE253D" w14:textId="77777777" w:rsidR="00FF5FF6" w:rsidRDefault="00FF5FF6" w:rsidP="00CF6B26"/>
        </w:tc>
        <w:tc>
          <w:tcPr>
            <w:tcW w:w="3240" w:type="dxa"/>
          </w:tcPr>
          <w:p w14:paraId="35E76E67" w14:textId="77777777" w:rsidR="00FF5FF6" w:rsidRDefault="00FF5FF6" w:rsidP="00CF6B26"/>
        </w:tc>
        <w:tc>
          <w:tcPr>
            <w:tcW w:w="1260" w:type="dxa"/>
          </w:tcPr>
          <w:p w14:paraId="0A8325B6" w14:textId="77777777" w:rsidR="00FF5FF6" w:rsidRDefault="00FF5FF6" w:rsidP="00CF6B26"/>
        </w:tc>
        <w:tc>
          <w:tcPr>
            <w:tcW w:w="1530" w:type="dxa"/>
          </w:tcPr>
          <w:p w14:paraId="644A64BF" w14:textId="77777777" w:rsidR="00FF5FF6" w:rsidRDefault="00FF5FF6" w:rsidP="00CF6B26"/>
        </w:tc>
        <w:tc>
          <w:tcPr>
            <w:tcW w:w="1530" w:type="dxa"/>
          </w:tcPr>
          <w:p w14:paraId="1507E4FB" w14:textId="77777777" w:rsidR="00FF5FF6" w:rsidRDefault="00FF5FF6" w:rsidP="00CF6B26"/>
        </w:tc>
        <w:tc>
          <w:tcPr>
            <w:tcW w:w="1710" w:type="dxa"/>
          </w:tcPr>
          <w:p w14:paraId="6AE832BE" w14:textId="77777777" w:rsidR="00FF5FF6" w:rsidRDefault="00FF5FF6" w:rsidP="00CF6B26"/>
        </w:tc>
        <w:tc>
          <w:tcPr>
            <w:tcW w:w="1980" w:type="dxa"/>
          </w:tcPr>
          <w:p w14:paraId="68EFA0C0" w14:textId="77777777" w:rsidR="00FF5FF6" w:rsidRDefault="00FF5FF6" w:rsidP="00CF6B26"/>
        </w:tc>
        <w:tc>
          <w:tcPr>
            <w:tcW w:w="1710" w:type="dxa"/>
          </w:tcPr>
          <w:p w14:paraId="4BF6DE29" w14:textId="77777777" w:rsidR="00FF5FF6" w:rsidRDefault="00FF5FF6" w:rsidP="00CF6B26"/>
        </w:tc>
        <w:tc>
          <w:tcPr>
            <w:tcW w:w="2520" w:type="dxa"/>
          </w:tcPr>
          <w:p w14:paraId="58B5A0C3" w14:textId="77777777" w:rsidR="00FF5FF6" w:rsidRDefault="00FF5FF6" w:rsidP="00CF6B26"/>
        </w:tc>
      </w:tr>
      <w:tr w:rsidR="00FF5FF6" w14:paraId="2B85A094" w14:textId="77777777" w:rsidTr="00741338">
        <w:tc>
          <w:tcPr>
            <w:tcW w:w="2335" w:type="dxa"/>
          </w:tcPr>
          <w:p w14:paraId="56C1C447" w14:textId="77777777" w:rsidR="00FF5FF6" w:rsidRDefault="00FF5FF6" w:rsidP="00CF6B26"/>
        </w:tc>
        <w:tc>
          <w:tcPr>
            <w:tcW w:w="3240" w:type="dxa"/>
          </w:tcPr>
          <w:p w14:paraId="6293B886" w14:textId="77777777" w:rsidR="00FF5FF6" w:rsidRDefault="00FF5FF6" w:rsidP="00CF6B26"/>
        </w:tc>
        <w:tc>
          <w:tcPr>
            <w:tcW w:w="1260" w:type="dxa"/>
          </w:tcPr>
          <w:p w14:paraId="581AD9A0" w14:textId="77777777" w:rsidR="00FF5FF6" w:rsidRDefault="00FF5FF6" w:rsidP="00CF6B26"/>
        </w:tc>
        <w:tc>
          <w:tcPr>
            <w:tcW w:w="1530" w:type="dxa"/>
          </w:tcPr>
          <w:p w14:paraId="191BAD03" w14:textId="77777777" w:rsidR="00FF5FF6" w:rsidRDefault="00FF5FF6" w:rsidP="00CF6B26"/>
        </w:tc>
        <w:tc>
          <w:tcPr>
            <w:tcW w:w="1530" w:type="dxa"/>
          </w:tcPr>
          <w:p w14:paraId="55C9166B" w14:textId="77777777" w:rsidR="00FF5FF6" w:rsidRDefault="00FF5FF6" w:rsidP="00CF6B26"/>
        </w:tc>
        <w:tc>
          <w:tcPr>
            <w:tcW w:w="1710" w:type="dxa"/>
          </w:tcPr>
          <w:p w14:paraId="1E6DE7E8" w14:textId="77777777" w:rsidR="00FF5FF6" w:rsidRDefault="00FF5FF6" w:rsidP="00CF6B26"/>
        </w:tc>
        <w:tc>
          <w:tcPr>
            <w:tcW w:w="1980" w:type="dxa"/>
          </w:tcPr>
          <w:p w14:paraId="79666B5F" w14:textId="77777777" w:rsidR="00FF5FF6" w:rsidRDefault="00FF5FF6" w:rsidP="00CF6B26"/>
        </w:tc>
        <w:tc>
          <w:tcPr>
            <w:tcW w:w="1710" w:type="dxa"/>
          </w:tcPr>
          <w:p w14:paraId="69320F46" w14:textId="77777777" w:rsidR="00FF5FF6" w:rsidRDefault="00FF5FF6" w:rsidP="00CF6B26"/>
        </w:tc>
        <w:tc>
          <w:tcPr>
            <w:tcW w:w="2520" w:type="dxa"/>
          </w:tcPr>
          <w:p w14:paraId="4080E2B2" w14:textId="77777777" w:rsidR="00FF5FF6" w:rsidRDefault="00FF5FF6" w:rsidP="00CF6B26"/>
        </w:tc>
      </w:tr>
      <w:tr w:rsidR="00FF5FF6" w14:paraId="3F308C29" w14:textId="77777777" w:rsidTr="00741338">
        <w:tc>
          <w:tcPr>
            <w:tcW w:w="2335" w:type="dxa"/>
          </w:tcPr>
          <w:p w14:paraId="406E2668" w14:textId="77777777" w:rsidR="00FF5FF6" w:rsidRDefault="00FF5FF6" w:rsidP="00CF6B26"/>
        </w:tc>
        <w:tc>
          <w:tcPr>
            <w:tcW w:w="3240" w:type="dxa"/>
          </w:tcPr>
          <w:p w14:paraId="5CC4390C" w14:textId="77777777" w:rsidR="00FF5FF6" w:rsidRDefault="00FF5FF6" w:rsidP="00CF6B26"/>
        </w:tc>
        <w:tc>
          <w:tcPr>
            <w:tcW w:w="1260" w:type="dxa"/>
          </w:tcPr>
          <w:p w14:paraId="6ECD7652" w14:textId="77777777" w:rsidR="00FF5FF6" w:rsidRDefault="00FF5FF6" w:rsidP="00CF6B26"/>
        </w:tc>
        <w:tc>
          <w:tcPr>
            <w:tcW w:w="1530" w:type="dxa"/>
          </w:tcPr>
          <w:p w14:paraId="5B411662" w14:textId="77777777" w:rsidR="00FF5FF6" w:rsidRDefault="00FF5FF6" w:rsidP="00CF6B26"/>
        </w:tc>
        <w:tc>
          <w:tcPr>
            <w:tcW w:w="1530" w:type="dxa"/>
          </w:tcPr>
          <w:p w14:paraId="6B048B56" w14:textId="77777777" w:rsidR="00FF5FF6" w:rsidRDefault="00FF5FF6" w:rsidP="00CF6B26"/>
        </w:tc>
        <w:tc>
          <w:tcPr>
            <w:tcW w:w="1710" w:type="dxa"/>
          </w:tcPr>
          <w:p w14:paraId="28624500" w14:textId="77777777" w:rsidR="00FF5FF6" w:rsidRDefault="00FF5FF6" w:rsidP="00CF6B26"/>
        </w:tc>
        <w:tc>
          <w:tcPr>
            <w:tcW w:w="1980" w:type="dxa"/>
          </w:tcPr>
          <w:p w14:paraId="5CFDD40F" w14:textId="77777777" w:rsidR="00FF5FF6" w:rsidRDefault="00FF5FF6" w:rsidP="00CF6B26"/>
        </w:tc>
        <w:tc>
          <w:tcPr>
            <w:tcW w:w="1710" w:type="dxa"/>
          </w:tcPr>
          <w:p w14:paraId="10BD3318" w14:textId="77777777" w:rsidR="00FF5FF6" w:rsidRDefault="00FF5FF6" w:rsidP="00CF6B26"/>
        </w:tc>
        <w:tc>
          <w:tcPr>
            <w:tcW w:w="2520" w:type="dxa"/>
          </w:tcPr>
          <w:p w14:paraId="455DEBEC" w14:textId="77777777" w:rsidR="00FF5FF6" w:rsidRDefault="00FF5FF6" w:rsidP="00CF6B26"/>
        </w:tc>
      </w:tr>
      <w:tr w:rsidR="00FF5FF6" w14:paraId="19E54247" w14:textId="77777777" w:rsidTr="00741338">
        <w:tc>
          <w:tcPr>
            <w:tcW w:w="2335" w:type="dxa"/>
          </w:tcPr>
          <w:p w14:paraId="447DC90D" w14:textId="77777777" w:rsidR="00FF5FF6" w:rsidRDefault="00FF5FF6" w:rsidP="00CF6B26"/>
        </w:tc>
        <w:tc>
          <w:tcPr>
            <w:tcW w:w="3240" w:type="dxa"/>
          </w:tcPr>
          <w:p w14:paraId="2896CE7E" w14:textId="77777777" w:rsidR="00FF5FF6" w:rsidRDefault="00FF5FF6" w:rsidP="00CF6B26"/>
        </w:tc>
        <w:tc>
          <w:tcPr>
            <w:tcW w:w="1260" w:type="dxa"/>
          </w:tcPr>
          <w:p w14:paraId="3C7C784A" w14:textId="77777777" w:rsidR="00FF5FF6" w:rsidRDefault="00FF5FF6" w:rsidP="00CF6B26"/>
        </w:tc>
        <w:tc>
          <w:tcPr>
            <w:tcW w:w="1530" w:type="dxa"/>
          </w:tcPr>
          <w:p w14:paraId="0E1F716C" w14:textId="77777777" w:rsidR="00FF5FF6" w:rsidRDefault="00FF5FF6" w:rsidP="00CF6B26"/>
        </w:tc>
        <w:tc>
          <w:tcPr>
            <w:tcW w:w="1530" w:type="dxa"/>
          </w:tcPr>
          <w:p w14:paraId="674EFB19" w14:textId="77777777" w:rsidR="00FF5FF6" w:rsidRDefault="00FF5FF6" w:rsidP="00CF6B26"/>
        </w:tc>
        <w:tc>
          <w:tcPr>
            <w:tcW w:w="1710" w:type="dxa"/>
          </w:tcPr>
          <w:p w14:paraId="5C03D721" w14:textId="77777777" w:rsidR="00FF5FF6" w:rsidRDefault="00FF5FF6" w:rsidP="00CF6B26"/>
        </w:tc>
        <w:tc>
          <w:tcPr>
            <w:tcW w:w="1980" w:type="dxa"/>
          </w:tcPr>
          <w:p w14:paraId="1A610028" w14:textId="77777777" w:rsidR="00FF5FF6" w:rsidRDefault="00FF5FF6" w:rsidP="00CF6B26"/>
        </w:tc>
        <w:tc>
          <w:tcPr>
            <w:tcW w:w="1710" w:type="dxa"/>
          </w:tcPr>
          <w:p w14:paraId="164FB8FA" w14:textId="77777777" w:rsidR="00FF5FF6" w:rsidRDefault="00FF5FF6" w:rsidP="00CF6B26"/>
        </w:tc>
        <w:tc>
          <w:tcPr>
            <w:tcW w:w="2520" w:type="dxa"/>
          </w:tcPr>
          <w:p w14:paraId="0B781C60" w14:textId="77777777" w:rsidR="00FF5FF6" w:rsidRDefault="00FF5FF6" w:rsidP="00CF6B26"/>
        </w:tc>
      </w:tr>
      <w:tr w:rsidR="00FF5FF6" w14:paraId="2DE396BF" w14:textId="77777777" w:rsidTr="00741338">
        <w:tc>
          <w:tcPr>
            <w:tcW w:w="2335" w:type="dxa"/>
          </w:tcPr>
          <w:p w14:paraId="0B2C6880" w14:textId="77777777" w:rsidR="00FF5FF6" w:rsidRDefault="00FF5FF6" w:rsidP="00CF6B26"/>
        </w:tc>
        <w:tc>
          <w:tcPr>
            <w:tcW w:w="3240" w:type="dxa"/>
          </w:tcPr>
          <w:p w14:paraId="41B1ADA6" w14:textId="77777777" w:rsidR="00FF5FF6" w:rsidRDefault="00FF5FF6" w:rsidP="00CF6B26"/>
        </w:tc>
        <w:tc>
          <w:tcPr>
            <w:tcW w:w="1260" w:type="dxa"/>
          </w:tcPr>
          <w:p w14:paraId="585F8727" w14:textId="77777777" w:rsidR="00FF5FF6" w:rsidRDefault="00FF5FF6" w:rsidP="00CF6B26"/>
        </w:tc>
        <w:tc>
          <w:tcPr>
            <w:tcW w:w="1530" w:type="dxa"/>
          </w:tcPr>
          <w:p w14:paraId="63D0D8CE" w14:textId="77777777" w:rsidR="00FF5FF6" w:rsidRDefault="00FF5FF6" w:rsidP="00CF6B26"/>
        </w:tc>
        <w:tc>
          <w:tcPr>
            <w:tcW w:w="1530" w:type="dxa"/>
          </w:tcPr>
          <w:p w14:paraId="5E1A376B" w14:textId="77777777" w:rsidR="00FF5FF6" w:rsidRDefault="00FF5FF6" w:rsidP="00CF6B26"/>
        </w:tc>
        <w:tc>
          <w:tcPr>
            <w:tcW w:w="1710" w:type="dxa"/>
          </w:tcPr>
          <w:p w14:paraId="2ECCE2E2" w14:textId="77777777" w:rsidR="00FF5FF6" w:rsidRDefault="00FF5FF6" w:rsidP="00CF6B26"/>
        </w:tc>
        <w:tc>
          <w:tcPr>
            <w:tcW w:w="1980" w:type="dxa"/>
          </w:tcPr>
          <w:p w14:paraId="0528B7DF" w14:textId="77777777" w:rsidR="00FF5FF6" w:rsidRDefault="00FF5FF6" w:rsidP="00CF6B26"/>
        </w:tc>
        <w:tc>
          <w:tcPr>
            <w:tcW w:w="1710" w:type="dxa"/>
          </w:tcPr>
          <w:p w14:paraId="0622893B" w14:textId="77777777" w:rsidR="00FF5FF6" w:rsidRDefault="00FF5FF6" w:rsidP="00CF6B26"/>
        </w:tc>
        <w:tc>
          <w:tcPr>
            <w:tcW w:w="2520" w:type="dxa"/>
          </w:tcPr>
          <w:p w14:paraId="75F75E25" w14:textId="77777777" w:rsidR="00FF5FF6" w:rsidRDefault="00FF5FF6" w:rsidP="00CF6B26"/>
        </w:tc>
      </w:tr>
      <w:tr w:rsidR="00FF5FF6" w14:paraId="449CF562" w14:textId="77777777" w:rsidTr="00741338">
        <w:tc>
          <w:tcPr>
            <w:tcW w:w="2335" w:type="dxa"/>
          </w:tcPr>
          <w:p w14:paraId="0F1AE70B" w14:textId="77777777" w:rsidR="00FF5FF6" w:rsidRDefault="00FF5FF6" w:rsidP="00CF6B26"/>
        </w:tc>
        <w:tc>
          <w:tcPr>
            <w:tcW w:w="3240" w:type="dxa"/>
          </w:tcPr>
          <w:p w14:paraId="161E59AE" w14:textId="77777777" w:rsidR="00FF5FF6" w:rsidRDefault="00FF5FF6" w:rsidP="00CF6B26"/>
        </w:tc>
        <w:tc>
          <w:tcPr>
            <w:tcW w:w="1260" w:type="dxa"/>
          </w:tcPr>
          <w:p w14:paraId="25632308" w14:textId="77777777" w:rsidR="00FF5FF6" w:rsidRDefault="00FF5FF6" w:rsidP="00CF6B26"/>
        </w:tc>
        <w:tc>
          <w:tcPr>
            <w:tcW w:w="1530" w:type="dxa"/>
          </w:tcPr>
          <w:p w14:paraId="6743B3EF" w14:textId="77777777" w:rsidR="00FF5FF6" w:rsidRDefault="00FF5FF6" w:rsidP="00CF6B26"/>
        </w:tc>
        <w:tc>
          <w:tcPr>
            <w:tcW w:w="1530" w:type="dxa"/>
          </w:tcPr>
          <w:p w14:paraId="2B5AC359" w14:textId="77777777" w:rsidR="00FF5FF6" w:rsidRDefault="00FF5FF6" w:rsidP="00CF6B26"/>
        </w:tc>
        <w:tc>
          <w:tcPr>
            <w:tcW w:w="1710" w:type="dxa"/>
          </w:tcPr>
          <w:p w14:paraId="5404F9E8" w14:textId="77777777" w:rsidR="00FF5FF6" w:rsidRDefault="00FF5FF6" w:rsidP="00CF6B26"/>
        </w:tc>
        <w:tc>
          <w:tcPr>
            <w:tcW w:w="1980" w:type="dxa"/>
          </w:tcPr>
          <w:p w14:paraId="5DF42B8C" w14:textId="77777777" w:rsidR="00FF5FF6" w:rsidRDefault="00FF5FF6" w:rsidP="00CF6B26"/>
        </w:tc>
        <w:tc>
          <w:tcPr>
            <w:tcW w:w="1710" w:type="dxa"/>
          </w:tcPr>
          <w:p w14:paraId="7B3773C5" w14:textId="77777777" w:rsidR="00FF5FF6" w:rsidRDefault="00FF5FF6" w:rsidP="00CF6B26"/>
        </w:tc>
        <w:tc>
          <w:tcPr>
            <w:tcW w:w="2520" w:type="dxa"/>
          </w:tcPr>
          <w:p w14:paraId="19614B93" w14:textId="77777777" w:rsidR="00FF5FF6" w:rsidRDefault="00FF5FF6" w:rsidP="00CF6B26"/>
        </w:tc>
      </w:tr>
      <w:tr w:rsidR="00FF5FF6" w14:paraId="06C57EE8" w14:textId="77777777" w:rsidTr="00741338">
        <w:tc>
          <w:tcPr>
            <w:tcW w:w="2335" w:type="dxa"/>
          </w:tcPr>
          <w:p w14:paraId="547E862B" w14:textId="77777777" w:rsidR="00FF5FF6" w:rsidRDefault="00FF5FF6" w:rsidP="00CF6B26"/>
        </w:tc>
        <w:tc>
          <w:tcPr>
            <w:tcW w:w="3240" w:type="dxa"/>
          </w:tcPr>
          <w:p w14:paraId="14EE0A19" w14:textId="77777777" w:rsidR="00FF5FF6" w:rsidRDefault="00FF5FF6" w:rsidP="00CF6B26"/>
        </w:tc>
        <w:tc>
          <w:tcPr>
            <w:tcW w:w="1260" w:type="dxa"/>
          </w:tcPr>
          <w:p w14:paraId="0B0618D5" w14:textId="77777777" w:rsidR="00FF5FF6" w:rsidRDefault="00FF5FF6" w:rsidP="00CF6B26"/>
        </w:tc>
        <w:tc>
          <w:tcPr>
            <w:tcW w:w="1530" w:type="dxa"/>
          </w:tcPr>
          <w:p w14:paraId="03F35C41" w14:textId="77777777" w:rsidR="00FF5FF6" w:rsidRDefault="00FF5FF6" w:rsidP="00CF6B26"/>
        </w:tc>
        <w:tc>
          <w:tcPr>
            <w:tcW w:w="1530" w:type="dxa"/>
          </w:tcPr>
          <w:p w14:paraId="2A26D7EC" w14:textId="77777777" w:rsidR="00FF5FF6" w:rsidRDefault="00FF5FF6" w:rsidP="00CF6B26"/>
        </w:tc>
        <w:tc>
          <w:tcPr>
            <w:tcW w:w="1710" w:type="dxa"/>
          </w:tcPr>
          <w:p w14:paraId="2F3635F4" w14:textId="77777777" w:rsidR="00FF5FF6" w:rsidRDefault="00FF5FF6" w:rsidP="00CF6B26"/>
        </w:tc>
        <w:tc>
          <w:tcPr>
            <w:tcW w:w="1980" w:type="dxa"/>
          </w:tcPr>
          <w:p w14:paraId="4DC0947A" w14:textId="77777777" w:rsidR="00FF5FF6" w:rsidRDefault="00FF5FF6" w:rsidP="00CF6B26"/>
        </w:tc>
        <w:tc>
          <w:tcPr>
            <w:tcW w:w="1710" w:type="dxa"/>
          </w:tcPr>
          <w:p w14:paraId="700CE70E" w14:textId="77777777" w:rsidR="00FF5FF6" w:rsidRDefault="00FF5FF6" w:rsidP="00CF6B26"/>
        </w:tc>
        <w:tc>
          <w:tcPr>
            <w:tcW w:w="2520" w:type="dxa"/>
          </w:tcPr>
          <w:p w14:paraId="3A090304" w14:textId="77777777" w:rsidR="00FF5FF6" w:rsidRDefault="00FF5FF6" w:rsidP="00CF6B26"/>
        </w:tc>
      </w:tr>
      <w:tr w:rsidR="00FF5FF6" w14:paraId="18FC3B8A" w14:textId="77777777" w:rsidTr="00741338">
        <w:tc>
          <w:tcPr>
            <w:tcW w:w="2335" w:type="dxa"/>
          </w:tcPr>
          <w:p w14:paraId="61A24493" w14:textId="77777777" w:rsidR="00FF5FF6" w:rsidRDefault="00FF5FF6" w:rsidP="00CF6B26"/>
        </w:tc>
        <w:tc>
          <w:tcPr>
            <w:tcW w:w="3240" w:type="dxa"/>
          </w:tcPr>
          <w:p w14:paraId="292DA162" w14:textId="77777777" w:rsidR="00FF5FF6" w:rsidRDefault="00FF5FF6" w:rsidP="00CF6B26"/>
        </w:tc>
        <w:tc>
          <w:tcPr>
            <w:tcW w:w="1260" w:type="dxa"/>
          </w:tcPr>
          <w:p w14:paraId="5694E83E" w14:textId="77777777" w:rsidR="00FF5FF6" w:rsidRDefault="00FF5FF6" w:rsidP="00CF6B26"/>
        </w:tc>
        <w:tc>
          <w:tcPr>
            <w:tcW w:w="1530" w:type="dxa"/>
          </w:tcPr>
          <w:p w14:paraId="299E82D8" w14:textId="77777777" w:rsidR="00FF5FF6" w:rsidRDefault="00FF5FF6" w:rsidP="00CF6B26"/>
        </w:tc>
        <w:tc>
          <w:tcPr>
            <w:tcW w:w="1530" w:type="dxa"/>
          </w:tcPr>
          <w:p w14:paraId="410E56A9" w14:textId="77777777" w:rsidR="00FF5FF6" w:rsidRDefault="00FF5FF6" w:rsidP="00CF6B26"/>
        </w:tc>
        <w:tc>
          <w:tcPr>
            <w:tcW w:w="1710" w:type="dxa"/>
          </w:tcPr>
          <w:p w14:paraId="5E1F6217" w14:textId="77777777" w:rsidR="00FF5FF6" w:rsidRDefault="00FF5FF6" w:rsidP="00CF6B26"/>
        </w:tc>
        <w:tc>
          <w:tcPr>
            <w:tcW w:w="1980" w:type="dxa"/>
          </w:tcPr>
          <w:p w14:paraId="7502FE3E" w14:textId="77777777" w:rsidR="00FF5FF6" w:rsidRDefault="00FF5FF6" w:rsidP="00CF6B26"/>
        </w:tc>
        <w:tc>
          <w:tcPr>
            <w:tcW w:w="1710" w:type="dxa"/>
          </w:tcPr>
          <w:p w14:paraId="0EE09453" w14:textId="77777777" w:rsidR="00FF5FF6" w:rsidRDefault="00FF5FF6" w:rsidP="00CF6B26"/>
        </w:tc>
        <w:tc>
          <w:tcPr>
            <w:tcW w:w="2520" w:type="dxa"/>
          </w:tcPr>
          <w:p w14:paraId="58A6FB1C" w14:textId="77777777" w:rsidR="00FF5FF6" w:rsidRDefault="00FF5FF6" w:rsidP="00CF6B26"/>
        </w:tc>
      </w:tr>
    </w:tbl>
    <w:p w14:paraId="27AFC9E2" w14:textId="1DE0A74A" w:rsidR="00FF5FF6" w:rsidRDefault="00FF5FF6" w:rsidP="007E77E3">
      <w:pPr>
        <w:spacing w:after="0"/>
        <w:ind w:left="360" w:hanging="360"/>
        <w:rPr>
          <w:rFonts w:ascii="Arial" w:hAnsi="Arial" w:cs="Arial"/>
          <w:sz w:val="18"/>
          <w:szCs w:val="18"/>
        </w:rPr>
      </w:pPr>
    </w:p>
    <w:tbl>
      <w:tblPr>
        <w:tblStyle w:val="TableGrid"/>
        <w:tblW w:w="17815" w:type="dxa"/>
        <w:tblLayout w:type="fixed"/>
        <w:tblLook w:val="04A0" w:firstRow="1" w:lastRow="0" w:firstColumn="1" w:lastColumn="0" w:noHBand="0" w:noVBand="1"/>
      </w:tblPr>
      <w:tblGrid>
        <w:gridCol w:w="17815"/>
      </w:tblGrid>
      <w:tr w:rsidR="00FF5FF6" w14:paraId="28E1B8BB" w14:textId="77777777" w:rsidTr="00741338">
        <w:trPr>
          <w:trHeight w:val="678"/>
        </w:trPr>
        <w:tc>
          <w:tcPr>
            <w:tcW w:w="17815" w:type="dxa"/>
          </w:tcPr>
          <w:p w14:paraId="30F82782" w14:textId="77777777" w:rsidR="00FF5FF6" w:rsidRDefault="00FF5FF6" w:rsidP="00CF6B26">
            <w:r>
              <w:t>List procedures used to restrict access to work areas to minimize number/type employees exposed to RCS, including exposure from contractor activities at this Campus/Work Unit:</w:t>
            </w:r>
          </w:p>
          <w:p w14:paraId="3B106FF5" w14:textId="77777777" w:rsidR="00FF5FF6" w:rsidRDefault="00FF5FF6" w:rsidP="00CF6B26"/>
          <w:p w14:paraId="00A3D9A8" w14:textId="77777777" w:rsidR="00FF5FF6" w:rsidRDefault="00FF5FF6" w:rsidP="00CF6B26"/>
        </w:tc>
      </w:tr>
    </w:tbl>
    <w:p w14:paraId="3587CDDF" w14:textId="48A52B32" w:rsidR="00FF5FF6" w:rsidRDefault="00FF5FF6" w:rsidP="007E77E3">
      <w:pPr>
        <w:spacing w:after="0"/>
        <w:ind w:left="360" w:hanging="360"/>
        <w:rPr>
          <w:rFonts w:ascii="Arial" w:hAnsi="Arial" w:cs="Arial"/>
          <w:sz w:val="18"/>
          <w:szCs w:val="18"/>
        </w:rPr>
      </w:pPr>
    </w:p>
    <w:p w14:paraId="0376F296" w14:textId="1FCAA3EE" w:rsidR="00FF5FF6" w:rsidRDefault="00FF5FF6" w:rsidP="00FF5FF6">
      <w:pPr>
        <w:rPr>
          <w:rFonts w:ascii="Arial" w:hAnsi="Arial" w:cs="Arial"/>
          <w:sz w:val="18"/>
          <w:szCs w:val="18"/>
        </w:rPr>
      </w:pPr>
    </w:p>
    <w:p w14:paraId="4C8C8ADE" w14:textId="77777777" w:rsidR="00FF5FF6" w:rsidRDefault="00FF5FF6" w:rsidP="00FF5FF6">
      <w:pPr>
        <w:pStyle w:val="Footer"/>
        <w:rPr>
          <w:b/>
        </w:rPr>
      </w:pPr>
    </w:p>
    <w:p w14:paraId="1E94D4F1" w14:textId="77777777" w:rsidR="00D26099" w:rsidRDefault="00D26099" w:rsidP="00FF5FF6">
      <w:pPr>
        <w:pStyle w:val="Footer"/>
        <w:rPr>
          <w:b/>
        </w:rPr>
      </w:pPr>
    </w:p>
    <w:p w14:paraId="4EB9EE94" w14:textId="77777777" w:rsidR="00D26099" w:rsidRDefault="00D26099" w:rsidP="00FF5FF6">
      <w:pPr>
        <w:pStyle w:val="Footer"/>
        <w:rPr>
          <w:b/>
        </w:rPr>
      </w:pPr>
    </w:p>
    <w:p w14:paraId="4E02731D" w14:textId="77777777" w:rsidR="00D26099" w:rsidRDefault="00D26099" w:rsidP="00FF5FF6">
      <w:pPr>
        <w:spacing w:after="0"/>
        <w:rPr>
          <w:b/>
        </w:rPr>
      </w:pPr>
    </w:p>
    <w:p w14:paraId="4079C7FD" w14:textId="77777777" w:rsidR="00FF5FF6" w:rsidRDefault="00FF5FF6" w:rsidP="00FF5FF6">
      <w:pPr>
        <w:spacing w:after="0"/>
        <w:rPr>
          <w:b/>
        </w:rPr>
      </w:pPr>
      <w:r w:rsidRPr="00E331F5">
        <w:rPr>
          <w:b/>
        </w:rPr>
        <w:t>Summary of Codes for Exposure Control Plan</w:t>
      </w:r>
    </w:p>
    <w:tbl>
      <w:tblPr>
        <w:tblStyle w:val="TableGrid"/>
        <w:tblW w:w="17365" w:type="dxa"/>
        <w:tblLook w:val="04A0" w:firstRow="1" w:lastRow="0" w:firstColumn="1" w:lastColumn="0" w:noHBand="0" w:noVBand="1"/>
      </w:tblPr>
      <w:tblGrid>
        <w:gridCol w:w="625"/>
        <w:gridCol w:w="3690"/>
        <w:gridCol w:w="669"/>
        <w:gridCol w:w="3831"/>
        <w:gridCol w:w="720"/>
        <w:gridCol w:w="4050"/>
        <w:gridCol w:w="543"/>
        <w:gridCol w:w="3237"/>
      </w:tblGrid>
      <w:tr w:rsidR="00FF5FF6" w14:paraId="14C1534E" w14:textId="77777777" w:rsidTr="00CF6B26">
        <w:tc>
          <w:tcPr>
            <w:tcW w:w="4315" w:type="dxa"/>
            <w:gridSpan w:val="2"/>
            <w:shd w:val="clear" w:color="auto" w:fill="D9D9D9" w:themeFill="background1" w:themeFillShade="D9"/>
          </w:tcPr>
          <w:p w14:paraId="41912F4D" w14:textId="77777777" w:rsidR="00FF5FF6" w:rsidRDefault="00FF5FF6" w:rsidP="00CF6B26">
            <w:pPr>
              <w:rPr>
                <w:b/>
              </w:rPr>
            </w:pPr>
            <w:r>
              <w:rPr>
                <w:b/>
              </w:rPr>
              <w:t>Engineering Control Codes</w:t>
            </w:r>
          </w:p>
        </w:tc>
        <w:tc>
          <w:tcPr>
            <w:tcW w:w="4500" w:type="dxa"/>
            <w:gridSpan w:val="2"/>
            <w:shd w:val="clear" w:color="auto" w:fill="D9D9D9" w:themeFill="background1" w:themeFillShade="D9"/>
          </w:tcPr>
          <w:p w14:paraId="79D06D11" w14:textId="683C4DFE" w:rsidR="00FF5FF6" w:rsidRDefault="001F29AF" w:rsidP="00741338">
            <w:pPr>
              <w:jc w:val="center"/>
              <w:rPr>
                <w:b/>
              </w:rPr>
            </w:pPr>
            <w:r>
              <w:rPr>
                <w:b/>
              </w:rPr>
              <w:t>Administrative</w:t>
            </w:r>
            <w:r w:rsidR="00741338">
              <w:rPr>
                <w:b/>
              </w:rPr>
              <w:t xml:space="preserve">, </w:t>
            </w:r>
            <w:r w:rsidR="00FF5FF6" w:rsidRPr="00930320">
              <w:rPr>
                <w:b/>
              </w:rPr>
              <w:t>Work Practice</w:t>
            </w:r>
            <w:r w:rsidR="00741338">
              <w:rPr>
                <w:b/>
              </w:rPr>
              <w:t xml:space="preserve">, and </w:t>
            </w:r>
            <w:r w:rsidR="00FF5FF6">
              <w:rPr>
                <w:b/>
              </w:rPr>
              <w:t>Housekeeping</w:t>
            </w:r>
            <w:r w:rsidR="00FF5FF6" w:rsidRPr="00930320">
              <w:rPr>
                <w:b/>
              </w:rPr>
              <w:t xml:space="preserve"> Controls</w:t>
            </w:r>
          </w:p>
        </w:tc>
        <w:tc>
          <w:tcPr>
            <w:tcW w:w="4770" w:type="dxa"/>
            <w:gridSpan w:val="2"/>
            <w:shd w:val="clear" w:color="auto" w:fill="D9D9D9" w:themeFill="background1" w:themeFillShade="D9"/>
          </w:tcPr>
          <w:p w14:paraId="4BF52C0C" w14:textId="77777777" w:rsidR="00FF5FF6" w:rsidRPr="00930320" w:rsidRDefault="00FF5FF6" w:rsidP="00CF6B26">
            <w:pPr>
              <w:jc w:val="center"/>
              <w:rPr>
                <w:b/>
              </w:rPr>
            </w:pPr>
            <w:r>
              <w:rPr>
                <w:b/>
              </w:rPr>
              <w:t>Personal Protective Equipment (PPE) cont.</w:t>
            </w:r>
          </w:p>
        </w:tc>
        <w:tc>
          <w:tcPr>
            <w:tcW w:w="3780" w:type="dxa"/>
            <w:gridSpan w:val="2"/>
            <w:shd w:val="clear" w:color="auto" w:fill="D9D9D9" w:themeFill="background1" w:themeFillShade="D9"/>
          </w:tcPr>
          <w:p w14:paraId="17A7A067" w14:textId="77777777" w:rsidR="00FF5FF6" w:rsidRDefault="00FF5FF6" w:rsidP="00CF6B26">
            <w:pPr>
              <w:rPr>
                <w:b/>
              </w:rPr>
            </w:pPr>
            <w:r>
              <w:rPr>
                <w:b/>
              </w:rPr>
              <w:t>Supplies/ Equipment</w:t>
            </w:r>
          </w:p>
        </w:tc>
      </w:tr>
      <w:tr w:rsidR="00FF5FF6" w14:paraId="53149158" w14:textId="77777777" w:rsidTr="00CF6B26">
        <w:tc>
          <w:tcPr>
            <w:tcW w:w="625" w:type="dxa"/>
          </w:tcPr>
          <w:p w14:paraId="57A5A08A" w14:textId="77777777" w:rsidR="00FF5FF6" w:rsidRDefault="00FF5FF6" w:rsidP="00CF6B26">
            <w:pPr>
              <w:rPr>
                <w:b/>
              </w:rPr>
            </w:pPr>
            <w:r>
              <w:rPr>
                <w:b/>
              </w:rPr>
              <w:t>1</w:t>
            </w:r>
          </w:p>
        </w:tc>
        <w:tc>
          <w:tcPr>
            <w:tcW w:w="3690" w:type="dxa"/>
          </w:tcPr>
          <w:p w14:paraId="080CB9BC" w14:textId="77777777" w:rsidR="00FF5FF6" w:rsidRDefault="00FF5FF6" w:rsidP="00CF6B26">
            <w:pPr>
              <w:rPr>
                <w:b/>
              </w:rPr>
            </w:pPr>
            <w:r>
              <w:rPr>
                <w:b/>
              </w:rPr>
              <w:t>Exhaust Fan</w:t>
            </w:r>
          </w:p>
        </w:tc>
        <w:tc>
          <w:tcPr>
            <w:tcW w:w="669" w:type="dxa"/>
          </w:tcPr>
          <w:p w14:paraId="6B3E0E7A" w14:textId="77777777" w:rsidR="00FF5FF6" w:rsidRDefault="00FF5FF6" w:rsidP="00CF6B26">
            <w:pPr>
              <w:rPr>
                <w:b/>
              </w:rPr>
            </w:pPr>
            <w:r>
              <w:rPr>
                <w:b/>
              </w:rPr>
              <w:t>A1</w:t>
            </w:r>
          </w:p>
        </w:tc>
        <w:tc>
          <w:tcPr>
            <w:tcW w:w="3831" w:type="dxa"/>
          </w:tcPr>
          <w:p w14:paraId="46BE4C77" w14:textId="77777777" w:rsidR="00FF5FF6" w:rsidRDefault="00FF5FF6" w:rsidP="00CF6B26">
            <w:pPr>
              <w:ind w:right="-108"/>
              <w:rPr>
                <w:b/>
              </w:rPr>
            </w:pPr>
            <w:r>
              <w:rPr>
                <w:b/>
              </w:rPr>
              <w:t>Routine Inspection (CompPerson, Other)</w:t>
            </w:r>
          </w:p>
        </w:tc>
        <w:tc>
          <w:tcPr>
            <w:tcW w:w="720" w:type="dxa"/>
          </w:tcPr>
          <w:p w14:paraId="0D884BAC" w14:textId="77777777" w:rsidR="00FF5FF6" w:rsidRDefault="00FF5FF6" w:rsidP="00CF6B26">
            <w:pPr>
              <w:rPr>
                <w:b/>
              </w:rPr>
            </w:pPr>
            <w:r>
              <w:rPr>
                <w:b/>
              </w:rPr>
              <w:t>PPE6</w:t>
            </w:r>
          </w:p>
        </w:tc>
        <w:tc>
          <w:tcPr>
            <w:tcW w:w="4050" w:type="dxa"/>
          </w:tcPr>
          <w:p w14:paraId="40CBC22D" w14:textId="77777777" w:rsidR="00FF5FF6" w:rsidRDefault="00FF5FF6" w:rsidP="00CF6B26">
            <w:pPr>
              <w:rPr>
                <w:b/>
              </w:rPr>
            </w:pPr>
            <w:r>
              <w:rPr>
                <w:b/>
              </w:rPr>
              <w:t>Disposable coveralls, full-hood and boots</w:t>
            </w:r>
          </w:p>
        </w:tc>
        <w:tc>
          <w:tcPr>
            <w:tcW w:w="543" w:type="dxa"/>
          </w:tcPr>
          <w:p w14:paraId="63E51721" w14:textId="77777777" w:rsidR="00FF5FF6" w:rsidRDefault="00FF5FF6" w:rsidP="00CF6B26">
            <w:pPr>
              <w:rPr>
                <w:b/>
              </w:rPr>
            </w:pPr>
            <w:r>
              <w:rPr>
                <w:b/>
              </w:rPr>
              <w:t>S1</w:t>
            </w:r>
          </w:p>
        </w:tc>
        <w:tc>
          <w:tcPr>
            <w:tcW w:w="3237" w:type="dxa"/>
          </w:tcPr>
          <w:p w14:paraId="66B54492" w14:textId="77777777" w:rsidR="00FF5FF6" w:rsidRDefault="00FF5FF6" w:rsidP="004A0139">
            <w:pPr>
              <w:ind w:right="1242"/>
              <w:rPr>
                <w:b/>
              </w:rPr>
            </w:pPr>
          </w:p>
        </w:tc>
      </w:tr>
      <w:tr w:rsidR="00FF5FF6" w14:paraId="5BEADB60" w14:textId="77777777" w:rsidTr="00CF6B26">
        <w:tc>
          <w:tcPr>
            <w:tcW w:w="625" w:type="dxa"/>
          </w:tcPr>
          <w:p w14:paraId="5718C3EB" w14:textId="77777777" w:rsidR="00FF5FF6" w:rsidRDefault="00FF5FF6" w:rsidP="00CF6B26">
            <w:pPr>
              <w:rPr>
                <w:b/>
              </w:rPr>
            </w:pPr>
            <w:r>
              <w:rPr>
                <w:b/>
              </w:rPr>
              <w:t>E2</w:t>
            </w:r>
          </w:p>
        </w:tc>
        <w:tc>
          <w:tcPr>
            <w:tcW w:w="3690" w:type="dxa"/>
          </w:tcPr>
          <w:p w14:paraId="6C20FE3D" w14:textId="77777777" w:rsidR="00FF5FF6" w:rsidRDefault="00FF5FF6" w:rsidP="00CF6B26">
            <w:pPr>
              <w:rPr>
                <w:b/>
              </w:rPr>
            </w:pPr>
            <w:r>
              <w:rPr>
                <w:b/>
              </w:rPr>
              <w:t>Local Exhaust Ventilation System</w:t>
            </w:r>
          </w:p>
        </w:tc>
        <w:tc>
          <w:tcPr>
            <w:tcW w:w="669" w:type="dxa"/>
          </w:tcPr>
          <w:p w14:paraId="48C64B44" w14:textId="77777777" w:rsidR="00FF5FF6" w:rsidRDefault="00FF5FF6" w:rsidP="00CF6B26">
            <w:pPr>
              <w:rPr>
                <w:b/>
              </w:rPr>
            </w:pPr>
            <w:r>
              <w:rPr>
                <w:b/>
              </w:rPr>
              <w:t>A2</w:t>
            </w:r>
          </w:p>
        </w:tc>
        <w:tc>
          <w:tcPr>
            <w:tcW w:w="3831" w:type="dxa"/>
          </w:tcPr>
          <w:p w14:paraId="7A425920" w14:textId="77777777" w:rsidR="00FF5FF6" w:rsidRDefault="00FF5FF6" w:rsidP="00CF6B26">
            <w:pPr>
              <w:rPr>
                <w:b/>
              </w:rPr>
            </w:pPr>
            <w:r>
              <w:rPr>
                <w:b/>
              </w:rPr>
              <w:t>Work Area Signage</w:t>
            </w:r>
          </w:p>
        </w:tc>
        <w:tc>
          <w:tcPr>
            <w:tcW w:w="720" w:type="dxa"/>
          </w:tcPr>
          <w:p w14:paraId="5E621044" w14:textId="77777777" w:rsidR="00FF5FF6" w:rsidRDefault="00FF5FF6" w:rsidP="00CF6B26">
            <w:pPr>
              <w:rPr>
                <w:b/>
              </w:rPr>
            </w:pPr>
            <w:r>
              <w:rPr>
                <w:b/>
              </w:rPr>
              <w:t>PPE7</w:t>
            </w:r>
          </w:p>
        </w:tc>
        <w:tc>
          <w:tcPr>
            <w:tcW w:w="4050" w:type="dxa"/>
          </w:tcPr>
          <w:p w14:paraId="7316F36A" w14:textId="77777777" w:rsidR="00FF5FF6" w:rsidRDefault="00FF5FF6" w:rsidP="00CF6B26">
            <w:pPr>
              <w:rPr>
                <w:b/>
              </w:rPr>
            </w:pPr>
            <w:r>
              <w:rPr>
                <w:b/>
              </w:rPr>
              <w:t>Safety glasses</w:t>
            </w:r>
          </w:p>
        </w:tc>
        <w:tc>
          <w:tcPr>
            <w:tcW w:w="543" w:type="dxa"/>
          </w:tcPr>
          <w:p w14:paraId="52852D3B" w14:textId="77777777" w:rsidR="00FF5FF6" w:rsidRDefault="00FF5FF6" w:rsidP="00CF6B26">
            <w:pPr>
              <w:rPr>
                <w:b/>
              </w:rPr>
            </w:pPr>
            <w:r>
              <w:rPr>
                <w:b/>
              </w:rPr>
              <w:t>S2</w:t>
            </w:r>
          </w:p>
        </w:tc>
        <w:tc>
          <w:tcPr>
            <w:tcW w:w="3237" w:type="dxa"/>
          </w:tcPr>
          <w:p w14:paraId="5A2516DC" w14:textId="77777777" w:rsidR="00FF5FF6" w:rsidRDefault="00FF5FF6" w:rsidP="00CF6B26">
            <w:pPr>
              <w:rPr>
                <w:b/>
              </w:rPr>
            </w:pPr>
            <w:r>
              <w:rPr>
                <w:b/>
              </w:rPr>
              <w:t>Jackhammer</w:t>
            </w:r>
          </w:p>
        </w:tc>
      </w:tr>
      <w:tr w:rsidR="00FF5FF6" w14:paraId="076B4AA4" w14:textId="77777777" w:rsidTr="00CF6B26">
        <w:tc>
          <w:tcPr>
            <w:tcW w:w="625" w:type="dxa"/>
          </w:tcPr>
          <w:p w14:paraId="5BEEC977" w14:textId="77777777" w:rsidR="00FF5FF6" w:rsidRDefault="00FF5FF6" w:rsidP="00CF6B26">
            <w:pPr>
              <w:rPr>
                <w:b/>
              </w:rPr>
            </w:pPr>
            <w:r>
              <w:rPr>
                <w:b/>
              </w:rPr>
              <w:t>E3</w:t>
            </w:r>
          </w:p>
        </w:tc>
        <w:tc>
          <w:tcPr>
            <w:tcW w:w="3690" w:type="dxa"/>
          </w:tcPr>
          <w:p w14:paraId="72B3C108" w14:textId="77777777" w:rsidR="00FF5FF6" w:rsidRDefault="00FF5FF6" w:rsidP="00CF6B26">
            <w:pPr>
              <w:rPr>
                <w:b/>
              </w:rPr>
            </w:pPr>
            <w:r>
              <w:rPr>
                <w:b/>
              </w:rPr>
              <w:t>Negative Pressure Enclosure</w:t>
            </w:r>
          </w:p>
        </w:tc>
        <w:tc>
          <w:tcPr>
            <w:tcW w:w="669" w:type="dxa"/>
          </w:tcPr>
          <w:p w14:paraId="750131D6" w14:textId="77777777" w:rsidR="00FF5FF6" w:rsidRDefault="00FF5FF6" w:rsidP="00CF6B26">
            <w:pPr>
              <w:rPr>
                <w:b/>
              </w:rPr>
            </w:pPr>
            <w:r>
              <w:rPr>
                <w:b/>
              </w:rPr>
              <w:t>A3</w:t>
            </w:r>
          </w:p>
        </w:tc>
        <w:tc>
          <w:tcPr>
            <w:tcW w:w="3831" w:type="dxa"/>
          </w:tcPr>
          <w:p w14:paraId="49E1C82B" w14:textId="77777777" w:rsidR="00FF5FF6" w:rsidRDefault="00FF5FF6" w:rsidP="00CF6B26">
            <w:pPr>
              <w:rPr>
                <w:b/>
              </w:rPr>
            </w:pPr>
            <w:r>
              <w:rPr>
                <w:b/>
              </w:rPr>
              <w:t>Work after routine Occupancy</w:t>
            </w:r>
          </w:p>
        </w:tc>
        <w:tc>
          <w:tcPr>
            <w:tcW w:w="720" w:type="dxa"/>
          </w:tcPr>
          <w:p w14:paraId="75C8E2F9" w14:textId="77777777" w:rsidR="00FF5FF6" w:rsidRDefault="00FF5FF6" w:rsidP="00CF6B26">
            <w:pPr>
              <w:rPr>
                <w:b/>
              </w:rPr>
            </w:pPr>
            <w:r>
              <w:rPr>
                <w:b/>
              </w:rPr>
              <w:t>PPE8</w:t>
            </w:r>
          </w:p>
        </w:tc>
        <w:tc>
          <w:tcPr>
            <w:tcW w:w="4050" w:type="dxa"/>
          </w:tcPr>
          <w:p w14:paraId="36B863FE" w14:textId="77777777" w:rsidR="00FF5FF6" w:rsidRDefault="00FF5FF6" w:rsidP="00CF6B26">
            <w:pPr>
              <w:rPr>
                <w:b/>
              </w:rPr>
            </w:pPr>
            <w:r>
              <w:rPr>
                <w:b/>
              </w:rPr>
              <w:t>Chem protective goggles</w:t>
            </w:r>
          </w:p>
        </w:tc>
        <w:tc>
          <w:tcPr>
            <w:tcW w:w="543" w:type="dxa"/>
          </w:tcPr>
          <w:p w14:paraId="5AE0D2BA" w14:textId="77777777" w:rsidR="00FF5FF6" w:rsidRDefault="00FF5FF6" w:rsidP="00CF6B26">
            <w:pPr>
              <w:rPr>
                <w:b/>
              </w:rPr>
            </w:pPr>
            <w:r>
              <w:rPr>
                <w:b/>
              </w:rPr>
              <w:t>S3</w:t>
            </w:r>
          </w:p>
        </w:tc>
        <w:tc>
          <w:tcPr>
            <w:tcW w:w="3237" w:type="dxa"/>
          </w:tcPr>
          <w:p w14:paraId="7E010009" w14:textId="77777777" w:rsidR="00FF5FF6" w:rsidRDefault="00FF5FF6" w:rsidP="00CF6B26">
            <w:pPr>
              <w:rPr>
                <w:b/>
              </w:rPr>
            </w:pPr>
            <w:r>
              <w:rPr>
                <w:b/>
              </w:rPr>
              <w:t>Hand-held chipper</w:t>
            </w:r>
          </w:p>
        </w:tc>
      </w:tr>
      <w:tr w:rsidR="00FF5FF6" w14:paraId="4AF89C6D" w14:textId="77777777" w:rsidTr="00CF6B26">
        <w:tc>
          <w:tcPr>
            <w:tcW w:w="625" w:type="dxa"/>
          </w:tcPr>
          <w:p w14:paraId="3A1B2250" w14:textId="77777777" w:rsidR="00FF5FF6" w:rsidRDefault="00FF5FF6" w:rsidP="00CF6B26">
            <w:pPr>
              <w:rPr>
                <w:b/>
              </w:rPr>
            </w:pPr>
            <w:r>
              <w:rPr>
                <w:b/>
              </w:rPr>
              <w:t>E4</w:t>
            </w:r>
          </w:p>
        </w:tc>
        <w:tc>
          <w:tcPr>
            <w:tcW w:w="3690" w:type="dxa"/>
          </w:tcPr>
          <w:p w14:paraId="3E001B66" w14:textId="77777777" w:rsidR="00FF5FF6" w:rsidRDefault="00FF5FF6" w:rsidP="00CF6B26">
            <w:pPr>
              <w:rPr>
                <w:b/>
              </w:rPr>
            </w:pPr>
            <w:r>
              <w:rPr>
                <w:b/>
              </w:rPr>
              <w:t>Other Work Enclosure</w:t>
            </w:r>
          </w:p>
        </w:tc>
        <w:tc>
          <w:tcPr>
            <w:tcW w:w="669" w:type="dxa"/>
          </w:tcPr>
          <w:p w14:paraId="2527E4B5" w14:textId="77777777" w:rsidR="00FF5FF6" w:rsidRDefault="00FF5FF6" w:rsidP="00CF6B26">
            <w:pPr>
              <w:rPr>
                <w:b/>
              </w:rPr>
            </w:pPr>
            <w:r>
              <w:rPr>
                <w:b/>
              </w:rPr>
              <w:t>A4</w:t>
            </w:r>
          </w:p>
        </w:tc>
        <w:tc>
          <w:tcPr>
            <w:tcW w:w="3831" w:type="dxa"/>
          </w:tcPr>
          <w:p w14:paraId="067DC6A1" w14:textId="77777777" w:rsidR="00FF5FF6" w:rsidRDefault="00FF5FF6" w:rsidP="00CF6B26">
            <w:pPr>
              <w:rPr>
                <w:b/>
              </w:rPr>
            </w:pPr>
            <w:r>
              <w:rPr>
                <w:b/>
              </w:rPr>
              <w:t>Other Scheduling</w:t>
            </w:r>
          </w:p>
        </w:tc>
        <w:tc>
          <w:tcPr>
            <w:tcW w:w="720" w:type="dxa"/>
          </w:tcPr>
          <w:p w14:paraId="2239BDEC" w14:textId="77777777" w:rsidR="00FF5FF6" w:rsidRDefault="00FF5FF6" w:rsidP="00CF6B26">
            <w:pPr>
              <w:rPr>
                <w:b/>
              </w:rPr>
            </w:pPr>
            <w:r>
              <w:rPr>
                <w:b/>
              </w:rPr>
              <w:t>PPE9</w:t>
            </w:r>
          </w:p>
        </w:tc>
        <w:tc>
          <w:tcPr>
            <w:tcW w:w="4050" w:type="dxa"/>
          </w:tcPr>
          <w:p w14:paraId="1C37B963" w14:textId="77777777" w:rsidR="00FF5FF6" w:rsidRDefault="00FF5FF6" w:rsidP="00CF6B26">
            <w:pPr>
              <w:rPr>
                <w:b/>
              </w:rPr>
            </w:pPr>
          </w:p>
        </w:tc>
        <w:tc>
          <w:tcPr>
            <w:tcW w:w="543" w:type="dxa"/>
          </w:tcPr>
          <w:p w14:paraId="20CFDCB7" w14:textId="77777777" w:rsidR="00FF5FF6" w:rsidRDefault="00FF5FF6" w:rsidP="00CF6B26">
            <w:pPr>
              <w:rPr>
                <w:b/>
              </w:rPr>
            </w:pPr>
            <w:r>
              <w:rPr>
                <w:b/>
              </w:rPr>
              <w:t>S4</w:t>
            </w:r>
          </w:p>
        </w:tc>
        <w:tc>
          <w:tcPr>
            <w:tcW w:w="3237" w:type="dxa"/>
          </w:tcPr>
          <w:p w14:paraId="61531279" w14:textId="77777777" w:rsidR="00FF5FF6" w:rsidRDefault="00FF5FF6" w:rsidP="00CF6B26">
            <w:pPr>
              <w:rPr>
                <w:b/>
              </w:rPr>
            </w:pPr>
            <w:r>
              <w:rPr>
                <w:b/>
              </w:rPr>
              <w:t>Bush hammer</w:t>
            </w:r>
          </w:p>
        </w:tc>
      </w:tr>
      <w:tr w:rsidR="00FF5FF6" w14:paraId="3AC10089" w14:textId="77777777" w:rsidTr="00CF6B26">
        <w:tc>
          <w:tcPr>
            <w:tcW w:w="625" w:type="dxa"/>
          </w:tcPr>
          <w:p w14:paraId="3E95CDBA" w14:textId="77777777" w:rsidR="00FF5FF6" w:rsidRDefault="00FF5FF6" w:rsidP="00CF6B26">
            <w:pPr>
              <w:rPr>
                <w:b/>
              </w:rPr>
            </w:pPr>
            <w:r>
              <w:rPr>
                <w:b/>
              </w:rPr>
              <w:t>E5</w:t>
            </w:r>
          </w:p>
        </w:tc>
        <w:tc>
          <w:tcPr>
            <w:tcW w:w="3690" w:type="dxa"/>
          </w:tcPr>
          <w:p w14:paraId="14022107" w14:textId="77777777" w:rsidR="00FF5FF6" w:rsidRDefault="00FF5FF6" w:rsidP="00CF6B26">
            <w:pPr>
              <w:rPr>
                <w:b/>
              </w:rPr>
            </w:pPr>
            <w:r>
              <w:rPr>
                <w:b/>
              </w:rPr>
              <w:t>Isolation Barriers - Seals</w:t>
            </w:r>
          </w:p>
        </w:tc>
        <w:tc>
          <w:tcPr>
            <w:tcW w:w="669" w:type="dxa"/>
          </w:tcPr>
          <w:p w14:paraId="30B9D5D2" w14:textId="77777777" w:rsidR="00FF5FF6" w:rsidRDefault="00FF5FF6" w:rsidP="00CF6B26">
            <w:pPr>
              <w:rPr>
                <w:b/>
              </w:rPr>
            </w:pPr>
            <w:r>
              <w:rPr>
                <w:b/>
              </w:rPr>
              <w:t>A5</w:t>
            </w:r>
          </w:p>
        </w:tc>
        <w:tc>
          <w:tcPr>
            <w:tcW w:w="3831" w:type="dxa"/>
          </w:tcPr>
          <w:p w14:paraId="644CAFAE" w14:textId="77777777" w:rsidR="00FF5FF6" w:rsidRDefault="00FF5FF6" w:rsidP="00CF6B26">
            <w:pPr>
              <w:rPr>
                <w:b/>
              </w:rPr>
            </w:pPr>
            <w:r>
              <w:rPr>
                <w:b/>
              </w:rPr>
              <w:t>Limit Work Group Exposure Time</w:t>
            </w:r>
          </w:p>
        </w:tc>
        <w:tc>
          <w:tcPr>
            <w:tcW w:w="4770" w:type="dxa"/>
            <w:gridSpan w:val="2"/>
            <w:shd w:val="clear" w:color="auto" w:fill="D9D9D9" w:themeFill="background1" w:themeFillShade="D9"/>
          </w:tcPr>
          <w:p w14:paraId="6CFC909B" w14:textId="77777777" w:rsidR="00FF5FF6" w:rsidRDefault="00FF5FF6" w:rsidP="00CF6B26">
            <w:pPr>
              <w:jc w:val="center"/>
              <w:rPr>
                <w:b/>
              </w:rPr>
            </w:pPr>
            <w:r>
              <w:rPr>
                <w:b/>
              </w:rPr>
              <w:t>Respirators</w:t>
            </w:r>
          </w:p>
        </w:tc>
        <w:tc>
          <w:tcPr>
            <w:tcW w:w="543" w:type="dxa"/>
          </w:tcPr>
          <w:p w14:paraId="304487D1" w14:textId="77777777" w:rsidR="00FF5FF6" w:rsidRDefault="00FF5FF6" w:rsidP="00CF6B26">
            <w:pPr>
              <w:rPr>
                <w:b/>
              </w:rPr>
            </w:pPr>
            <w:r>
              <w:rPr>
                <w:b/>
              </w:rPr>
              <w:t>S5</w:t>
            </w:r>
          </w:p>
        </w:tc>
        <w:tc>
          <w:tcPr>
            <w:tcW w:w="3237" w:type="dxa"/>
          </w:tcPr>
          <w:p w14:paraId="501B19FE" w14:textId="77777777" w:rsidR="00FF5FF6" w:rsidRDefault="00FF5FF6" w:rsidP="00CF6B26">
            <w:pPr>
              <w:rPr>
                <w:b/>
              </w:rPr>
            </w:pPr>
            <w:r>
              <w:rPr>
                <w:b/>
              </w:rPr>
              <w:t>Drill</w:t>
            </w:r>
          </w:p>
        </w:tc>
      </w:tr>
      <w:tr w:rsidR="00FF5FF6" w14:paraId="6023565E" w14:textId="77777777" w:rsidTr="00CF6B26">
        <w:tc>
          <w:tcPr>
            <w:tcW w:w="625" w:type="dxa"/>
          </w:tcPr>
          <w:p w14:paraId="193E6AC1" w14:textId="77777777" w:rsidR="00FF5FF6" w:rsidRDefault="00FF5FF6" w:rsidP="00CF6B26">
            <w:pPr>
              <w:rPr>
                <w:b/>
              </w:rPr>
            </w:pPr>
            <w:r>
              <w:rPr>
                <w:b/>
              </w:rPr>
              <w:t>E6</w:t>
            </w:r>
          </w:p>
        </w:tc>
        <w:tc>
          <w:tcPr>
            <w:tcW w:w="3690" w:type="dxa"/>
          </w:tcPr>
          <w:p w14:paraId="0A921F92" w14:textId="77777777" w:rsidR="00FF5FF6" w:rsidRDefault="00FF5FF6" w:rsidP="00CF6B26">
            <w:pPr>
              <w:rPr>
                <w:b/>
              </w:rPr>
            </w:pPr>
            <w:r>
              <w:rPr>
                <w:b/>
              </w:rPr>
              <w:t>HEPA Vacuum Tool Attachment</w:t>
            </w:r>
          </w:p>
        </w:tc>
        <w:tc>
          <w:tcPr>
            <w:tcW w:w="669" w:type="dxa"/>
          </w:tcPr>
          <w:p w14:paraId="22D1D305" w14:textId="77777777" w:rsidR="00FF5FF6" w:rsidRDefault="00FF5FF6" w:rsidP="00CF6B26">
            <w:pPr>
              <w:rPr>
                <w:b/>
              </w:rPr>
            </w:pPr>
            <w:r>
              <w:rPr>
                <w:b/>
              </w:rPr>
              <w:t>A6</w:t>
            </w:r>
          </w:p>
        </w:tc>
        <w:tc>
          <w:tcPr>
            <w:tcW w:w="3831" w:type="dxa"/>
          </w:tcPr>
          <w:p w14:paraId="66993C62" w14:textId="77777777" w:rsidR="00FF5FF6" w:rsidRDefault="00FF5FF6" w:rsidP="00CF6B26">
            <w:pPr>
              <w:rPr>
                <w:b/>
              </w:rPr>
            </w:pPr>
            <w:r>
              <w:rPr>
                <w:b/>
              </w:rPr>
              <w:t>Wet Misting or Wetting Practices</w:t>
            </w:r>
          </w:p>
        </w:tc>
        <w:tc>
          <w:tcPr>
            <w:tcW w:w="720" w:type="dxa"/>
          </w:tcPr>
          <w:p w14:paraId="1FAE6614" w14:textId="77777777" w:rsidR="00FF5FF6" w:rsidRDefault="00FF5FF6" w:rsidP="00CF6B26">
            <w:pPr>
              <w:rPr>
                <w:b/>
              </w:rPr>
            </w:pPr>
            <w:r>
              <w:rPr>
                <w:b/>
              </w:rPr>
              <w:t>R1</w:t>
            </w:r>
          </w:p>
        </w:tc>
        <w:tc>
          <w:tcPr>
            <w:tcW w:w="4050" w:type="dxa"/>
          </w:tcPr>
          <w:p w14:paraId="008EC504" w14:textId="77777777" w:rsidR="00FF5FF6" w:rsidRDefault="00FF5FF6" w:rsidP="00CF6B26">
            <w:pPr>
              <w:rPr>
                <w:b/>
              </w:rPr>
            </w:pPr>
            <w:r>
              <w:rPr>
                <w:b/>
              </w:rPr>
              <w:t>Filtering facepiece, N95</w:t>
            </w:r>
          </w:p>
        </w:tc>
        <w:tc>
          <w:tcPr>
            <w:tcW w:w="543" w:type="dxa"/>
          </w:tcPr>
          <w:p w14:paraId="0028E354" w14:textId="77777777" w:rsidR="00FF5FF6" w:rsidRDefault="00FF5FF6" w:rsidP="00CF6B26">
            <w:pPr>
              <w:rPr>
                <w:b/>
              </w:rPr>
            </w:pPr>
            <w:r>
              <w:rPr>
                <w:b/>
              </w:rPr>
              <w:t>S6</w:t>
            </w:r>
          </w:p>
        </w:tc>
        <w:tc>
          <w:tcPr>
            <w:tcW w:w="3237" w:type="dxa"/>
          </w:tcPr>
          <w:p w14:paraId="3BA5BBD3" w14:textId="77777777" w:rsidR="00FF5FF6" w:rsidRDefault="00FF5FF6" w:rsidP="00CF6B26">
            <w:pPr>
              <w:rPr>
                <w:b/>
              </w:rPr>
            </w:pPr>
            <w:r>
              <w:rPr>
                <w:b/>
              </w:rPr>
              <w:t>Partner saw</w:t>
            </w:r>
          </w:p>
        </w:tc>
      </w:tr>
      <w:tr w:rsidR="00FF5FF6" w14:paraId="74A5A5D9" w14:textId="77777777" w:rsidTr="00CF6B26">
        <w:tc>
          <w:tcPr>
            <w:tcW w:w="625" w:type="dxa"/>
          </w:tcPr>
          <w:p w14:paraId="46B537E1" w14:textId="77777777" w:rsidR="00FF5FF6" w:rsidRDefault="00FF5FF6" w:rsidP="00CF6B26">
            <w:pPr>
              <w:rPr>
                <w:b/>
              </w:rPr>
            </w:pPr>
            <w:r>
              <w:rPr>
                <w:b/>
              </w:rPr>
              <w:t>E7</w:t>
            </w:r>
          </w:p>
        </w:tc>
        <w:tc>
          <w:tcPr>
            <w:tcW w:w="3690" w:type="dxa"/>
          </w:tcPr>
          <w:p w14:paraId="312D8383" w14:textId="77777777" w:rsidR="00FF5FF6" w:rsidRDefault="00FF5FF6" w:rsidP="00CF6B26">
            <w:pPr>
              <w:rPr>
                <w:b/>
              </w:rPr>
            </w:pPr>
            <w:r w:rsidRPr="00930320">
              <w:rPr>
                <w:b/>
              </w:rPr>
              <w:t>Dust Collection System</w:t>
            </w:r>
          </w:p>
        </w:tc>
        <w:tc>
          <w:tcPr>
            <w:tcW w:w="669" w:type="dxa"/>
          </w:tcPr>
          <w:p w14:paraId="3A1B0B16" w14:textId="77777777" w:rsidR="00FF5FF6" w:rsidRDefault="00FF5FF6" w:rsidP="00CF6B26">
            <w:pPr>
              <w:rPr>
                <w:b/>
              </w:rPr>
            </w:pPr>
            <w:r>
              <w:rPr>
                <w:b/>
              </w:rPr>
              <w:t>A7</w:t>
            </w:r>
          </w:p>
        </w:tc>
        <w:tc>
          <w:tcPr>
            <w:tcW w:w="3831" w:type="dxa"/>
          </w:tcPr>
          <w:p w14:paraId="3A85244F" w14:textId="77777777" w:rsidR="00FF5FF6" w:rsidRDefault="00FF5FF6" w:rsidP="00CF6B26">
            <w:pPr>
              <w:rPr>
                <w:b/>
              </w:rPr>
            </w:pPr>
            <w:r>
              <w:rPr>
                <w:b/>
              </w:rPr>
              <w:t>Wet Wiping Practices</w:t>
            </w:r>
          </w:p>
        </w:tc>
        <w:tc>
          <w:tcPr>
            <w:tcW w:w="720" w:type="dxa"/>
          </w:tcPr>
          <w:p w14:paraId="20CEB1F5" w14:textId="77777777" w:rsidR="00FF5FF6" w:rsidRDefault="00FF5FF6" w:rsidP="00CF6B26">
            <w:pPr>
              <w:rPr>
                <w:b/>
              </w:rPr>
            </w:pPr>
            <w:r>
              <w:rPr>
                <w:b/>
              </w:rPr>
              <w:t>R2</w:t>
            </w:r>
          </w:p>
        </w:tc>
        <w:tc>
          <w:tcPr>
            <w:tcW w:w="4050" w:type="dxa"/>
          </w:tcPr>
          <w:p w14:paraId="348DD3E1" w14:textId="77777777" w:rsidR="00FF5FF6" w:rsidRDefault="00FF5FF6" w:rsidP="00CF6B26">
            <w:pPr>
              <w:rPr>
                <w:b/>
              </w:rPr>
            </w:pPr>
            <w:r>
              <w:rPr>
                <w:b/>
              </w:rPr>
              <w:t>Filtering facepiece, P100</w:t>
            </w:r>
          </w:p>
        </w:tc>
        <w:tc>
          <w:tcPr>
            <w:tcW w:w="543" w:type="dxa"/>
          </w:tcPr>
          <w:p w14:paraId="40062A57" w14:textId="77777777" w:rsidR="00FF5FF6" w:rsidRDefault="00FF5FF6" w:rsidP="00CF6B26">
            <w:pPr>
              <w:rPr>
                <w:b/>
              </w:rPr>
            </w:pPr>
            <w:r>
              <w:rPr>
                <w:b/>
              </w:rPr>
              <w:t>S7</w:t>
            </w:r>
          </w:p>
        </w:tc>
        <w:tc>
          <w:tcPr>
            <w:tcW w:w="3237" w:type="dxa"/>
          </w:tcPr>
          <w:p w14:paraId="47933002" w14:textId="77777777" w:rsidR="00FF5FF6" w:rsidRDefault="00FF5FF6" w:rsidP="00CF6B26">
            <w:pPr>
              <w:rPr>
                <w:b/>
              </w:rPr>
            </w:pPr>
            <w:r>
              <w:rPr>
                <w:b/>
              </w:rPr>
              <w:t>Walk-behind saw</w:t>
            </w:r>
          </w:p>
        </w:tc>
      </w:tr>
      <w:tr w:rsidR="00FF5FF6" w14:paraId="443C36CB" w14:textId="77777777" w:rsidTr="00CF6B26">
        <w:tc>
          <w:tcPr>
            <w:tcW w:w="625" w:type="dxa"/>
          </w:tcPr>
          <w:p w14:paraId="11D86FF8" w14:textId="77777777" w:rsidR="00FF5FF6" w:rsidRDefault="00FF5FF6" w:rsidP="00CF6B26">
            <w:pPr>
              <w:rPr>
                <w:b/>
              </w:rPr>
            </w:pPr>
            <w:r>
              <w:rPr>
                <w:b/>
              </w:rPr>
              <w:t>E8</w:t>
            </w:r>
          </w:p>
        </w:tc>
        <w:tc>
          <w:tcPr>
            <w:tcW w:w="3690" w:type="dxa"/>
          </w:tcPr>
          <w:p w14:paraId="374C3391" w14:textId="77777777" w:rsidR="00FF5FF6" w:rsidRDefault="00FF5FF6" w:rsidP="00CF6B26">
            <w:pPr>
              <w:rPr>
                <w:b/>
              </w:rPr>
            </w:pPr>
            <w:r>
              <w:rPr>
                <w:b/>
              </w:rPr>
              <w:t>Integrated Water-Dust Suppression</w:t>
            </w:r>
          </w:p>
        </w:tc>
        <w:tc>
          <w:tcPr>
            <w:tcW w:w="669" w:type="dxa"/>
          </w:tcPr>
          <w:p w14:paraId="01631D8B" w14:textId="77777777" w:rsidR="00FF5FF6" w:rsidRDefault="00FF5FF6" w:rsidP="00CF6B26">
            <w:pPr>
              <w:rPr>
                <w:b/>
              </w:rPr>
            </w:pPr>
            <w:r>
              <w:rPr>
                <w:b/>
              </w:rPr>
              <w:t>A8</w:t>
            </w:r>
          </w:p>
        </w:tc>
        <w:tc>
          <w:tcPr>
            <w:tcW w:w="3831" w:type="dxa"/>
          </w:tcPr>
          <w:p w14:paraId="52710522" w14:textId="77777777" w:rsidR="00FF5FF6" w:rsidRDefault="00FF5FF6" w:rsidP="00CF6B26">
            <w:pPr>
              <w:rPr>
                <w:b/>
              </w:rPr>
            </w:pPr>
          </w:p>
        </w:tc>
        <w:tc>
          <w:tcPr>
            <w:tcW w:w="720" w:type="dxa"/>
          </w:tcPr>
          <w:p w14:paraId="54DEC690" w14:textId="77777777" w:rsidR="00FF5FF6" w:rsidRDefault="00FF5FF6" w:rsidP="00CF6B26">
            <w:pPr>
              <w:rPr>
                <w:b/>
              </w:rPr>
            </w:pPr>
            <w:r>
              <w:rPr>
                <w:b/>
              </w:rPr>
              <w:t>R3</w:t>
            </w:r>
          </w:p>
        </w:tc>
        <w:tc>
          <w:tcPr>
            <w:tcW w:w="4050" w:type="dxa"/>
          </w:tcPr>
          <w:p w14:paraId="0174661F" w14:textId="77777777" w:rsidR="00FF5FF6" w:rsidRDefault="00FF5FF6" w:rsidP="00CF6B26">
            <w:pPr>
              <w:rPr>
                <w:b/>
              </w:rPr>
            </w:pPr>
            <w:r>
              <w:rPr>
                <w:b/>
              </w:rPr>
              <w:t>Elastomeric ½ APR</w:t>
            </w:r>
          </w:p>
        </w:tc>
        <w:tc>
          <w:tcPr>
            <w:tcW w:w="543" w:type="dxa"/>
          </w:tcPr>
          <w:p w14:paraId="697E64A3" w14:textId="77777777" w:rsidR="00FF5FF6" w:rsidRDefault="00FF5FF6" w:rsidP="00CF6B26">
            <w:pPr>
              <w:rPr>
                <w:b/>
              </w:rPr>
            </w:pPr>
            <w:r>
              <w:rPr>
                <w:b/>
              </w:rPr>
              <w:t>S8</w:t>
            </w:r>
          </w:p>
        </w:tc>
        <w:tc>
          <w:tcPr>
            <w:tcW w:w="3237" w:type="dxa"/>
          </w:tcPr>
          <w:p w14:paraId="30E7B5F5" w14:textId="77777777" w:rsidR="00FF5FF6" w:rsidRDefault="00FF5FF6" w:rsidP="00CF6B26">
            <w:pPr>
              <w:rPr>
                <w:b/>
              </w:rPr>
            </w:pPr>
            <w:r>
              <w:rPr>
                <w:b/>
              </w:rPr>
              <w:t>Grinder</w:t>
            </w:r>
          </w:p>
        </w:tc>
      </w:tr>
      <w:tr w:rsidR="00CD00D8" w14:paraId="123FE4A0" w14:textId="77777777" w:rsidTr="00CF6B26">
        <w:tc>
          <w:tcPr>
            <w:tcW w:w="625" w:type="dxa"/>
          </w:tcPr>
          <w:p w14:paraId="0C854DC1" w14:textId="59FC284A" w:rsidR="00CD00D8" w:rsidRPr="00CD00D8" w:rsidRDefault="00CD00D8" w:rsidP="00CD00D8">
            <w:pPr>
              <w:rPr>
                <w:b/>
              </w:rPr>
            </w:pPr>
            <w:r w:rsidRPr="00CD00D8">
              <w:rPr>
                <w:b/>
              </w:rPr>
              <w:t>E9</w:t>
            </w:r>
          </w:p>
        </w:tc>
        <w:tc>
          <w:tcPr>
            <w:tcW w:w="3690" w:type="dxa"/>
          </w:tcPr>
          <w:p w14:paraId="7104A673" w14:textId="39A27F51" w:rsidR="00CD00D8" w:rsidRPr="00CD00D8" w:rsidRDefault="00CD00D8" w:rsidP="00CD00D8">
            <w:pPr>
              <w:rPr>
                <w:b/>
              </w:rPr>
            </w:pPr>
            <w:r w:rsidRPr="00CD00D8">
              <w:rPr>
                <w:b/>
              </w:rPr>
              <w:t>Abrasive Blast Box/Booth</w:t>
            </w:r>
          </w:p>
        </w:tc>
        <w:tc>
          <w:tcPr>
            <w:tcW w:w="669" w:type="dxa"/>
          </w:tcPr>
          <w:p w14:paraId="5A72729A" w14:textId="22A96976" w:rsidR="00CD00D8" w:rsidRDefault="00CD00D8" w:rsidP="00CD00D8">
            <w:pPr>
              <w:rPr>
                <w:b/>
              </w:rPr>
            </w:pPr>
            <w:r>
              <w:rPr>
                <w:b/>
              </w:rPr>
              <w:t>A9</w:t>
            </w:r>
          </w:p>
        </w:tc>
        <w:tc>
          <w:tcPr>
            <w:tcW w:w="3831" w:type="dxa"/>
          </w:tcPr>
          <w:p w14:paraId="73A35C47" w14:textId="77777777" w:rsidR="00CD00D8" w:rsidRDefault="00CD00D8" w:rsidP="00CD00D8">
            <w:pPr>
              <w:rPr>
                <w:b/>
              </w:rPr>
            </w:pPr>
          </w:p>
        </w:tc>
        <w:tc>
          <w:tcPr>
            <w:tcW w:w="720" w:type="dxa"/>
          </w:tcPr>
          <w:p w14:paraId="5D1803EE" w14:textId="5FDDC8CA" w:rsidR="00CD00D8" w:rsidRDefault="00CD00D8" w:rsidP="00CD00D8">
            <w:pPr>
              <w:rPr>
                <w:b/>
              </w:rPr>
            </w:pPr>
            <w:r>
              <w:rPr>
                <w:b/>
              </w:rPr>
              <w:t>R4</w:t>
            </w:r>
          </w:p>
        </w:tc>
        <w:tc>
          <w:tcPr>
            <w:tcW w:w="4050" w:type="dxa"/>
          </w:tcPr>
          <w:p w14:paraId="7D5BB047" w14:textId="5A6CE92A" w:rsidR="00CD00D8" w:rsidRDefault="00CD00D8" w:rsidP="00CD00D8">
            <w:pPr>
              <w:rPr>
                <w:b/>
              </w:rPr>
            </w:pPr>
            <w:r>
              <w:rPr>
                <w:b/>
              </w:rPr>
              <w:t>Elastomeric FF APR</w:t>
            </w:r>
          </w:p>
        </w:tc>
        <w:tc>
          <w:tcPr>
            <w:tcW w:w="543" w:type="dxa"/>
          </w:tcPr>
          <w:p w14:paraId="4186866F" w14:textId="13DE123D" w:rsidR="00CD00D8" w:rsidRDefault="00CD00D8" w:rsidP="00CD00D8">
            <w:pPr>
              <w:rPr>
                <w:b/>
              </w:rPr>
            </w:pPr>
            <w:r>
              <w:rPr>
                <w:b/>
              </w:rPr>
              <w:t>S9</w:t>
            </w:r>
          </w:p>
        </w:tc>
        <w:tc>
          <w:tcPr>
            <w:tcW w:w="3237" w:type="dxa"/>
          </w:tcPr>
          <w:p w14:paraId="60E026DD" w14:textId="19EBEB1A" w:rsidR="00CD00D8" w:rsidRDefault="00CD00D8" w:rsidP="00CD00D8">
            <w:pPr>
              <w:rPr>
                <w:b/>
              </w:rPr>
            </w:pPr>
            <w:r>
              <w:rPr>
                <w:b/>
              </w:rPr>
              <w:t>Mixer</w:t>
            </w:r>
          </w:p>
        </w:tc>
      </w:tr>
      <w:tr w:rsidR="00CD00D8" w14:paraId="7E207053" w14:textId="77777777" w:rsidTr="00CF6B26">
        <w:tc>
          <w:tcPr>
            <w:tcW w:w="625" w:type="dxa"/>
          </w:tcPr>
          <w:p w14:paraId="550EEBD4" w14:textId="29FB1780" w:rsidR="00CD00D8" w:rsidRPr="00CD00D8" w:rsidRDefault="00CD00D8" w:rsidP="00CD00D8">
            <w:pPr>
              <w:rPr>
                <w:b/>
              </w:rPr>
            </w:pPr>
            <w:r w:rsidRPr="00CD00D8">
              <w:rPr>
                <w:b/>
              </w:rPr>
              <w:t>E10</w:t>
            </w:r>
          </w:p>
        </w:tc>
        <w:tc>
          <w:tcPr>
            <w:tcW w:w="3690" w:type="dxa"/>
          </w:tcPr>
          <w:p w14:paraId="3879F4F0" w14:textId="09EDCCDA" w:rsidR="00CD00D8" w:rsidRPr="00CD00D8" w:rsidRDefault="00CD00D8" w:rsidP="00CD00D8">
            <w:pPr>
              <w:rPr>
                <w:b/>
              </w:rPr>
            </w:pPr>
          </w:p>
        </w:tc>
        <w:tc>
          <w:tcPr>
            <w:tcW w:w="4500" w:type="dxa"/>
            <w:gridSpan w:val="2"/>
            <w:shd w:val="clear" w:color="auto" w:fill="D9D9D9" w:themeFill="background1" w:themeFillShade="D9"/>
          </w:tcPr>
          <w:p w14:paraId="39B67B9F" w14:textId="77777777" w:rsidR="00CD00D8" w:rsidRDefault="00CD00D8" w:rsidP="00CD00D8">
            <w:pPr>
              <w:jc w:val="center"/>
              <w:rPr>
                <w:b/>
              </w:rPr>
            </w:pPr>
            <w:r>
              <w:rPr>
                <w:b/>
              </w:rPr>
              <w:t>Personal Protective Equipment (PPE)</w:t>
            </w:r>
          </w:p>
        </w:tc>
        <w:tc>
          <w:tcPr>
            <w:tcW w:w="720" w:type="dxa"/>
          </w:tcPr>
          <w:p w14:paraId="28B153D6" w14:textId="68739890" w:rsidR="00CD00D8" w:rsidRDefault="00CD00D8" w:rsidP="00CD00D8">
            <w:pPr>
              <w:rPr>
                <w:b/>
              </w:rPr>
            </w:pPr>
            <w:r w:rsidRPr="00CD00D8">
              <w:rPr>
                <w:b/>
              </w:rPr>
              <w:t>R5</w:t>
            </w:r>
          </w:p>
        </w:tc>
        <w:tc>
          <w:tcPr>
            <w:tcW w:w="4050" w:type="dxa"/>
          </w:tcPr>
          <w:p w14:paraId="35EA00C0" w14:textId="58694A66" w:rsidR="00CD00D8" w:rsidRDefault="00CD00D8" w:rsidP="00CD00D8">
            <w:pPr>
              <w:rPr>
                <w:b/>
              </w:rPr>
            </w:pPr>
            <w:r w:rsidRPr="00CD00D8">
              <w:rPr>
                <w:b/>
              </w:rPr>
              <w:t>PAPR, tight-fitting</w:t>
            </w:r>
          </w:p>
        </w:tc>
        <w:tc>
          <w:tcPr>
            <w:tcW w:w="543" w:type="dxa"/>
          </w:tcPr>
          <w:p w14:paraId="6D2B8E94" w14:textId="01422D96" w:rsidR="00CD00D8" w:rsidRDefault="00CD00D8" w:rsidP="00CD00D8">
            <w:pPr>
              <w:rPr>
                <w:b/>
              </w:rPr>
            </w:pPr>
            <w:r>
              <w:rPr>
                <w:b/>
              </w:rPr>
              <w:t>S10</w:t>
            </w:r>
          </w:p>
        </w:tc>
        <w:tc>
          <w:tcPr>
            <w:tcW w:w="3237" w:type="dxa"/>
          </w:tcPr>
          <w:p w14:paraId="3B09B2E3" w14:textId="2033134D" w:rsidR="00CD00D8" w:rsidRDefault="00CD00D8" w:rsidP="00CD00D8">
            <w:pPr>
              <w:rPr>
                <w:b/>
              </w:rPr>
            </w:pPr>
            <w:r>
              <w:rPr>
                <w:b/>
              </w:rPr>
              <w:t>Soil pick</w:t>
            </w:r>
          </w:p>
        </w:tc>
      </w:tr>
      <w:tr w:rsidR="00CD00D8" w14:paraId="3A6F5E5E" w14:textId="77777777" w:rsidTr="00CF6B26">
        <w:tc>
          <w:tcPr>
            <w:tcW w:w="625" w:type="dxa"/>
          </w:tcPr>
          <w:p w14:paraId="3D821364" w14:textId="20C15182" w:rsidR="00CD00D8" w:rsidRPr="00CD00D8" w:rsidRDefault="00CD00D8" w:rsidP="00CD00D8">
            <w:pPr>
              <w:rPr>
                <w:b/>
              </w:rPr>
            </w:pPr>
            <w:r w:rsidRPr="00CD00D8">
              <w:rPr>
                <w:b/>
              </w:rPr>
              <w:t>E11</w:t>
            </w:r>
          </w:p>
        </w:tc>
        <w:tc>
          <w:tcPr>
            <w:tcW w:w="3690" w:type="dxa"/>
          </w:tcPr>
          <w:p w14:paraId="422ECB41" w14:textId="77777777" w:rsidR="00CD00D8" w:rsidRPr="00CD00D8" w:rsidRDefault="00CD00D8" w:rsidP="00CD00D8">
            <w:pPr>
              <w:rPr>
                <w:b/>
              </w:rPr>
            </w:pPr>
          </w:p>
        </w:tc>
        <w:tc>
          <w:tcPr>
            <w:tcW w:w="669" w:type="dxa"/>
          </w:tcPr>
          <w:p w14:paraId="183853FC" w14:textId="77777777" w:rsidR="00CD00D8" w:rsidRDefault="00CD00D8" w:rsidP="00CD00D8">
            <w:pPr>
              <w:rPr>
                <w:b/>
              </w:rPr>
            </w:pPr>
            <w:r>
              <w:rPr>
                <w:b/>
              </w:rPr>
              <w:t>PPE1</w:t>
            </w:r>
          </w:p>
        </w:tc>
        <w:tc>
          <w:tcPr>
            <w:tcW w:w="3831" w:type="dxa"/>
          </w:tcPr>
          <w:p w14:paraId="43FA9615" w14:textId="77777777" w:rsidR="00CD00D8" w:rsidRDefault="00CD00D8" w:rsidP="00CD00D8">
            <w:pPr>
              <w:rPr>
                <w:b/>
              </w:rPr>
            </w:pPr>
            <w:r>
              <w:rPr>
                <w:b/>
              </w:rPr>
              <w:t>Disposable nitrile gloves</w:t>
            </w:r>
          </w:p>
        </w:tc>
        <w:tc>
          <w:tcPr>
            <w:tcW w:w="720" w:type="dxa"/>
          </w:tcPr>
          <w:p w14:paraId="7F5C6B8E" w14:textId="4D87FD63" w:rsidR="00CD00D8" w:rsidRDefault="00CD00D8" w:rsidP="00CD00D8">
            <w:pPr>
              <w:rPr>
                <w:b/>
              </w:rPr>
            </w:pPr>
            <w:r>
              <w:rPr>
                <w:b/>
              </w:rPr>
              <w:t>R6</w:t>
            </w:r>
          </w:p>
        </w:tc>
        <w:tc>
          <w:tcPr>
            <w:tcW w:w="4050" w:type="dxa"/>
          </w:tcPr>
          <w:p w14:paraId="1797352D" w14:textId="7510A564" w:rsidR="00CD00D8" w:rsidRDefault="00CD00D8" w:rsidP="00CD00D8">
            <w:pPr>
              <w:rPr>
                <w:b/>
              </w:rPr>
            </w:pPr>
            <w:r>
              <w:rPr>
                <w:b/>
              </w:rPr>
              <w:t xml:space="preserve">PAPR, loose-fitting        </w:t>
            </w:r>
          </w:p>
        </w:tc>
        <w:tc>
          <w:tcPr>
            <w:tcW w:w="543" w:type="dxa"/>
          </w:tcPr>
          <w:p w14:paraId="1EDFCC4D" w14:textId="62DB7D00" w:rsidR="00CD00D8" w:rsidRDefault="00CD00D8" w:rsidP="00CD00D8">
            <w:pPr>
              <w:rPr>
                <w:b/>
              </w:rPr>
            </w:pPr>
            <w:r>
              <w:rPr>
                <w:b/>
              </w:rPr>
              <w:t>S11</w:t>
            </w:r>
          </w:p>
        </w:tc>
        <w:tc>
          <w:tcPr>
            <w:tcW w:w="3237" w:type="dxa"/>
          </w:tcPr>
          <w:p w14:paraId="0AAD6E5B" w14:textId="1ECC1FCC" w:rsidR="00CD00D8" w:rsidRDefault="00CD00D8" w:rsidP="00CD00D8">
            <w:pPr>
              <w:rPr>
                <w:b/>
              </w:rPr>
            </w:pPr>
            <w:r>
              <w:rPr>
                <w:b/>
              </w:rPr>
              <w:t>Vibratory plate</w:t>
            </w:r>
          </w:p>
        </w:tc>
      </w:tr>
      <w:tr w:rsidR="00CD00D8" w14:paraId="39556A82" w14:textId="77777777" w:rsidTr="00CF6B26">
        <w:tc>
          <w:tcPr>
            <w:tcW w:w="625" w:type="dxa"/>
          </w:tcPr>
          <w:p w14:paraId="5D8416A9" w14:textId="3360B10F" w:rsidR="00CD00D8" w:rsidRPr="00CD00D8" w:rsidRDefault="00CD00D8" w:rsidP="00CD00D8">
            <w:pPr>
              <w:rPr>
                <w:b/>
              </w:rPr>
            </w:pPr>
            <w:r w:rsidRPr="00CD00D8">
              <w:rPr>
                <w:b/>
              </w:rPr>
              <w:t>E12</w:t>
            </w:r>
          </w:p>
        </w:tc>
        <w:tc>
          <w:tcPr>
            <w:tcW w:w="3690" w:type="dxa"/>
          </w:tcPr>
          <w:p w14:paraId="2F663B6B" w14:textId="77777777" w:rsidR="00CD00D8" w:rsidRPr="00CD00D8" w:rsidRDefault="00CD00D8" w:rsidP="00CD00D8">
            <w:pPr>
              <w:rPr>
                <w:b/>
              </w:rPr>
            </w:pPr>
          </w:p>
        </w:tc>
        <w:tc>
          <w:tcPr>
            <w:tcW w:w="669" w:type="dxa"/>
          </w:tcPr>
          <w:p w14:paraId="0002528A" w14:textId="77777777" w:rsidR="00CD00D8" w:rsidRDefault="00CD00D8" w:rsidP="00CD00D8">
            <w:pPr>
              <w:rPr>
                <w:b/>
              </w:rPr>
            </w:pPr>
            <w:r>
              <w:rPr>
                <w:b/>
              </w:rPr>
              <w:t>PPE2</w:t>
            </w:r>
          </w:p>
        </w:tc>
        <w:tc>
          <w:tcPr>
            <w:tcW w:w="3831" w:type="dxa"/>
          </w:tcPr>
          <w:p w14:paraId="7425235D" w14:textId="77777777" w:rsidR="00CD00D8" w:rsidRDefault="00CD00D8" w:rsidP="00CD00D8">
            <w:pPr>
              <w:rPr>
                <w:b/>
              </w:rPr>
            </w:pPr>
            <w:r>
              <w:rPr>
                <w:b/>
              </w:rPr>
              <w:t>Work gloves</w:t>
            </w:r>
          </w:p>
        </w:tc>
        <w:tc>
          <w:tcPr>
            <w:tcW w:w="720" w:type="dxa"/>
          </w:tcPr>
          <w:p w14:paraId="4FCA9F92" w14:textId="1AA5D2C9" w:rsidR="00CD00D8" w:rsidRDefault="00CD00D8" w:rsidP="00CD00D8">
            <w:pPr>
              <w:rPr>
                <w:b/>
              </w:rPr>
            </w:pPr>
            <w:r>
              <w:rPr>
                <w:b/>
              </w:rPr>
              <w:t>R7</w:t>
            </w:r>
          </w:p>
        </w:tc>
        <w:tc>
          <w:tcPr>
            <w:tcW w:w="4050" w:type="dxa"/>
          </w:tcPr>
          <w:p w14:paraId="2B588453" w14:textId="66941A65" w:rsidR="00CD00D8" w:rsidRDefault="00CD00D8" w:rsidP="00CD00D8">
            <w:pPr>
              <w:rPr>
                <w:b/>
              </w:rPr>
            </w:pPr>
            <w:r>
              <w:rPr>
                <w:b/>
              </w:rPr>
              <w:t xml:space="preserve">Cartridge type: P100 </w:t>
            </w:r>
          </w:p>
        </w:tc>
        <w:tc>
          <w:tcPr>
            <w:tcW w:w="543" w:type="dxa"/>
          </w:tcPr>
          <w:p w14:paraId="7DD92749" w14:textId="19575AF8" w:rsidR="00CD00D8" w:rsidRDefault="00CD00D8" w:rsidP="00CD00D8">
            <w:pPr>
              <w:rPr>
                <w:b/>
              </w:rPr>
            </w:pPr>
            <w:r>
              <w:rPr>
                <w:b/>
              </w:rPr>
              <w:t>S12</w:t>
            </w:r>
          </w:p>
        </w:tc>
        <w:tc>
          <w:tcPr>
            <w:tcW w:w="3237" w:type="dxa"/>
          </w:tcPr>
          <w:p w14:paraId="0EC51222" w14:textId="77CEC9A4" w:rsidR="00CD00D8" w:rsidRDefault="00CD00D8" w:rsidP="00CD00D8">
            <w:pPr>
              <w:rPr>
                <w:b/>
              </w:rPr>
            </w:pPr>
            <w:r>
              <w:rPr>
                <w:b/>
              </w:rPr>
              <w:t>Tractor-Excavator, filtered cab</w:t>
            </w:r>
          </w:p>
        </w:tc>
      </w:tr>
      <w:tr w:rsidR="00CD00D8" w14:paraId="4A6C30CF" w14:textId="77777777" w:rsidTr="00CF6B26">
        <w:tc>
          <w:tcPr>
            <w:tcW w:w="625" w:type="dxa"/>
          </w:tcPr>
          <w:p w14:paraId="1CE3D3FF" w14:textId="1F755535" w:rsidR="00CD00D8" w:rsidRPr="00CD00D8" w:rsidRDefault="00CD00D8" w:rsidP="00CD00D8">
            <w:pPr>
              <w:rPr>
                <w:b/>
              </w:rPr>
            </w:pPr>
            <w:r w:rsidRPr="00CD00D8">
              <w:rPr>
                <w:b/>
              </w:rPr>
              <w:t>E13</w:t>
            </w:r>
          </w:p>
        </w:tc>
        <w:tc>
          <w:tcPr>
            <w:tcW w:w="3690" w:type="dxa"/>
          </w:tcPr>
          <w:p w14:paraId="6B489E26" w14:textId="0257A6DB" w:rsidR="00CD00D8" w:rsidRPr="00CD00D8" w:rsidRDefault="00CD00D8" w:rsidP="00CD00D8">
            <w:pPr>
              <w:rPr>
                <w:b/>
              </w:rPr>
            </w:pPr>
          </w:p>
        </w:tc>
        <w:tc>
          <w:tcPr>
            <w:tcW w:w="669" w:type="dxa"/>
          </w:tcPr>
          <w:p w14:paraId="5BE800B4" w14:textId="77777777" w:rsidR="00CD00D8" w:rsidRDefault="00CD00D8" w:rsidP="00CD00D8">
            <w:pPr>
              <w:rPr>
                <w:b/>
              </w:rPr>
            </w:pPr>
            <w:r>
              <w:rPr>
                <w:b/>
              </w:rPr>
              <w:t>PPE3</w:t>
            </w:r>
          </w:p>
        </w:tc>
        <w:tc>
          <w:tcPr>
            <w:tcW w:w="3831" w:type="dxa"/>
          </w:tcPr>
          <w:p w14:paraId="6E6FDE9E" w14:textId="77777777" w:rsidR="00CD00D8" w:rsidRDefault="00CD00D8" w:rsidP="00CD00D8">
            <w:pPr>
              <w:rPr>
                <w:b/>
              </w:rPr>
            </w:pPr>
            <w:r>
              <w:rPr>
                <w:b/>
              </w:rPr>
              <w:t>Long-sleeve clothing/covers</w:t>
            </w:r>
          </w:p>
        </w:tc>
        <w:tc>
          <w:tcPr>
            <w:tcW w:w="720" w:type="dxa"/>
          </w:tcPr>
          <w:p w14:paraId="54BC3C72" w14:textId="5AC5896E" w:rsidR="00CD00D8" w:rsidRDefault="00CD00D8" w:rsidP="00CD00D8">
            <w:pPr>
              <w:rPr>
                <w:b/>
              </w:rPr>
            </w:pPr>
            <w:r>
              <w:rPr>
                <w:b/>
              </w:rPr>
              <w:t>R8</w:t>
            </w:r>
          </w:p>
        </w:tc>
        <w:tc>
          <w:tcPr>
            <w:tcW w:w="4050" w:type="dxa"/>
          </w:tcPr>
          <w:p w14:paraId="5467D4BA" w14:textId="67361AA6" w:rsidR="00CD00D8" w:rsidRDefault="00CD00D8" w:rsidP="00CD00D8">
            <w:pPr>
              <w:rPr>
                <w:b/>
              </w:rPr>
            </w:pPr>
            <w:r>
              <w:rPr>
                <w:b/>
              </w:rPr>
              <w:t>Cartridge type: P100 combination</w:t>
            </w:r>
          </w:p>
        </w:tc>
        <w:tc>
          <w:tcPr>
            <w:tcW w:w="543" w:type="dxa"/>
          </w:tcPr>
          <w:p w14:paraId="2E58D251" w14:textId="4749A599" w:rsidR="00CD00D8" w:rsidRDefault="00CD00D8" w:rsidP="00CD00D8">
            <w:pPr>
              <w:rPr>
                <w:b/>
              </w:rPr>
            </w:pPr>
            <w:r>
              <w:rPr>
                <w:b/>
              </w:rPr>
              <w:t>S13</w:t>
            </w:r>
          </w:p>
        </w:tc>
        <w:tc>
          <w:tcPr>
            <w:tcW w:w="3237" w:type="dxa"/>
          </w:tcPr>
          <w:p w14:paraId="208932BD" w14:textId="2CB1E33F" w:rsidR="00CD00D8" w:rsidRDefault="004A0139" w:rsidP="00CD00D8">
            <w:pPr>
              <w:rPr>
                <w:b/>
              </w:rPr>
            </w:pPr>
            <w:r>
              <w:rPr>
                <w:b/>
              </w:rPr>
              <w:t>Other:</w:t>
            </w:r>
          </w:p>
        </w:tc>
      </w:tr>
      <w:tr w:rsidR="00CD00D8" w14:paraId="7B01CE0B" w14:textId="77777777" w:rsidTr="00CF6B26">
        <w:tc>
          <w:tcPr>
            <w:tcW w:w="625" w:type="dxa"/>
          </w:tcPr>
          <w:p w14:paraId="33995F39" w14:textId="42062FE8" w:rsidR="00CD00D8" w:rsidRPr="00CD00D8" w:rsidRDefault="00CD00D8" w:rsidP="00CD00D8">
            <w:pPr>
              <w:rPr>
                <w:b/>
              </w:rPr>
            </w:pPr>
            <w:r w:rsidRPr="00CD00D8">
              <w:rPr>
                <w:b/>
              </w:rPr>
              <w:t>E14</w:t>
            </w:r>
          </w:p>
        </w:tc>
        <w:tc>
          <w:tcPr>
            <w:tcW w:w="3690" w:type="dxa"/>
          </w:tcPr>
          <w:p w14:paraId="1DE6E85F" w14:textId="77A8D2BC" w:rsidR="00CD00D8" w:rsidRPr="00CD00D8" w:rsidRDefault="00CD00D8" w:rsidP="00CD00D8">
            <w:pPr>
              <w:rPr>
                <w:b/>
              </w:rPr>
            </w:pPr>
          </w:p>
        </w:tc>
        <w:tc>
          <w:tcPr>
            <w:tcW w:w="669" w:type="dxa"/>
          </w:tcPr>
          <w:p w14:paraId="3E6D561C" w14:textId="77777777" w:rsidR="00CD00D8" w:rsidRDefault="00CD00D8" w:rsidP="00CD00D8">
            <w:pPr>
              <w:rPr>
                <w:b/>
              </w:rPr>
            </w:pPr>
            <w:r>
              <w:rPr>
                <w:b/>
              </w:rPr>
              <w:t>PPE4</w:t>
            </w:r>
          </w:p>
        </w:tc>
        <w:tc>
          <w:tcPr>
            <w:tcW w:w="3831" w:type="dxa"/>
          </w:tcPr>
          <w:p w14:paraId="038D4299" w14:textId="77777777" w:rsidR="00CD00D8" w:rsidRDefault="00CD00D8" w:rsidP="00CD00D8">
            <w:pPr>
              <w:rPr>
                <w:b/>
              </w:rPr>
            </w:pPr>
            <w:r>
              <w:rPr>
                <w:b/>
              </w:rPr>
              <w:t>Disposable apron</w:t>
            </w:r>
          </w:p>
        </w:tc>
        <w:tc>
          <w:tcPr>
            <w:tcW w:w="720" w:type="dxa"/>
          </w:tcPr>
          <w:p w14:paraId="5D409390" w14:textId="21A93C68" w:rsidR="00CD00D8" w:rsidRDefault="00CD00D8" w:rsidP="00CD00D8">
            <w:pPr>
              <w:rPr>
                <w:b/>
              </w:rPr>
            </w:pPr>
            <w:r>
              <w:rPr>
                <w:b/>
              </w:rPr>
              <w:t>R9</w:t>
            </w:r>
          </w:p>
        </w:tc>
        <w:tc>
          <w:tcPr>
            <w:tcW w:w="4050" w:type="dxa"/>
          </w:tcPr>
          <w:p w14:paraId="1169ED0F" w14:textId="747F1D0C" w:rsidR="00CD00D8" w:rsidRDefault="00CD00D8" w:rsidP="00CD00D8">
            <w:pPr>
              <w:rPr>
                <w:b/>
              </w:rPr>
            </w:pPr>
            <w:r>
              <w:rPr>
                <w:b/>
              </w:rPr>
              <w:t>Abrasive blast/SA (specify):</w:t>
            </w:r>
          </w:p>
        </w:tc>
        <w:tc>
          <w:tcPr>
            <w:tcW w:w="543" w:type="dxa"/>
          </w:tcPr>
          <w:p w14:paraId="27B80196" w14:textId="6F62BFB0" w:rsidR="00CD00D8" w:rsidRDefault="00CD00D8" w:rsidP="00CD00D8">
            <w:pPr>
              <w:rPr>
                <w:b/>
              </w:rPr>
            </w:pPr>
            <w:r>
              <w:rPr>
                <w:b/>
              </w:rPr>
              <w:t>S14</w:t>
            </w:r>
          </w:p>
        </w:tc>
        <w:tc>
          <w:tcPr>
            <w:tcW w:w="3237" w:type="dxa"/>
          </w:tcPr>
          <w:p w14:paraId="5921A69E" w14:textId="77777777" w:rsidR="00CD00D8" w:rsidRDefault="00CD00D8" w:rsidP="00CD00D8">
            <w:pPr>
              <w:rPr>
                <w:b/>
              </w:rPr>
            </w:pPr>
            <w:r>
              <w:rPr>
                <w:b/>
              </w:rPr>
              <w:t>Other:</w:t>
            </w:r>
          </w:p>
        </w:tc>
      </w:tr>
      <w:tr w:rsidR="00FF5FF6" w14:paraId="24B71769" w14:textId="77777777" w:rsidTr="00CF6B26">
        <w:tc>
          <w:tcPr>
            <w:tcW w:w="625" w:type="dxa"/>
          </w:tcPr>
          <w:p w14:paraId="0F4A6340" w14:textId="5533E73B" w:rsidR="00FF5FF6" w:rsidRDefault="00FF5FF6" w:rsidP="00CF6B26">
            <w:pPr>
              <w:rPr>
                <w:b/>
              </w:rPr>
            </w:pPr>
          </w:p>
        </w:tc>
        <w:tc>
          <w:tcPr>
            <w:tcW w:w="3690" w:type="dxa"/>
          </w:tcPr>
          <w:p w14:paraId="33CE4D6A" w14:textId="3A07B83E" w:rsidR="00FF5FF6" w:rsidRDefault="00FF5FF6" w:rsidP="00CF6B26">
            <w:pPr>
              <w:rPr>
                <w:b/>
              </w:rPr>
            </w:pPr>
          </w:p>
        </w:tc>
        <w:tc>
          <w:tcPr>
            <w:tcW w:w="669" w:type="dxa"/>
          </w:tcPr>
          <w:p w14:paraId="0C7CBA12" w14:textId="77777777" w:rsidR="00FF5FF6" w:rsidRDefault="00FF5FF6" w:rsidP="00CF6B26">
            <w:pPr>
              <w:rPr>
                <w:b/>
              </w:rPr>
            </w:pPr>
            <w:r>
              <w:rPr>
                <w:b/>
              </w:rPr>
              <w:t>PPE5</w:t>
            </w:r>
          </w:p>
        </w:tc>
        <w:tc>
          <w:tcPr>
            <w:tcW w:w="3831" w:type="dxa"/>
          </w:tcPr>
          <w:p w14:paraId="27FB00DC" w14:textId="77777777" w:rsidR="00FF5FF6" w:rsidRDefault="00FF5FF6" w:rsidP="00CF6B26">
            <w:pPr>
              <w:rPr>
                <w:b/>
              </w:rPr>
            </w:pPr>
            <w:r>
              <w:rPr>
                <w:b/>
              </w:rPr>
              <w:t>Disposable coveralls, no hood or boots</w:t>
            </w:r>
          </w:p>
        </w:tc>
        <w:tc>
          <w:tcPr>
            <w:tcW w:w="720" w:type="dxa"/>
          </w:tcPr>
          <w:p w14:paraId="635CB3DD" w14:textId="366A8CC6" w:rsidR="00FF5FF6" w:rsidRDefault="00FF5FF6" w:rsidP="00CF6B26">
            <w:pPr>
              <w:rPr>
                <w:b/>
              </w:rPr>
            </w:pPr>
          </w:p>
        </w:tc>
        <w:tc>
          <w:tcPr>
            <w:tcW w:w="4050" w:type="dxa"/>
          </w:tcPr>
          <w:p w14:paraId="766D0B1C" w14:textId="76BC71E6" w:rsidR="00FF5FF6" w:rsidRDefault="00FF5FF6" w:rsidP="00CF6B26">
            <w:pPr>
              <w:rPr>
                <w:b/>
              </w:rPr>
            </w:pPr>
          </w:p>
        </w:tc>
        <w:tc>
          <w:tcPr>
            <w:tcW w:w="543" w:type="dxa"/>
          </w:tcPr>
          <w:p w14:paraId="50502B9B" w14:textId="3A60AC5D" w:rsidR="00FF5FF6" w:rsidRDefault="00CD00D8" w:rsidP="00CF6B26">
            <w:pPr>
              <w:rPr>
                <w:b/>
              </w:rPr>
            </w:pPr>
            <w:r>
              <w:rPr>
                <w:b/>
              </w:rPr>
              <w:t>S15</w:t>
            </w:r>
          </w:p>
        </w:tc>
        <w:tc>
          <w:tcPr>
            <w:tcW w:w="3237" w:type="dxa"/>
          </w:tcPr>
          <w:p w14:paraId="2EA5ABA8" w14:textId="77777777" w:rsidR="00FF5FF6" w:rsidRDefault="00FF5FF6" w:rsidP="00CF6B26">
            <w:pPr>
              <w:rPr>
                <w:b/>
              </w:rPr>
            </w:pPr>
            <w:r>
              <w:rPr>
                <w:b/>
              </w:rPr>
              <w:t>Other:</w:t>
            </w:r>
          </w:p>
        </w:tc>
      </w:tr>
      <w:tr w:rsidR="00CD00D8" w14:paraId="37CECEBE" w14:textId="77777777" w:rsidTr="00CF6B26">
        <w:tc>
          <w:tcPr>
            <w:tcW w:w="625" w:type="dxa"/>
          </w:tcPr>
          <w:p w14:paraId="54C78415" w14:textId="77777777" w:rsidR="00CD00D8" w:rsidRDefault="00CD00D8" w:rsidP="00CF6B26">
            <w:pPr>
              <w:rPr>
                <w:b/>
              </w:rPr>
            </w:pPr>
          </w:p>
        </w:tc>
        <w:tc>
          <w:tcPr>
            <w:tcW w:w="3690" w:type="dxa"/>
          </w:tcPr>
          <w:p w14:paraId="0522FF89" w14:textId="77777777" w:rsidR="00CD00D8" w:rsidRDefault="00CD00D8" w:rsidP="00CF6B26">
            <w:pPr>
              <w:rPr>
                <w:b/>
              </w:rPr>
            </w:pPr>
          </w:p>
        </w:tc>
        <w:tc>
          <w:tcPr>
            <w:tcW w:w="669" w:type="dxa"/>
          </w:tcPr>
          <w:p w14:paraId="2AB1DF72" w14:textId="77777777" w:rsidR="00CD00D8" w:rsidRDefault="00CD00D8" w:rsidP="00CF6B26">
            <w:pPr>
              <w:rPr>
                <w:b/>
              </w:rPr>
            </w:pPr>
          </w:p>
        </w:tc>
        <w:tc>
          <w:tcPr>
            <w:tcW w:w="3831" w:type="dxa"/>
          </w:tcPr>
          <w:p w14:paraId="04D5E67E" w14:textId="77777777" w:rsidR="00CD00D8" w:rsidRDefault="00CD00D8" w:rsidP="00CF6B26">
            <w:pPr>
              <w:rPr>
                <w:b/>
              </w:rPr>
            </w:pPr>
          </w:p>
        </w:tc>
        <w:tc>
          <w:tcPr>
            <w:tcW w:w="720" w:type="dxa"/>
          </w:tcPr>
          <w:p w14:paraId="1CF82D97" w14:textId="77777777" w:rsidR="00CD00D8" w:rsidRDefault="00CD00D8" w:rsidP="00CF6B26">
            <w:pPr>
              <w:rPr>
                <w:b/>
              </w:rPr>
            </w:pPr>
          </w:p>
        </w:tc>
        <w:tc>
          <w:tcPr>
            <w:tcW w:w="4050" w:type="dxa"/>
          </w:tcPr>
          <w:p w14:paraId="77F9CE12" w14:textId="77777777" w:rsidR="00CD00D8" w:rsidRDefault="00CD00D8" w:rsidP="00CF6B26">
            <w:pPr>
              <w:rPr>
                <w:b/>
              </w:rPr>
            </w:pPr>
          </w:p>
        </w:tc>
        <w:tc>
          <w:tcPr>
            <w:tcW w:w="543" w:type="dxa"/>
          </w:tcPr>
          <w:p w14:paraId="45638F09" w14:textId="77777777" w:rsidR="00CD00D8" w:rsidRDefault="00CD00D8" w:rsidP="00CF6B26">
            <w:pPr>
              <w:rPr>
                <w:b/>
              </w:rPr>
            </w:pPr>
          </w:p>
        </w:tc>
        <w:tc>
          <w:tcPr>
            <w:tcW w:w="3237" w:type="dxa"/>
          </w:tcPr>
          <w:p w14:paraId="177327E9" w14:textId="77777777" w:rsidR="00CD00D8" w:rsidRDefault="00CD00D8" w:rsidP="00CF6B26">
            <w:pPr>
              <w:rPr>
                <w:b/>
              </w:rPr>
            </w:pPr>
          </w:p>
        </w:tc>
      </w:tr>
    </w:tbl>
    <w:p w14:paraId="59E21710" w14:textId="77777777" w:rsidR="00FF5FF6" w:rsidRPr="00F117AB" w:rsidRDefault="00FF5FF6" w:rsidP="00FF5FF6">
      <w:pPr>
        <w:spacing w:after="0"/>
        <w:rPr>
          <w:b/>
        </w:rPr>
      </w:pPr>
      <w:r w:rsidRPr="00F117AB">
        <w:rPr>
          <w:b/>
        </w:rPr>
        <w:t>ADDITIONAL CODES:</w:t>
      </w:r>
    </w:p>
    <w:tbl>
      <w:tblPr>
        <w:tblStyle w:val="TableGrid"/>
        <w:tblW w:w="0" w:type="auto"/>
        <w:tblLook w:val="04A0" w:firstRow="1" w:lastRow="0" w:firstColumn="1" w:lastColumn="0" w:noHBand="0" w:noVBand="1"/>
      </w:tblPr>
      <w:tblGrid>
        <w:gridCol w:w="625"/>
        <w:gridCol w:w="3690"/>
        <w:gridCol w:w="720"/>
        <w:gridCol w:w="3780"/>
        <w:gridCol w:w="720"/>
        <w:gridCol w:w="4050"/>
        <w:gridCol w:w="540"/>
        <w:gridCol w:w="3240"/>
      </w:tblGrid>
      <w:tr w:rsidR="00F477F0" w14:paraId="012A7D7A" w14:textId="77777777" w:rsidTr="00CF6B26">
        <w:tc>
          <w:tcPr>
            <w:tcW w:w="625" w:type="dxa"/>
            <w:shd w:val="clear" w:color="auto" w:fill="D9D9D9" w:themeFill="background1" w:themeFillShade="D9"/>
          </w:tcPr>
          <w:p w14:paraId="78DB78EC" w14:textId="77777777" w:rsidR="00F477F0" w:rsidRDefault="00F477F0" w:rsidP="00CF6B26"/>
        </w:tc>
        <w:tc>
          <w:tcPr>
            <w:tcW w:w="3690" w:type="dxa"/>
          </w:tcPr>
          <w:p w14:paraId="16BADE7D" w14:textId="77777777" w:rsidR="00F477F0" w:rsidRPr="00F117AB" w:rsidRDefault="00F477F0" w:rsidP="00CF6B26">
            <w:pPr>
              <w:rPr>
                <w:b/>
              </w:rPr>
            </w:pPr>
            <w:r w:rsidRPr="00F117AB">
              <w:rPr>
                <w:b/>
              </w:rPr>
              <w:t>Engineering Controls</w:t>
            </w:r>
          </w:p>
        </w:tc>
        <w:tc>
          <w:tcPr>
            <w:tcW w:w="720" w:type="dxa"/>
            <w:shd w:val="clear" w:color="auto" w:fill="D9D9D9" w:themeFill="background1" w:themeFillShade="D9"/>
          </w:tcPr>
          <w:p w14:paraId="19F6127E" w14:textId="77777777" w:rsidR="00F477F0" w:rsidRDefault="00F477F0" w:rsidP="00CF6B26"/>
        </w:tc>
        <w:tc>
          <w:tcPr>
            <w:tcW w:w="3780" w:type="dxa"/>
          </w:tcPr>
          <w:p w14:paraId="10301E47" w14:textId="77777777" w:rsidR="00F477F0" w:rsidRPr="00F117AB" w:rsidRDefault="00F477F0" w:rsidP="00CF6B26">
            <w:pPr>
              <w:rPr>
                <w:b/>
              </w:rPr>
            </w:pPr>
            <w:r w:rsidRPr="00F117AB">
              <w:rPr>
                <w:b/>
              </w:rPr>
              <w:t>Work Practice/Housekeeping Controls</w:t>
            </w:r>
          </w:p>
        </w:tc>
        <w:tc>
          <w:tcPr>
            <w:tcW w:w="720" w:type="dxa"/>
            <w:shd w:val="clear" w:color="auto" w:fill="D9D9D9" w:themeFill="background1" w:themeFillShade="D9"/>
          </w:tcPr>
          <w:p w14:paraId="21064D9B" w14:textId="77777777" w:rsidR="00F477F0" w:rsidRDefault="00F477F0" w:rsidP="00CF6B26"/>
        </w:tc>
        <w:tc>
          <w:tcPr>
            <w:tcW w:w="4050" w:type="dxa"/>
          </w:tcPr>
          <w:p w14:paraId="09DBF58D" w14:textId="77777777" w:rsidR="00F477F0" w:rsidRPr="00F117AB" w:rsidRDefault="00F477F0" w:rsidP="00CF6B26">
            <w:pPr>
              <w:rPr>
                <w:b/>
              </w:rPr>
            </w:pPr>
            <w:r w:rsidRPr="00F117AB">
              <w:rPr>
                <w:b/>
              </w:rPr>
              <w:t>Personal Protective Equipment</w:t>
            </w:r>
          </w:p>
        </w:tc>
        <w:tc>
          <w:tcPr>
            <w:tcW w:w="540" w:type="dxa"/>
            <w:shd w:val="clear" w:color="auto" w:fill="D9D9D9" w:themeFill="background1" w:themeFillShade="D9"/>
          </w:tcPr>
          <w:p w14:paraId="5667C537" w14:textId="77777777" w:rsidR="00F477F0" w:rsidRDefault="00F477F0" w:rsidP="00CF6B26"/>
        </w:tc>
        <w:tc>
          <w:tcPr>
            <w:tcW w:w="3240" w:type="dxa"/>
          </w:tcPr>
          <w:p w14:paraId="6605A226" w14:textId="77777777" w:rsidR="00F477F0" w:rsidRPr="00F117AB" w:rsidRDefault="00F477F0" w:rsidP="00CF6B26">
            <w:pPr>
              <w:rPr>
                <w:b/>
              </w:rPr>
            </w:pPr>
            <w:r w:rsidRPr="00F117AB">
              <w:rPr>
                <w:b/>
              </w:rPr>
              <w:t>Supplies/Equipment</w:t>
            </w:r>
          </w:p>
        </w:tc>
      </w:tr>
      <w:tr w:rsidR="00F477F0" w14:paraId="5D71C534" w14:textId="77777777" w:rsidTr="00CF6B26">
        <w:tc>
          <w:tcPr>
            <w:tcW w:w="625" w:type="dxa"/>
          </w:tcPr>
          <w:p w14:paraId="561C537D" w14:textId="77777777" w:rsidR="00F477F0" w:rsidRDefault="00F477F0" w:rsidP="00CF6B26"/>
        </w:tc>
        <w:tc>
          <w:tcPr>
            <w:tcW w:w="3690" w:type="dxa"/>
          </w:tcPr>
          <w:p w14:paraId="17BBB5A9" w14:textId="77777777" w:rsidR="00F477F0" w:rsidRDefault="00F477F0" w:rsidP="00CF6B26"/>
        </w:tc>
        <w:tc>
          <w:tcPr>
            <w:tcW w:w="720" w:type="dxa"/>
          </w:tcPr>
          <w:p w14:paraId="1734CBC5" w14:textId="77777777" w:rsidR="00F477F0" w:rsidRDefault="00F477F0" w:rsidP="00CF6B26"/>
        </w:tc>
        <w:tc>
          <w:tcPr>
            <w:tcW w:w="3780" w:type="dxa"/>
          </w:tcPr>
          <w:p w14:paraId="5F7A00F5" w14:textId="77777777" w:rsidR="00F477F0" w:rsidRDefault="00F477F0" w:rsidP="00CF6B26"/>
        </w:tc>
        <w:tc>
          <w:tcPr>
            <w:tcW w:w="720" w:type="dxa"/>
          </w:tcPr>
          <w:p w14:paraId="6683A047" w14:textId="77777777" w:rsidR="00F477F0" w:rsidRDefault="00F477F0" w:rsidP="00CF6B26"/>
        </w:tc>
        <w:tc>
          <w:tcPr>
            <w:tcW w:w="4050" w:type="dxa"/>
          </w:tcPr>
          <w:p w14:paraId="62A8A57F" w14:textId="77777777" w:rsidR="00F477F0" w:rsidRDefault="00F477F0" w:rsidP="00CF6B26"/>
        </w:tc>
        <w:tc>
          <w:tcPr>
            <w:tcW w:w="540" w:type="dxa"/>
          </w:tcPr>
          <w:p w14:paraId="7AE1F3F1" w14:textId="77777777" w:rsidR="00F477F0" w:rsidRDefault="00F477F0" w:rsidP="00CF6B26"/>
        </w:tc>
        <w:tc>
          <w:tcPr>
            <w:tcW w:w="3240" w:type="dxa"/>
          </w:tcPr>
          <w:p w14:paraId="49585997" w14:textId="77777777" w:rsidR="00F477F0" w:rsidRDefault="00F477F0" w:rsidP="00CF6B26"/>
        </w:tc>
      </w:tr>
      <w:tr w:rsidR="00F477F0" w14:paraId="15095C31" w14:textId="77777777" w:rsidTr="00CF6B26">
        <w:tc>
          <w:tcPr>
            <w:tcW w:w="625" w:type="dxa"/>
          </w:tcPr>
          <w:p w14:paraId="70A74370" w14:textId="77777777" w:rsidR="00F477F0" w:rsidRDefault="00F477F0" w:rsidP="00CF6B26"/>
        </w:tc>
        <w:tc>
          <w:tcPr>
            <w:tcW w:w="3690" w:type="dxa"/>
          </w:tcPr>
          <w:p w14:paraId="5BD320F0" w14:textId="77777777" w:rsidR="00F477F0" w:rsidRDefault="00F477F0" w:rsidP="00CF6B26"/>
        </w:tc>
        <w:tc>
          <w:tcPr>
            <w:tcW w:w="720" w:type="dxa"/>
          </w:tcPr>
          <w:p w14:paraId="4DA37DC4" w14:textId="77777777" w:rsidR="00F477F0" w:rsidRDefault="00F477F0" w:rsidP="00CF6B26"/>
        </w:tc>
        <w:tc>
          <w:tcPr>
            <w:tcW w:w="3780" w:type="dxa"/>
          </w:tcPr>
          <w:p w14:paraId="141C953B" w14:textId="77777777" w:rsidR="00F477F0" w:rsidRDefault="00F477F0" w:rsidP="00CF6B26"/>
        </w:tc>
        <w:tc>
          <w:tcPr>
            <w:tcW w:w="720" w:type="dxa"/>
          </w:tcPr>
          <w:p w14:paraId="2795C7C9" w14:textId="77777777" w:rsidR="00F477F0" w:rsidRDefault="00F477F0" w:rsidP="00CF6B26"/>
        </w:tc>
        <w:tc>
          <w:tcPr>
            <w:tcW w:w="4050" w:type="dxa"/>
          </w:tcPr>
          <w:p w14:paraId="381E2B35" w14:textId="77777777" w:rsidR="00F477F0" w:rsidRDefault="00F477F0" w:rsidP="00CF6B26"/>
        </w:tc>
        <w:tc>
          <w:tcPr>
            <w:tcW w:w="540" w:type="dxa"/>
          </w:tcPr>
          <w:p w14:paraId="786C6B24" w14:textId="77777777" w:rsidR="00F477F0" w:rsidRDefault="00F477F0" w:rsidP="00CF6B26"/>
        </w:tc>
        <w:tc>
          <w:tcPr>
            <w:tcW w:w="3240" w:type="dxa"/>
          </w:tcPr>
          <w:p w14:paraId="72572A94" w14:textId="77777777" w:rsidR="00F477F0" w:rsidRDefault="00F477F0" w:rsidP="00CF6B26"/>
        </w:tc>
      </w:tr>
      <w:tr w:rsidR="00F477F0" w14:paraId="152F7A1F" w14:textId="77777777" w:rsidTr="00CF6B26">
        <w:tc>
          <w:tcPr>
            <w:tcW w:w="625" w:type="dxa"/>
          </w:tcPr>
          <w:p w14:paraId="232270FC" w14:textId="77777777" w:rsidR="00F477F0" w:rsidRDefault="00F477F0" w:rsidP="00CF6B26"/>
        </w:tc>
        <w:tc>
          <w:tcPr>
            <w:tcW w:w="3690" w:type="dxa"/>
          </w:tcPr>
          <w:p w14:paraId="7B553B53" w14:textId="77777777" w:rsidR="00F477F0" w:rsidRDefault="00F477F0" w:rsidP="00CF6B26"/>
        </w:tc>
        <w:tc>
          <w:tcPr>
            <w:tcW w:w="720" w:type="dxa"/>
          </w:tcPr>
          <w:p w14:paraId="0FD1DFCF" w14:textId="77777777" w:rsidR="00F477F0" w:rsidRDefault="00F477F0" w:rsidP="00CF6B26"/>
        </w:tc>
        <w:tc>
          <w:tcPr>
            <w:tcW w:w="3780" w:type="dxa"/>
          </w:tcPr>
          <w:p w14:paraId="0183B709" w14:textId="77777777" w:rsidR="00F477F0" w:rsidRDefault="00F477F0" w:rsidP="00CF6B26"/>
        </w:tc>
        <w:tc>
          <w:tcPr>
            <w:tcW w:w="720" w:type="dxa"/>
          </w:tcPr>
          <w:p w14:paraId="3511758A" w14:textId="77777777" w:rsidR="00F477F0" w:rsidRDefault="00F477F0" w:rsidP="00CF6B26"/>
        </w:tc>
        <w:tc>
          <w:tcPr>
            <w:tcW w:w="4050" w:type="dxa"/>
          </w:tcPr>
          <w:p w14:paraId="79D6FB7C" w14:textId="77777777" w:rsidR="00F477F0" w:rsidRDefault="00F477F0" w:rsidP="00CF6B26"/>
        </w:tc>
        <w:tc>
          <w:tcPr>
            <w:tcW w:w="540" w:type="dxa"/>
          </w:tcPr>
          <w:p w14:paraId="477AACE9" w14:textId="77777777" w:rsidR="00F477F0" w:rsidRDefault="00F477F0" w:rsidP="00CF6B26"/>
        </w:tc>
        <w:tc>
          <w:tcPr>
            <w:tcW w:w="3240" w:type="dxa"/>
          </w:tcPr>
          <w:p w14:paraId="4848353E" w14:textId="77777777" w:rsidR="00F477F0" w:rsidRDefault="00F477F0" w:rsidP="00CF6B26"/>
        </w:tc>
      </w:tr>
      <w:tr w:rsidR="00F477F0" w14:paraId="0D054AC8" w14:textId="77777777" w:rsidTr="00CF6B26">
        <w:tc>
          <w:tcPr>
            <w:tcW w:w="625" w:type="dxa"/>
          </w:tcPr>
          <w:p w14:paraId="596CAEA2" w14:textId="77777777" w:rsidR="00F477F0" w:rsidRDefault="00F477F0" w:rsidP="00CF6B26"/>
        </w:tc>
        <w:tc>
          <w:tcPr>
            <w:tcW w:w="3690" w:type="dxa"/>
          </w:tcPr>
          <w:p w14:paraId="39745F9C" w14:textId="77777777" w:rsidR="00F477F0" w:rsidRDefault="00F477F0" w:rsidP="00CF6B26"/>
        </w:tc>
        <w:tc>
          <w:tcPr>
            <w:tcW w:w="720" w:type="dxa"/>
          </w:tcPr>
          <w:p w14:paraId="4084A695" w14:textId="77777777" w:rsidR="00F477F0" w:rsidRDefault="00F477F0" w:rsidP="00CF6B26"/>
        </w:tc>
        <w:tc>
          <w:tcPr>
            <w:tcW w:w="3780" w:type="dxa"/>
          </w:tcPr>
          <w:p w14:paraId="3BF783D6" w14:textId="77777777" w:rsidR="00F477F0" w:rsidRDefault="00F477F0" w:rsidP="00CF6B26"/>
        </w:tc>
        <w:tc>
          <w:tcPr>
            <w:tcW w:w="720" w:type="dxa"/>
          </w:tcPr>
          <w:p w14:paraId="21897D30" w14:textId="77777777" w:rsidR="00F477F0" w:rsidRDefault="00F477F0" w:rsidP="00CF6B26"/>
        </w:tc>
        <w:tc>
          <w:tcPr>
            <w:tcW w:w="4050" w:type="dxa"/>
          </w:tcPr>
          <w:p w14:paraId="3294691D" w14:textId="77777777" w:rsidR="00F477F0" w:rsidRDefault="00F477F0" w:rsidP="00CF6B26"/>
        </w:tc>
        <w:tc>
          <w:tcPr>
            <w:tcW w:w="540" w:type="dxa"/>
          </w:tcPr>
          <w:p w14:paraId="02914CBD" w14:textId="77777777" w:rsidR="00F477F0" w:rsidRDefault="00F477F0" w:rsidP="00CF6B26"/>
        </w:tc>
        <w:tc>
          <w:tcPr>
            <w:tcW w:w="3240" w:type="dxa"/>
          </w:tcPr>
          <w:p w14:paraId="1B39A1EA" w14:textId="77777777" w:rsidR="00F477F0" w:rsidRDefault="00F477F0" w:rsidP="00CF6B26"/>
        </w:tc>
      </w:tr>
      <w:tr w:rsidR="00F477F0" w14:paraId="47C66CFA" w14:textId="77777777" w:rsidTr="00CF6B26">
        <w:tc>
          <w:tcPr>
            <w:tcW w:w="625" w:type="dxa"/>
          </w:tcPr>
          <w:p w14:paraId="1F128AB0" w14:textId="77777777" w:rsidR="00F477F0" w:rsidRDefault="00F477F0" w:rsidP="00CF6B26"/>
        </w:tc>
        <w:tc>
          <w:tcPr>
            <w:tcW w:w="3690" w:type="dxa"/>
          </w:tcPr>
          <w:p w14:paraId="255F45F9" w14:textId="77777777" w:rsidR="00F477F0" w:rsidRDefault="00F477F0" w:rsidP="00CF6B26"/>
        </w:tc>
        <w:tc>
          <w:tcPr>
            <w:tcW w:w="720" w:type="dxa"/>
          </w:tcPr>
          <w:p w14:paraId="530C3899" w14:textId="77777777" w:rsidR="00F477F0" w:rsidRDefault="00F477F0" w:rsidP="00CF6B26"/>
        </w:tc>
        <w:tc>
          <w:tcPr>
            <w:tcW w:w="3780" w:type="dxa"/>
          </w:tcPr>
          <w:p w14:paraId="16E428F1" w14:textId="77777777" w:rsidR="00F477F0" w:rsidRDefault="00F477F0" w:rsidP="00CF6B26"/>
        </w:tc>
        <w:tc>
          <w:tcPr>
            <w:tcW w:w="720" w:type="dxa"/>
          </w:tcPr>
          <w:p w14:paraId="4A03537B" w14:textId="77777777" w:rsidR="00F477F0" w:rsidRDefault="00F477F0" w:rsidP="00CF6B26"/>
        </w:tc>
        <w:tc>
          <w:tcPr>
            <w:tcW w:w="4050" w:type="dxa"/>
          </w:tcPr>
          <w:p w14:paraId="7CA67CC8" w14:textId="77777777" w:rsidR="00F477F0" w:rsidRDefault="00F477F0" w:rsidP="00CF6B26"/>
        </w:tc>
        <w:tc>
          <w:tcPr>
            <w:tcW w:w="540" w:type="dxa"/>
          </w:tcPr>
          <w:p w14:paraId="1A0E0277" w14:textId="77777777" w:rsidR="00F477F0" w:rsidRDefault="00F477F0" w:rsidP="00CF6B26"/>
        </w:tc>
        <w:tc>
          <w:tcPr>
            <w:tcW w:w="3240" w:type="dxa"/>
          </w:tcPr>
          <w:p w14:paraId="268141CF" w14:textId="77777777" w:rsidR="00F477F0" w:rsidRDefault="00F477F0" w:rsidP="00CF6B26"/>
        </w:tc>
      </w:tr>
    </w:tbl>
    <w:p w14:paraId="719B6CFD" w14:textId="77777777" w:rsidR="00F477F0" w:rsidRDefault="00F477F0" w:rsidP="00FF5FF6">
      <w:pPr>
        <w:rPr>
          <w:rFonts w:ascii="Arial" w:hAnsi="Arial" w:cs="Arial"/>
          <w:sz w:val="18"/>
          <w:szCs w:val="18"/>
        </w:rPr>
      </w:pPr>
    </w:p>
    <w:p w14:paraId="3BFFA9C4" w14:textId="5BA7B1E1" w:rsidR="00FF5FF6" w:rsidRPr="00FF5FF6" w:rsidRDefault="00FF5FF6" w:rsidP="00247D67">
      <w:pPr>
        <w:pStyle w:val="Footer"/>
        <w:rPr>
          <w:rFonts w:ascii="Arial" w:hAnsi="Arial" w:cs="Arial"/>
          <w:sz w:val="18"/>
          <w:szCs w:val="18"/>
        </w:rPr>
        <w:sectPr w:rsidR="00FF5FF6" w:rsidRPr="00FF5FF6" w:rsidSect="00FF5FF6">
          <w:headerReference w:type="default" r:id="rId13"/>
          <w:pgSz w:w="20160" w:h="12240" w:orient="landscape" w:code="5"/>
          <w:pgMar w:top="1152" w:right="1008" w:bottom="1008" w:left="1008" w:header="576" w:footer="576" w:gutter="0"/>
          <w:cols w:space="720"/>
          <w:docGrid w:linePitch="360"/>
        </w:sectPr>
      </w:pPr>
    </w:p>
    <w:p w14:paraId="1FFCB3CF" w14:textId="77777777" w:rsidR="00BD2746" w:rsidRDefault="00B2442A" w:rsidP="00B2442A">
      <w:pPr>
        <w:spacing w:after="0" w:line="240" w:lineRule="auto"/>
        <w:rPr>
          <w:rFonts w:ascii="Times New Roman" w:eastAsia="Times New Roman" w:hAnsi="Times New Roman" w:cs="Times New Roman"/>
          <w:b/>
          <w:bCs/>
          <w:sz w:val="24"/>
          <w:szCs w:val="24"/>
        </w:rPr>
      </w:pPr>
      <w:r w:rsidRPr="009965C7">
        <w:rPr>
          <w:rFonts w:ascii="Times New Roman" w:eastAsia="Times New Roman" w:hAnsi="Times New Roman" w:cs="Times New Roman"/>
          <w:b/>
          <w:bCs/>
          <w:sz w:val="24"/>
          <w:szCs w:val="24"/>
        </w:rPr>
        <w:lastRenderedPageBreak/>
        <w:t>1926.1153(c)</w:t>
      </w:r>
    </w:p>
    <w:p w14:paraId="276FF89E" w14:textId="3C8AD52E" w:rsidR="00B2442A" w:rsidRPr="009965C7" w:rsidRDefault="00B2442A" w:rsidP="00B2442A">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i/>
          <w:iCs/>
          <w:sz w:val="24"/>
          <w:szCs w:val="24"/>
        </w:rPr>
        <w:t>Specified exposure control methods</w:t>
      </w:r>
      <w:r w:rsidRPr="009965C7">
        <w:rPr>
          <w:rFonts w:ascii="Times New Roman" w:eastAsia="Times New Roman" w:hAnsi="Times New Roman" w:cs="Times New Roman"/>
          <w:sz w:val="24"/>
          <w:szCs w:val="24"/>
        </w:rPr>
        <w:t>.</w:t>
      </w:r>
    </w:p>
    <w:p w14:paraId="0DA18E75" w14:textId="77777777" w:rsidR="00B2442A" w:rsidRDefault="00B2442A" w:rsidP="00B2442A">
      <w:pPr>
        <w:spacing w:after="0" w:line="240" w:lineRule="auto"/>
        <w:rPr>
          <w:rFonts w:ascii="Times New Roman" w:eastAsia="Times New Roman" w:hAnsi="Times New Roman" w:cs="Times New Roman"/>
          <w:b/>
          <w:bCs/>
          <w:sz w:val="24"/>
          <w:szCs w:val="24"/>
        </w:rPr>
      </w:pPr>
      <w:bookmarkStart w:id="1" w:name="1926.1153(c)(1)"/>
      <w:bookmarkEnd w:id="1"/>
    </w:p>
    <w:p w14:paraId="09E2D5CE" w14:textId="77777777" w:rsidR="00B2442A" w:rsidRPr="009965C7" w:rsidRDefault="00B2442A" w:rsidP="00B2442A">
      <w:pPr>
        <w:spacing w:after="0" w:line="240" w:lineRule="auto"/>
        <w:rPr>
          <w:rFonts w:ascii="Times New Roman" w:eastAsia="Times New Roman" w:hAnsi="Times New Roman" w:cs="Times New Roman"/>
          <w:sz w:val="24"/>
          <w:szCs w:val="24"/>
        </w:rPr>
      </w:pPr>
      <w:r w:rsidRPr="009965C7">
        <w:rPr>
          <w:rFonts w:ascii="Times New Roman" w:eastAsia="Times New Roman" w:hAnsi="Times New Roman" w:cs="Times New Roman"/>
          <w:b/>
          <w:bCs/>
          <w:sz w:val="24"/>
          <w:szCs w:val="24"/>
        </w:rPr>
        <w:t>1926.1153(c)(1)</w:t>
      </w:r>
    </w:p>
    <w:p w14:paraId="5E30F542" w14:textId="77777777" w:rsidR="00B2442A" w:rsidRPr="009965C7" w:rsidRDefault="00B2442A" w:rsidP="00B2442A">
      <w:pPr>
        <w:spacing w:after="100" w:line="240" w:lineRule="auto"/>
        <w:rPr>
          <w:rFonts w:ascii="Times New Roman" w:eastAsia="Times New Roman" w:hAnsi="Times New Roman" w:cs="Times New Roman"/>
          <w:sz w:val="24"/>
          <w:szCs w:val="24"/>
        </w:rPr>
      </w:pPr>
      <w:r w:rsidRPr="00E974B4">
        <w:rPr>
          <w:rFonts w:ascii="Times New Roman" w:eastAsia="Times New Roman" w:hAnsi="Times New Roman" w:cs="Times New Roman"/>
          <w:sz w:val="24"/>
          <w:szCs w:val="24"/>
          <w:u w:val="single"/>
        </w:rPr>
        <w:t>For each employee engaged in a task identified on Table 1, the employer shall fully and properly implement the engineering controls, work practices, and respiratory protection specified for the task on Table 1, unless the employer assesses and limits the exposure of the employee to respirable crystalline silica in accordance with paragraph (d) of this section</w:t>
      </w:r>
      <w:r w:rsidRPr="009965C7">
        <w:rPr>
          <w:rFonts w:ascii="Times New Roman" w:eastAsia="Times New Roman" w:hAnsi="Times New Roman" w:cs="Times New Roman"/>
          <w:sz w:val="24"/>
          <w:szCs w:val="24"/>
        </w:rPr>
        <w:t>.</w:t>
      </w:r>
    </w:p>
    <w:tbl>
      <w:tblPr>
        <w:tblStyle w:val="TableGrid"/>
        <w:tblW w:w="9355" w:type="dxa"/>
        <w:tblLook w:val="04A0" w:firstRow="1" w:lastRow="0" w:firstColumn="1" w:lastColumn="0" w:noHBand="0" w:noVBand="1"/>
      </w:tblPr>
      <w:tblGrid>
        <w:gridCol w:w="2337"/>
        <w:gridCol w:w="3868"/>
        <w:gridCol w:w="1530"/>
        <w:gridCol w:w="1620"/>
      </w:tblGrid>
      <w:tr w:rsidR="00B2442A" w14:paraId="4ADC233F" w14:textId="77777777" w:rsidTr="00CF6B26">
        <w:tc>
          <w:tcPr>
            <w:tcW w:w="2337" w:type="dxa"/>
            <w:vAlign w:val="bottom"/>
          </w:tcPr>
          <w:p w14:paraId="67EB616C" w14:textId="77777777" w:rsidR="00B2442A" w:rsidRPr="00D45962" w:rsidRDefault="00B2442A" w:rsidP="00CF6B26">
            <w:pPr>
              <w:jc w:val="center"/>
              <w:rPr>
                <w:rFonts w:ascii="Times New Roman" w:eastAsia="Times New Roman" w:hAnsi="Times New Roman" w:cs="Times New Roman"/>
                <w:b/>
              </w:rPr>
            </w:pPr>
            <w:r w:rsidRPr="00D45962">
              <w:rPr>
                <w:rFonts w:ascii="Times New Roman" w:eastAsia="Times New Roman" w:hAnsi="Times New Roman" w:cs="Times New Roman"/>
                <w:b/>
                <w:bCs/>
              </w:rPr>
              <w:t>Equipment/task</w:t>
            </w:r>
          </w:p>
        </w:tc>
        <w:tc>
          <w:tcPr>
            <w:tcW w:w="3868" w:type="dxa"/>
            <w:vAlign w:val="bottom"/>
          </w:tcPr>
          <w:p w14:paraId="4C054B3E" w14:textId="77777777" w:rsidR="00B2442A" w:rsidRPr="00D45962" w:rsidRDefault="00B2442A" w:rsidP="00CF6B26">
            <w:pPr>
              <w:jc w:val="center"/>
              <w:rPr>
                <w:rFonts w:ascii="Times New Roman" w:eastAsia="Times New Roman" w:hAnsi="Times New Roman" w:cs="Times New Roman"/>
                <w:b/>
              </w:rPr>
            </w:pPr>
            <w:r w:rsidRPr="00D45962">
              <w:rPr>
                <w:rFonts w:ascii="Times New Roman" w:eastAsia="Times New Roman" w:hAnsi="Times New Roman" w:cs="Times New Roman"/>
                <w:b/>
                <w:bCs/>
              </w:rPr>
              <w:t>Engineering and work practice control methods</w:t>
            </w:r>
          </w:p>
        </w:tc>
        <w:tc>
          <w:tcPr>
            <w:tcW w:w="3150" w:type="dxa"/>
            <w:gridSpan w:val="2"/>
            <w:vAlign w:val="bottom"/>
          </w:tcPr>
          <w:p w14:paraId="02246FA8" w14:textId="77777777" w:rsidR="00B2442A" w:rsidRPr="00D45962" w:rsidRDefault="00B2442A" w:rsidP="00CF6B26">
            <w:pPr>
              <w:jc w:val="center"/>
              <w:rPr>
                <w:rFonts w:ascii="Times New Roman" w:eastAsia="Times New Roman" w:hAnsi="Times New Roman" w:cs="Times New Roman"/>
                <w:b/>
              </w:rPr>
            </w:pPr>
            <w:r w:rsidRPr="00D45962">
              <w:rPr>
                <w:rFonts w:ascii="Times New Roman" w:eastAsia="Times New Roman" w:hAnsi="Times New Roman" w:cs="Times New Roman"/>
                <w:b/>
                <w:bCs/>
              </w:rPr>
              <w:t>Required respiratory protection and minimum assigned protection factor (APF)</w:t>
            </w:r>
          </w:p>
        </w:tc>
      </w:tr>
      <w:tr w:rsidR="00B2442A" w14:paraId="6982FDCC" w14:textId="77777777" w:rsidTr="00CF6B26">
        <w:tc>
          <w:tcPr>
            <w:tcW w:w="2337" w:type="dxa"/>
          </w:tcPr>
          <w:p w14:paraId="7A410FF6" w14:textId="77777777" w:rsidR="00B2442A" w:rsidRPr="00D45962" w:rsidRDefault="00B2442A" w:rsidP="00CF6B26">
            <w:pPr>
              <w:rPr>
                <w:rFonts w:ascii="Times New Roman" w:eastAsia="Times New Roman" w:hAnsi="Times New Roman" w:cs="Times New Roman"/>
                <w:b/>
              </w:rPr>
            </w:pPr>
          </w:p>
        </w:tc>
        <w:tc>
          <w:tcPr>
            <w:tcW w:w="3868" w:type="dxa"/>
          </w:tcPr>
          <w:p w14:paraId="2D0E4CAD" w14:textId="77777777" w:rsidR="00B2442A" w:rsidRPr="00D45962" w:rsidRDefault="00B2442A" w:rsidP="00CF6B26">
            <w:pPr>
              <w:rPr>
                <w:rFonts w:ascii="Times New Roman" w:eastAsia="Times New Roman" w:hAnsi="Times New Roman" w:cs="Times New Roman"/>
                <w:b/>
              </w:rPr>
            </w:pPr>
          </w:p>
        </w:tc>
        <w:tc>
          <w:tcPr>
            <w:tcW w:w="1530" w:type="dxa"/>
          </w:tcPr>
          <w:p w14:paraId="18A04983" w14:textId="77777777" w:rsidR="00B2442A" w:rsidRPr="00D45962" w:rsidRDefault="00B2442A" w:rsidP="00CF6B26">
            <w:pPr>
              <w:rPr>
                <w:rFonts w:ascii="Times New Roman" w:eastAsia="Times New Roman" w:hAnsi="Times New Roman" w:cs="Times New Roman"/>
                <w:b/>
              </w:rPr>
            </w:pPr>
            <w:r w:rsidRPr="00D45962">
              <w:rPr>
                <w:rFonts w:ascii="Times New Roman" w:eastAsia="Times New Roman" w:hAnsi="Times New Roman" w:cs="Times New Roman"/>
                <w:b/>
                <w:bCs/>
              </w:rPr>
              <w:t>≤ 4 hours/shift</w:t>
            </w:r>
          </w:p>
        </w:tc>
        <w:tc>
          <w:tcPr>
            <w:tcW w:w="1620" w:type="dxa"/>
          </w:tcPr>
          <w:p w14:paraId="5830F710" w14:textId="77777777" w:rsidR="00B2442A" w:rsidRPr="00D45962" w:rsidRDefault="00B2442A" w:rsidP="00CF6B26">
            <w:pPr>
              <w:rPr>
                <w:rFonts w:ascii="Times New Roman" w:eastAsia="Times New Roman" w:hAnsi="Times New Roman" w:cs="Times New Roman"/>
                <w:b/>
              </w:rPr>
            </w:pPr>
            <w:r w:rsidRPr="00D45962">
              <w:rPr>
                <w:rFonts w:ascii="Times New Roman" w:eastAsia="Times New Roman" w:hAnsi="Times New Roman" w:cs="Times New Roman"/>
                <w:b/>
                <w:bCs/>
              </w:rPr>
              <w:t>&gt; 4 hours/shift</w:t>
            </w:r>
          </w:p>
        </w:tc>
      </w:tr>
      <w:tr w:rsidR="00B2442A" w:rsidRPr="00D45962" w14:paraId="60F99FAE" w14:textId="77777777" w:rsidTr="00BD2746">
        <w:tc>
          <w:tcPr>
            <w:tcW w:w="2337" w:type="dxa"/>
          </w:tcPr>
          <w:p w14:paraId="614F64E8" w14:textId="77777777" w:rsidR="00B2442A" w:rsidRPr="00D45962" w:rsidRDefault="00B2442A" w:rsidP="00BD2746">
            <w:pPr>
              <w:rPr>
                <w:rFonts w:ascii="Times New Roman" w:eastAsia="Times New Roman" w:hAnsi="Times New Roman" w:cs="Times New Roman"/>
                <w:b/>
              </w:rPr>
            </w:pPr>
            <w:r w:rsidRPr="00D45962">
              <w:rPr>
                <w:rFonts w:ascii="Times New Roman" w:eastAsia="Times New Roman" w:hAnsi="Times New Roman" w:cs="Times New Roman"/>
              </w:rPr>
              <w:t>(i) Stationary masonry saws</w:t>
            </w:r>
          </w:p>
        </w:tc>
        <w:tc>
          <w:tcPr>
            <w:tcW w:w="3868" w:type="dxa"/>
            <w:vAlign w:val="bottom"/>
          </w:tcPr>
          <w:p w14:paraId="3DDF0467" w14:textId="77777777" w:rsidR="00B2442A" w:rsidRPr="00D45962" w:rsidRDefault="00B2442A" w:rsidP="00D45962">
            <w:pPr>
              <w:rPr>
                <w:rFonts w:ascii="Times New Roman" w:eastAsia="Times New Roman" w:hAnsi="Times New Roman" w:cs="Times New Roman"/>
                <w:b/>
              </w:rPr>
            </w:pPr>
            <w:r w:rsidRPr="00D45962">
              <w:rPr>
                <w:rFonts w:ascii="Times New Roman" w:eastAsia="Times New Roman" w:hAnsi="Times New Roman" w:cs="Times New Roman"/>
              </w:rPr>
              <w:t>Use saw equipped with integrated water delivery system that continuously feeds water to the blade</w:t>
            </w:r>
            <w:r w:rsidRPr="00D45962">
              <w:rPr>
                <w:rFonts w:ascii="Times New Roman" w:eastAsia="Times New Roman" w:hAnsi="Times New Roman" w:cs="Times New Roman"/>
              </w:rPr>
              <w:br/>
              <w:t>Operate and maintain tool in accordance with manufacturer's instructions to minimize dust emissions</w:t>
            </w:r>
          </w:p>
        </w:tc>
        <w:tc>
          <w:tcPr>
            <w:tcW w:w="1530" w:type="dxa"/>
            <w:vAlign w:val="center"/>
          </w:tcPr>
          <w:p w14:paraId="2FB8C161" w14:textId="77777777"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None</w:t>
            </w:r>
          </w:p>
        </w:tc>
        <w:tc>
          <w:tcPr>
            <w:tcW w:w="1620" w:type="dxa"/>
            <w:vAlign w:val="center"/>
          </w:tcPr>
          <w:p w14:paraId="5DDF7789" w14:textId="77777777"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None</w:t>
            </w:r>
          </w:p>
        </w:tc>
      </w:tr>
      <w:tr w:rsidR="00B2442A" w:rsidRPr="00D45962" w14:paraId="66E42C56" w14:textId="77777777" w:rsidTr="00CF6B26">
        <w:tc>
          <w:tcPr>
            <w:tcW w:w="2337" w:type="dxa"/>
          </w:tcPr>
          <w:p w14:paraId="636FB90A" w14:textId="77777777" w:rsidR="00B2442A" w:rsidRPr="00BD2746"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(ii) Handheld power saws (any blade diameter)</w:t>
            </w:r>
          </w:p>
        </w:tc>
        <w:tc>
          <w:tcPr>
            <w:tcW w:w="3868" w:type="dxa"/>
          </w:tcPr>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3652"/>
            </w:tblGrid>
            <w:tr w:rsidR="00B2442A" w:rsidRPr="00BD2746" w14:paraId="293402F6" w14:textId="77777777" w:rsidTr="00CF6B26">
              <w:trPr>
                <w:tblCellSpacing w:w="15" w:type="dxa"/>
              </w:trPr>
              <w:tc>
                <w:tcPr>
                  <w:tcW w:w="0" w:type="auto"/>
                  <w:vAlign w:val="center"/>
                  <w:hideMark/>
                </w:tcPr>
                <w:p w14:paraId="501AA4E0" w14:textId="77777777" w:rsidR="00B2442A" w:rsidRPr="00D45962" w:rsidRDefault="00B2442A" w:rsidP="00D45962">
                  <w:pPr>
                    <w:spacing w:after="0" w:line="240" w:lineRule="auto"/>
                    <w:rPr>
                      <w:rFonts w:ascii="Times New Roman" w:eastAsia="Times New Roman" w:hAnsi="Times New Roman" w:cs="Times New Roman"/>
                    </w:rPr>
                  </w:pPr>
                  <w:r w:rsidRPr="00D45962">
                    <w:rPr>
                      <w:rFonts w:ascii="Times New Roman" w:eastAsia="Times New Roman" w:hAnsi="Times New Roman" w:cs="Times New Roman"/>
                    </w:rPr>
                    <w:t>Use saw equipped with integrated water delivery system that continuously feeds water to the blade</w:t>
                  </w:r>
                  <w:r w:rsidRPr="00D45962">
                    <w:rPr>
                      <w:rFonts w:ascii="Times New Roman" w:eastAsia="Times New Roman" w:hAnsi="Times New Roman" w:cs="Times New Roman"/>
                    </w:rPr>
                    <w:br/>
                    <w:t>Operate and maintain tool in accordance with manufacturer's instructions to minimize dust emissions:</w:t>
                  </w:r>
                </w:p>
              </w:tc>
            </w:tr>
            <w:tr w:rsidR="00B2442A" w:rsidRPr="00BD2746" w14:paraId="19DD3898" w14:textId="77777777" w:rsidTr="00CF6B26">
              <w:trPr>
                <w:tblCellSpacing w:w="15" w:type="dxa"/>
              </w:trPr>
              <w:tc>
                <w:tcPr>
                  <w:tcW w:w="0" w:type="auto"/>
                  <w:vAlign w:val="center"/>
                  <w:hideMark/>
                </w:tcPr>
                <w:p w14:paraId="4B626C30" w14:textId="77777777" w:rsidR="00B2442A" w:rsidRPr="00D45962" w:rsidRDefault="00B2442A" w:rsidP="00D45962">
                  <w:pPr>
                    <w:spacing w:after="0" w:line="240" w:lineRule="auto"/>
                    <w:rPr>
                      <w:rFonts w:ascii="Times New Roman" w:eastAsia="Times New Roman" w:hAnsi="Times New Roman" w:cs="Times New Roman"/>
                    </w:rPr>
                  </w:pPr>
                  <w:r w:rsidRPr="00D45962">
                    <w:rPr>
                      <w:rFonts w:ascii="Times New Roman" w:eastAsia="Times New Roman" w:hAnsi="Times New Roman" w:cs="Times New Roman"/>
                    </w:rPr>
                    <w:t>- When used outdoors</w:t>
                  </w:r>
                </w:p>
              </w:tc>
            </w:tr>
          </w:tbl>
          <w:p w14:paraId="56D0D9D0" w14:textId="77777777" w:rsidR="00B2442A" w:rsidRPr="00BD2746" w:rsidRDefault="00B2442A" w:rsidP="00D45962">
            <w:pPr>
              <w:rPr>
                <w:rFonts w:ascii="Times New Roman" w:eastAsia="Times New Roman" w:hAnsi="Times New Roman" w:cs="Times New Roman"/>
              </w:rPr>
            </w:pPr>
          </w:p>
        </w:tc>
        <w:tc>
          <w:tcPr>
            <w:tcW w:w="1530" w:type="dxa"/>
            <w:vAlign w:val="center"/>
          </w:tcPr>
          <w:p w14:paraId="2540DC0D" w14:textId="77777777" w:rsidR="00B2442A" w:rsidRPr="00BD2746" w:rsidRDefault="00B2442A" w:rsidP="00BD2746">
            <w:pPr>
              <w:jc w:val="center"/>
              <w:rPr>
                <w:rFonts w:ascii="Times New Roman" w:eastAsia="Times New Roman" w:hAnsi="Times New Roman" w:cs="Times New Roman"/>
                <w:b/>
              </w:rPr>
            </w:pPr>
            <w:r w:rsidRPr="00BD2746">
              <w:rPr>
                <w:rFonts w:ascii="Times New Roman" w:eastAsia="Times New Roman" w:hAnsi="Times New Roman" w:cs="Times New Roman"/>
                <w:b/>
              </w:rPr>
              <w:t>None</w:t>
            </w:r>
          </w:p>
        </w:tc>
        <w:tc>
          <w:tcPr>
            <w:tcW w:w="1620" w:type="dxa"/>
            <w:vAlign w:val="center"/>
          </w:tcPr>
          <w:p w14:paraId="4446B03F" w14:textId="77777777" w:rsidR="00B2442A" w:rsidRPr="00BD2746" w:rsidRDefault="00B2442A" w:rsidP="00BD2746">
            <w:pPr>
              <w:jc w:val="center"/>
              <w:rPr>
                <w:rFonts w:ascii="Times New Roman" w:eastAsia="Times New Roman" w:hAnsi="Times New Roman" w:cs="Times New Roman"/>
                <w:b/>
              </w:rPr>
            </w:pPr>
            <w:r w:rsidRPr="00BD2746">
              <w:rPr>
                <w:rFonts w:ascii="Times New Roman" w:eastAsia="Times New Roman" w:hAnsi="Times New Roman" w:cs="Times New Roman"/>
                <w:b/>
              </w:rPr>
              <w:t>APF10</w:t>
            </w:r>
          </w:p>
        </w:tc>
      </w:tr>
      <w:tr w:rsidR="00B2442A" w:rsidRPr="00D45962" w14:paraId="1180BD2B" w14:textId="77777777" w:rsidTr="00CF6B26">
        <w:tc>
          <w:tcPr>
            <w:tcW w:w="2337" w:type="dxa"/>
          </w:tcPr>
          <w:p w14:paraId="5A85DC12" w14:textId="77777777" w:rsidR="00B2442A" w:rsidRPr="00D45962" w:rsidRDefault="00B2442A" w:rsidP="00D45962">
            <w:pPr>
              <w:rPr>
                <w:rFonts w:ascii="Times New Roman" w:eastAsia="Times New Roman" w:hAnsi="Times New Roman" w:cs="Times New Roman"/>
                <w:b/>
              </w:rPr>
            </w:pPr>
          </w:p>
        </w:tc>
        <w:tc>
          <w:tcPr>
            <w:tcW w:w="3868" w:type="dxa"/>
          </w:tcPr>
          <w:p w14:paraId="5C588FE7" w14:textId="77777777" w:rsidR="00B2442A" w:rsidRPr="00D45962" w:rsidRDefault="00B2442A" w:rsidP="00D45962">
            <w:pPr>
              <w:rPr>
                <w:rFonts w:ascii="Times New Roman" w:eastAsia="Times New Roman" w:hAnsi="Times New Roman" w:cs="Times New Roman"/>
                <w:b/>
              </w:rPr>
            </w:pPr>
            <w:r w:rsidRPr="00D45962">
              <w:rPr>
                <w:rFonts w:ascii="Times New Roman" w:eastAsia="Times New Roman" w:hAnsi="Times New Roman" w:cs="Times New Roman"/>
              </w:rPr>
              <w:t>-When used indoors or in an enclosed area</w:t>
            </w:r>
          </w:p>
        </w:tc>
        <w:tc>
          <w:tcPr>
            <w:tcW w:w="1530" w:type="dxa"/>
            <w:vAlign w:val="center"/>
          </w:tcPr>
          <w:p w14:paraId="4C958A4D" w14:textId="77777777"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APF10</w:t>
            </w:r>
          </w:p>
        </w:tc>
        <w:tc>
          <w:tcPr>
            <w:tcW w:w="1620" w:type="dxa"/>
            <w:vAlign w:val="center"/>
          </w:tcPr>
          <w:p w14:paraId="1FE78FB4" w14:textId="77777777"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APF10</w:t>
            </w:r>
          </w:p>
        </w:tc>
      </w:tr>
      <w:tr w:rsidR="00B2442A" w:rsidRPr="00D45962" w14:paraId="29985BBB" w14:textId="77777777" w:rsidTr="00CF6B26">
        <w:tc>
          <w:tcPr>
            <w:tcW w:w="2337" w:type="dxa"/>
          </w:tcPr>
          <w:p w14:paraId="7BB67B7C" w14:textId="6058DEB5" w:rsidR="00B2442A" w:rsidRPr="00D45962"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(iii) Handheld power saws for cutting fiber-cement board (with blade diameter of 8 inches or less)</w:t>
            </w:r>
          </w:p>
        </w:tc>
        <w:tc>
          <w:tcPr>
            <w:tcW w:w="3868" w:type="dxa"/>
          </w:tcPr>
          <w:p w14:paraId="222C9A9B" w14:textId="77777777" w:rsidR="00B2442A" w:rsidRPr="00D45962"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For tasks performed outdoors only:</w:t>
            </w:r>
          </w:p>
          <w:p w14:paraId="243403FA" w14:textId="77777777" w:rsidR="00B2442A" w:rsidRPr="00D45962"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Use saw equipped with commercially available dust collection system</w:t>
            </w:r>
          </w:p>
          <w:p w14:paraId="7A895539" w14:textId="77777777" w:rsidR="00B2442A" w:rsidRPr="00D45962"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Operate and maintain tool in accordance with manufacturer's instructions to minimize dust emissions</w:t>
            </w:r>
          </w:p>
          <w:p w14:paraId="22AC46E0" w14:textId="01976FE2" w:rsidR="00B2442A" w:rsidRPr="00D45962" w:rsidRDefault="00B2442A" w:rsidP="00D45962">
            <w:pPr>
              <w:rPr>
                <w:rFonts w:ascii="Times New Roman" w:eastAsia="Times New Roman" w:hAnsi="Times New Roman" w:cs="Times New Roman"/>
              </w:rPr>
            </w:pPr>
            <w:r w:rsidRPr="00D45962">
              <w:rPr>
                <w:rFonts w:ascii="Times New Roman" w:eastAsia="Times New Roman" w:hAnsi="Times New Roman" w:cs="Times New Roman"/>
              </w:rPr>
              <w:t>Dust collector must provide the air flow recommended by the tool manufacturer, or greater, and have a filter with 99% or greater efficiency</w:t>
            </w:r>
          </w:p>
        </w:tc>
        <w:tc>
          <w:tcPr>
            <w:tcW w:w="1530" w:type="dxa"/>
            <w:vAlign w:val="center"/>
          </w:tcPr>
          <w:p w14:paraId="4627B88C" w14:textId="19BDDD46"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None</w:t>
            </w:r>
          </w:p>
        </w:tc>
        <w:tc>
          <w:tcPr>
            <w:tcW w:w="1620" w:type="dxa"/>
            <w:vAlign w:val="center"/>
          </w:tcPr>
          <w:p w14:paraId="7CDF9D09" w14:textId="6AB5DFC3" w:rsidR="00B2442A" w:rsidRPr="00D45962" w:rsidRDefault="00B2442A" w:rsidP="00BD2746">
            <w:pPr>
              <w:jc w:val="center"/>
              <w:rPr>
                <w:rFonts w:ascii="Times New Roman" w:eastAsia="Times New Roman" w:hAnsi="Times New Roman" w:cs="Times New Roman"/>
                <w:b/>
              </w:rPr>
            </w:pPr>
            <w:r w:rsidRPr="00D45962">
              <w:rPr>
                <w:rFonts w:ascii="Times New Roman" w:eastAsia="Times New Roman" w:hAnsi="Times New Roman" w:cs="Times New Roman"/>
                <w:b/>
              </w:rPr>
              <w:t>None</w:t>
            </w:r>
          </w:p>
        </w:tc>
      </w:tr>
    </w:tbl>
    <w:p w14:paraId="5497BA38" w14:textId="77777777" w:rsidR="00B2442A" w:rsidRPr="00D45962" w:rsidRDefault="00B2442A" w:rsidP="00D45962">
      <w:pPr>
        <w:spacing w:after="0"/>
        <w:ind w:left="360" w:hanging="360"/>
        <w:rPr>
          <w:rFonts w:ascii="Times New Roman" w:hAnsi="Times New Roman" w:cs="Times New Roman"/>
        </w:rPr>
        <w:sectPr w:rsidR="00B2442A" w:rsidRPr="00D45962" w:rsidSect="00430083">
          <w:headerReference w:type="default" r:id="rId14"/>
          <w:pgSz w:w="12240" w:h="15840"/>
          <w:pgMar w:top="1440" w:right="1440" w:bottom="1008" w:left="1440" w:header="720" w:footer="720" w:gutter="0"/>
          <w:cols w:space="720"/>
          <w:docGrid w:linePitch="360"/>
        </w:sectPr>
      </w:pPr>
    </w:p>
    <w:tbl>
      <w:tblPr>
        <w:tblStyle w:val="TableGrid"/>
        <w:tblW w:w="9360" w:type="dxa"/>
        <w:tblInd w:w="-5" w:type="dxa"/>
        <w:tblLook w:val="04A0" w:firstRow="1" w:lastRow="0" w:firstColumn="1" w:lastColumn="0" w:noHBand="0" w:noVBand="1"/>
      </w:tblPr>
      <w:tblGrid>
        <w:gridCol w:w="2340"/>
        <w:gridCol w:w="3870"/>
        <w:gridCol w:w="1530"/>
        <w:gridCol w:w="90"/>
        <w:gridCol w:w="1530"/>
      </w:tblGrid>
      <w:tr w:rsidR="00D45962" w:rsidRPr="00D45962" w14:paraId="7CA84B08" w14:textId="77777777" w:rsidTr="00D45962">
        <w:trPr>
          <w:trHeight w:val="215"/>
        </w:trPr>
        <w:tc>
          <w:tcPr>
            <w:tcW w:w="2340" w:type="dxa"/>
          </w:tcPr>
          <w:p w14:paraId="5BA7E822" w14:textId="6BB395B0" w:rsidR="00D45962" w:rsidRPr="00D45962" w:rsidRDefault="00D45962" w:rsidP="00D45962">
            <w:pPr>
              <w:rPr>
                <w:rFonts w:ascii="Times New Roman" w:hAnsi="Times New Roman" w:cs="Times New Roman"/>
              </w:rPr>
            </w:pPr>
            <w:r w:rsidRPr="00D45962">
              <w:rPr>
                <w:rFonts w:ascii="Times New Roman" w:eastAsia="Times New Roman" w:hAnsi="Times New Roman" w:cs="Times New Roman"/>
              </w:rPr>
              <w:lastRenderedPageBreak/>
              <w:t>(iv) Walk-behind saws</w:t>
            </w:r>
          </w:p>
        </w:tc>
        <w:tc>
          <w:tcPr>
            <w:tcW w:w="3870" w:type="dxa"/>
          </w:tcPr>
          <w:p w14:paraId="63826903" w14:textId="77777777" w:rsidR="00D45962" w:rsidRPr="00D45962" w:rsidRDefault="00D45962" w:rsidP="00D45962">
            <w:pPr>
              <w:rPr>
                <w:rFonts w:ascii="Times New Roman" w:eastAsia="Times New Roman" w:hAnsi="Times New Roman" w:cs="Times New Roman"/>
              </w:rPr>
            </w:pPr>
            <w:r w:rsidRPr="00D45962">
              <w:rPr>
                <w:rFonts w:ascii="Times New Roman" w:eastAsia="Times New Roman" w:hAnsi="Times New Roman" w:cs="Times New Roman"/>
              </w:rPr>
              <w:t>Use saw equipped with integrated water delivery system that continuously feeds water to the blade</w:t>
            </w:r>
            <w:r w:rsidRPr="00D45962">
              <w:rPr>
                <w:rFonts w:ascii="Times New Roman" w:eastAsia="Times New Roman" w:hAnsi="Times New Roman" w:cs="Times New Roman"/>
              </w:rPr>
              <w:br/>
              <w:t>Operate and maintain tool in accordance with manufacturer's instructions to minimize dust emissions:</w:t>
            </w:r>
          </w:p>
          <w:p w14:paraId="538141C2" w14:textId="1D037D78" w:rsidR="00D45962" w:rsidRPr="00D45962" w:rsidRDefault="00D45962" w:rsidP="00D45962">
            <w:pPr>
              <w:rPr>
                <w:rFonts w:ascii="Times New Roman" w:hAnsi="Times New Roman" w:cs="Times New Roman"/>
              </w:rPr>
            </w:pPr>
            <w:r w:rsidRPr="00D45962">
              <w:rPr>
                <w:rFonts w:ascii="Times New Roman" w:eastAsia="Times New Roman" w:hAnsi="Times New Roman" w:cs="Times New Roman"/>
              </w:rPr>
              <w:t>- When used outdoors</w:t>
            </w:r>
          </w:p>
        </w:tc>
        <w:tc>
          <w:tcPr>
            <w:tcW w:w="1620" w:type="dxa"/>
            <w:gridSpan w:val="2"/>
            <w:vAlign w:val="center"/>
          </w:tcPr>
          <w:p w14:paraId="20C48E6A" w14:textId="29F13538"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c>
          <w:tcPr>
            <w:tcW w:w="1525" w:type="dxa"/>
            <w:vAlign w:val="center"/>
          </w:tcPr>
          <w:p w14:paraId="2F98314E" w14:textId="259369E8"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r>
      <w:tr w:rsidR="00D45962" w:rsidRPr="00D45962" w14:paraId="42195ED2" w14:textId="77777777" w:rsidTr="00D45962">
        <w:tc>
          <w:tcPr>
            <w:tcW w:w="2340" w:type="dxa"/>
          </w:tcPr>
          <w:p w14:paraId="5F537FF8" w14:textId="77777777" w:rsidR="00D45962" w:rsidRPr="00D45962" w:rsidRDefault="00D45962" w:rsidP="00D45962">
            <w:pPr>
              <w:rPr>
                <w:rFonts w:ascii="Times New Roman" w:hAnsi="Times New Roman" w:cs="Times New Roman"/>
              </w:rPr>
            </w:pPr>
          </w:p>
        </w:tc>
        <w:tc>
          <w:tcPr>
            <w:tcW w:w="3870" w:type="dxa"/>
          </w:tcPr>
          <w:p w14:paraId="216135EC" w14:textId="4B2A8C0A" w:rsidR="00D45962" w:rsidRPr="00BD2746" w:rsidRDefault="00D45962" w:rsidP="00D45962">
            <w:pPr>
              <w:rPr>
                <w:rFonts w:ascii="Times New Roman" w:eastAsia="Times New Roman" w:hAnsi="Times New Roman" w:cs="Times New Roman"/>
              </w:rPr>
            </w:pPr>
            <w:r w:rsidRPr="00D45962">
              <w:rPr>
                <w:rFonts w:ascii="Times New Roman" w:eastAsia="Times New Roman" w:hAnsi="Times New Roman" w:cs="Times New Roman"/>
              </w:rPr>
              <w:t>- When used indoors or in an enclosed area</w:t>
            </w:r>
          </w:p>
        </w:tc>
        <w:tc>
          <w:tcPr>
            <w:tcW w:w="1620" w:type="dxa"/>
            <w:gridSpan w:val="2"/>
            <w:vAlign w:val="center"/>
          </w:tcPr>
          <w:p w14:paraId="295E56A2" w14:textId="3A4B3912"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APF10</w:t>
            </w:r>
          </w:p>
        </w:tc>
        <w:tc>
          <w:tcPr>
            <w:tcW w:w="1525" w:type="dxa"/>
            <w:vAlign w:val="center"/>
          </w:tcPr>
          <w:p w14:paraId="232E4BA9" w14:textId="72D92E6B"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APF10</w:t>
            </w:r>
          </w:p>
        </w:tc>
      </w:tr>
      <w:tr w:rsidR="00D45962" w:rsidRPr="00D45962" w14:paraId="67A8704C" w14:textId="77777777" w:rsidTr="00D45962">
        <w:tc>
          <w:tcPr>
            <w:tcW w:w="2340" w:type="dxa"/>
          </w:tcPr>
          <w:p w14:paraId="6257829E" w14:textId="71EF1A67" w:rsidR="00D45962" w:rsidRPr="00D45962" w:rsidRDefault="00D45962" w:rsidP="00D45962">
            <w:pPr>
              <w:rPr>
                <w:rFonts w:ascii="Times New Roman" w:hAnsi="Times New Roman" w:cs="Times New Roman"/>
              </w:rPr>
            </w:pPr>
            <w:r w:rsidRPr="00D45962">
              <w:rPr>
                <w:rFonts w:ascii="Times New Roman" w:eastAsia="Times New Roman" w:hAnsi="Times New Roman" w:cs="Times New Roman"/>
              </w:rPr>
              <w:t>(v) Drivable saws</w:t>
            </w:r>
          </w:p>
        </w:tc>
        <w:tc>
          <w:tcPr>
            <w:tcW w:w="3870" w:type="dxa"/>
          </w:tcPr>
          <w:p w14:paraId="523AC98E" w14:textId="7CD4D960" w:rsidR="00D45962" w:rsidRPr="00BD2746" w:rsidRDefault="00D45962" w:rsidP="00D45962">
            <w:pPr>
              <w:rPr>
                <w:rFonts w:ascii="Times New Roman" w:eastAsia="Times New Roman" w:hAnsi="Times New Roman" w:cs="Times New Roman"/>
              </w:rPr>
            </w:pPr>
            <w:r w:rsidRPr="00D45962">
              <w:rPr>
                <w:rFonts w:ascii="Times New Roman" w:eastAsia="Times New Roman" w:hAnsi="Times New Roman" w:cs="Times New Roman"/>
              </w:rPr>
              <w:t>For tasks performed outdoors only: Use saw equipped with integrated water delivery system that continuously feeds water to the blade</w:t>
            </w:r>
            <w:r w:rsidRPr="00D45962">
              <w:rPr>
                <w:rFonts w:ascii="Times New Roman" w:eastAsia="Times New Roman" w:hAnsi="Times New Roman" w:cs="Times New Roman"/>
              </w:rPr>
              <w:br/>
              <w:t xml:space="preserve">Operate and maintain tool in accordance with manufacturer's instructions to minimize dust emissions </w:t>
            </w:r>
          </w:p>
        </w:tc>
        <w:tc>
          <w:tcPr>
            <w:tcW w:w="1620" w:type="dxa"/>
            <w:gridSpan w:val="2"/>
          </w:tcPr>
          <w:p w14:paraId="3453247A" w14:textId="0CA430BD"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c>
          <w:tcPr>
            <w:tcW w:w="1525" w:type="dxa"/>
          </w:tcPr>
          <w:p w14:paraId="74AB38A1" w14:textId="11EE75B1"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r>
      <w:tr w:rsidR="00D45962" w:rsidRPr="00D45962" w14:paraId="60273EB7" w14:textId="77777777" w:rsidTr="00D45962">
        <w:tc>
          <w:tcPr>
            <w:tcW w:w="2340" w:type="dxa"/>
          </w:tcPr>
          <w:p w14:paraId="43E8FE88" w14:textId="0425AF2B" w:rsidR="00D45962" w:rsidRPr="00D45962" w:rsidRDefault="00D45962" w:rsidP="00D45962">
            <w:pPr>
              <w:rPr>
                <w:rFonts w:ascii="Times New Roman" w:hAnsi="Times New Roman" w:cs="Times New Roman"/>
              </w:rPr>
            </w:pPr>
            <w:r w:rsidRPr="00D45962">
              <w:rPr>
                <w:rFonts w:ascii="Times New Roman" w:eastAsia="Times New Roman" w:hAnsi="Times New Roman" w:cs="Times New Roman"/>
              </w:rPr>
              <w:t>(vi) Rig-mounted core saws or drills</w:t>
            </w:r>
          </w:p>
        </w:tc>
        <w:tc>
          <w:tcPr>
            <w:tcW w:w="3870" w:type="dxa"/>
          </w:tcPr>
          <w:p w14:paraId="5C7988F6" w14:textId="34BDAA03" w:rsidR="00D45962" w:rsidRPr="00BD2746" w:rsidRDefault="00D45962" w:rsidP="00D45962">
            <w:pPr>
              <w:rPr>
                <w:rFonts w:ascii="Times New Roman" w:eastAsia="Times New Roman" w:hAnsi="Times New Roman" w:cs="Times New Roman"/>
              </w:rPr>
            </w:pPr>
            <w:r w:rsidRPr="00D45962">
              <w:rPr>
                <w:rFonts w:ascii="Times New Roman" w:eastAsia="Times New Roman" w:hAnsi="Times New Roman" w:cs="Times New Roman"/>
              </w:rPr>
              <w:t>Use tool equipped with integrated water delivery system that supplies water to cutting surface</w:t>
            </w:r>
            <w:r w:rsidRPr="00D45962">
              <w:rPr>
                <w:rFonts w:ascii="Times New Roman" w:eastAsia="Times New Roman" w:hAnsi="Times New Roman" w:cs="Times New Roman"/>
              </w:rPr>
              <w:br/>
              <w:t>Operate and maintain tool in accordance with manufacturer's instructions to minimize dust emissions</w:t>
            </w:r>
          </w:p>
        </w:tc>
        <w:tc>
          <w:tcPr>
            <w:tcW w:w="1620" w:type="dxa"/>
            <w:gridSpan w:val="2"/>
          </w:tcPr>
          <w:p w14:paraId="3D88323D" w14:textId="6B300111"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c>
          <w:tcPr>
            <w:tcW w:w="1525" w:type="dxa"/>
          </w:tcPr>
          <w:p w14:paraId="2CFC2514" w14:textId="2BA5CA0F" w:rsidR="00D45962" w:rsidRPr="00D45962" w:rsidRDefault="00D45962" w:rsidP="00BD2746">
            <w:pPr>
              <w:jc w:val="center"/>
              <w:rPr>
                <w:rFonts w:ascii="Times New Roman" w:hAnsi="Times New Roman" w:cs="Times New Roman"/>
              </w:rPr>
            </w:pPr>
            <w:r w:rsidRPr="00D45962">
              <w:rPr>
                <w:rFonts w:ascii="Times New Roman" w:eastAsia="Times New Roman" w:hAnsi="Times New Roman" w:cs="Times New Roman"/>
                <w:b/>
              </w:rPr>
              <w:t>None</w:t>
            </w:r>
          </w:p>
        </w:tc>
      </w:tr>
      <w:tr w:rsidR="00D45962" w:rsidRPr="00D45962" w14:paraId="56AACCD5" w14:textId="77777777" w:rsidTr="00D45962">
        <w:tc>
          <w:tcPr>
            <w:tcW w:w="2337" w:type="dxa"/>
          </w:tcPr>
          <w:p w14:paraId="035E1E73"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(vii) Handheld and stand-mounted drills (including impact and rotary hammer drills)</w:t>
            </w:r>
          </w:p>
        </w:tc>
        <w:tc>
          <w:tcPr>
            <w:tcW w:w="3868" w:type="dxa"/>
          </w:tcPr>
          <w:p w14:paraId="4CC2D780"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drill equipped with commercially available shroud or cowling with dust collection system</w:t>
            </w:r>
            <w:r w:rsidRPr="00BD2746">
              <w:rPr>
                <w:rFonts w:ascii="Times New Roman" w:eastAsia="Times New Roman" w:hAnsi="Times New Roman" w:cs="Times New Roman"/>
              </w:rPr>
              <w:br/>
              <w:t>Operate and maintain tool in accordance with manufacturer's instructions to minimize dust emissions</w:t>
            </w:r>
            <w:r w:rsidRPr="00BD2746">
              <w:rPr>
                <w:rFonts w:ascii="Times New Roman" w:eastAsia="Times New Roman" w:hAnsi="Times New Roman" w:cs="Times New Roman"/>
              </w:rPr>
              <w:br/>
              <w:t>Dust collector must provide the air flow recommended by the tool manufacturer, or greater, and have a filter with 99% or greater efficiency and a filter-cleaning mechanism</w:t>
            </w:r>
          </w:p>
          <w:p w14:paraId="69D22C67"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a HEPA-filtered vacuum when cleaning holes</w:t>
            </w:r>
          </w:p>
        </w:tc>
        <w:tc>
          <w:tcPr>
            <w:tcW w:w="1530" w:type="dxa"/>
          </w:tcPr>
          <w:p w14:paraId="3EFE62A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401A93F4"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68289DEC" w14:textId="77777777" w:rsidTr="00D45962">
        <w:tc>
          <w:tcPr>
            <w:tcW w:w="2337" w:type="dxa"/>
          </w:tcPr>
          <w:p w14:paraId="7180F55F"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(viii) Dowel drilling rigs for concrete</w:t>
            </w:r>
          </w:p>
        </w:tc>
        <w:tc>
          <w:tcPr>
            <w:tcW w:w="3868" w:type="dxa"/>
          </w:tcPr>
          <w:p w14:paraId="7B523039"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For tasks performed outdoors only:</w:t>
            </w:r>
          </w:p>
          <w:p w14:paraId="1B10FE82"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xml:space="preserve">Use shroud around drill bit with a dust collection system. Dust collector must have a filter with 99% or greater </w:t>
            </w:r>
            <w:r w:rsidRPr="00BD2746">
              <w:rPr>
                <w:rFonts w:ascii="Times New Roman" w:eastAsia="Times New Roman" w:hAnsi="Times New Roman" w:cs="Times New Roman"/>
              </w:rPr>
              <w:lastRenderedPageBreak/>
              <w:t>efficiency and a filter-cleaning mechanism</w:t>
            </w:r>
          </w:p>
        </w:tc>
        <w:tc>
          <w:tcPr>
            <w:tcW w:w="1530" w:type="dxa"/>
          </w:tcPr>
          <w:p w14:paraId="7600882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lastRenderedPageBreak/>
              <w:t>APF10</w:t>
            </w:r>
          </w:p>
        </w:tc>
        <w:tc>
          <w:tcPr>
            <w:tcW w:w="1620" w:type="dxa"/>
            <w:gridSpan w:val="2"/>
          </w:tcPr>
          <w:p w14:paraId="0D754D7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14FBDBE3" w14:textId="77777777" w:rsidTr="00D45962">
        <w:tc>
          <w:tcPr>
            <w:tcW w:w="2337" w:type="dxa"/>
          </w:tcPr>
          <w:p w14:paraId="793F5793"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(ix) Vehicle-mounted drilling rigs for rock and concrete</w:t>
            </w:r>
          </w:p>
        </w:tc>
        <w:tc>
          <w:tcPr>
            <w:tcW w:w="3868" w:type="dxa"/>
          </w:tcPr>
          <w:p w14:paraId="0E0F9160"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dust collection system with close capture hood or shroud around drill bit with a low-flow water spray to wet the dust at the discharge point from the dust collector, OR</w:t>
            </w:r>
          </w:p>
        </w:tc>
        <w:tc>
          <w:tcPr>
            <w:tcW w:w="1530" w:type="dxa"/>
          </w:tcPr>
          <w:p w14:paraId="0648C3C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308C6498"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2B8F0767" w14:textId="77777777" w:rsidTr="00D45962">
        <w:tc>
          <w:tcPr>
            <w:tcW w:w="2337" w:type="dxa"/>
          </w:tcPr>
          <w:p w14:paraId="1D2F3D94"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385A0D64"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from within an enclosed cab and use water for dust suppression on drill bit</w:t>
            </w:r>
          </w:p>
        </w:tc>
        <w:tc>
          <w:tcPr>
            <w:tcW w:w="1530" w:type="dxa"/>
          </w:tcPr>
          <w:p w14:paraId="71C078C3"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7FE5BCF5"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3ADEB3FA" w14:textId="77777777" w:rsidTr="00D45962">
        <w:tc>
          <w:tcPr>
            <w:tcW w:w="2337" w:type="dxa"/>
          </w:tcPr>
          <w:p w14:paraId="291BD2C3"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 Jackhammers and handheld powered chipping tools</w:t>
            </w:r>
          </w:p>
        </w:tc>
        <w:tc>
          <w:tcPr>
            <w:tcW w:w="3868" w:type="dxa"/>
          </w:tcPr>
          <w:p w14:paraId="2B713C3D"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tool with water delivery system that supplies a continuous stream or spray of water at the point of impact:</w:t>
            </w:r>
          </w:p>
          <w:p w14:paraId="3220A8E2"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outdoors</w:t>
            </w:r>
          </w:p>
        </w:tc>
        <w:tc>
          <w:tcPr>
            <w:tcW w:w="1530" w:type="dxa"/>
          </w:tcPr>
          <w:p w14:paraId="29FBACD6"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37225334"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48B50BC9" w14:textId="77777777" w:rsidTr="00D45962">
        <w:tc>
          <w:tcPr>
            <w:tcW w:w="2337" w:type="dxa"/>
          </w:tcPr>
          <w:p w14:paraId="0CAB5F9B"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257F725C"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indoors or an enclosed area</w:t>
            </w:r>
          </w:p>
        </w:tc>
        <w:tc>
          <w:tcPr>
            <w:tcW w:w="1530" w:type="dxa"/>
          </w:tcPr>
          <w:p w14:paraId="2552FDFA"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c>
          <w:tcPr>
            <w:tcW w:w="1620" w:type="dxa"/>
            <w:gridSpan w:val="2"/>
          </w:tcPr>
          <w:p w14:paraId="7BE62F64"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1D7AFBF6" w14:textId="77777777" w:rsidTr="00D45962">
        <w:tc>
          <w:tcPr>
            <w:tcW w:w="2337" w:type="dxa"/>
          </w:tcPr>
          <w:p w14:paraId="6491EC9E"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4D2F57FE"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OR</w:t>
            </w:r>
          </w:p>
        </w:tc>
        <w:tc>
          <w:tcPr>
            <w:tcW w:w="1530" w:type="dxa"/>
          </w:tcPr>
          <w:p w14:paraId="2C4F8903" w14:textId="77777777" w:rsidR="00D45962" w:rsidRPr="00D45962" w:rsidRDefault="00D45962" w:rsidP="00BD2746">
            <w:pPr>
              <w:spacing w:line="276" w:lineRule="auto"/>
              <w:ind w:left="360" w:hanging="360"/>
              <w:jc w:val="center"/>
              <w:rPr>
                <w:rFonts w:ascii="Times New Roman" w:hAnsi="Times New Roman" w:cs="Times New Roman"/>
                <w:b/>
              </w:rPr>
            </w:pPr>
          </w:p>
        </w:tc>
        <w:tc>
          <w:tcPr>
            <w:tcW w:w="1620" w:type="dxa"/>
            <w:gridSpan w:val="2"/>
          </w:tcPr>
          <w:p w14:paraId="0247F47C" w14:textId="77777777" w:rsidR="00D45962" w:rsidRPr="00D45962" w:rsidRDefault="00D45962" w:rsidP="00BD2746">
            <w:pPr>
              <w:spacing w:line="276" w:lineRule="auto"/>
              <w:ind w:left="360" w:hanging="360"/>
              <w:jc w:val="center"/>
              <w:rPr>
                <w:rFonts w:ascii="Times New Roman" w:hAnsi="Times New Roman" w:cs="Times New Roman"/>
                <w:b/>
              </w:rPr>
            </w:pPr>
          </w:p>
        </w:tc>
      </w:tr>
      <w:tr w:rsidR="00D45962" w:rsidRPr="00D45962" w14:paraId="264250FD" w14:textId="77777777" w:rsidTr="00D45962">
        <w:tc>
          <w:tcPr>
            <w:tcW w:w="2337" w:type="dxa"/>
          </w:tcPr>
          <w:p w14:paraId="1220C7B7"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0E9A7C91"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tool equipped with commercially available shroud and dust collection system</w:t>
            </w:r>
          </w:p>
          <w:p w14:paraId="57A98C48"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p w14:paraId="1E779C8C"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Dust collector must provide the air flow recommended by the tool manufacturer, or greater, and have a filter with 99% or greater efficiency and a filter-cleaning mechanism:</w:t>
            </w:r>
          </w:p>
        </w:tc>
        <w:tc>
          <w:tcPr>
            <w:tcW w:w="1530" w:type="dxa"/>
          </w:tcPr>
          <w:p w14:paraId="6DBD5A08" w14:textId="77777777" w:rsidR="00D45962" w:rsidRPr="00D45962" w:rsidRDefault="00D45962" w:rsidP="00D45962">
            <w:pPr>
              <w:spacing w:line="276" w:lineRule="auto"/>
              <w:ind w:left="360" w:hanging="360"/>
              <w:rPr>
                <w:rFonts w:ascii="Times New Roman" w:hAnsi="Times New Roman" w:cs="Times New Roman"/>
                <w:b/>
              </w:rPr>
            </w:pPr>
          </w:p>
        </w:tc>
        <w:tc>
          <w:tcPr>
            <w:tcW w:w="1620" w:type="dxa"/>
            <w:gridSpan w:val="2"/>
          </w:tcPr>
          <w:p w14:paraId="1433E76F" w14:textId="77777777" w:rsidR="00D45962" w:rsidRPr="00D45962" w:rsidRDefault="00D45962" w:rsidP="00D45962">
            <w:pPr>
              <w:spacing w:line="276" w:lineRule="auto"/>
              <w:ind w:left="360" w:hanging="360"/>
              <w:rPr>
                <w:rFonts w:ascii="Times New Roman" w:hAnsi="Times New Roman" w:cs="Times New Roman"/>
                <w:b/>
              </w:rPr>
            </w:pPr>
          </w:p>
        </w:tc>
      </w:tr>
      <w:tr w:rsidR="00D45962" w:rsidRPr="00D45962" w14:paraId="1EE6F295" w14:textId="77777777" w:rsidTr="00D45962">
        <w:tc>
          <w:tcPr>
            <w:tcW w:w="2337" w:type="dxa"/>
          </w:tcPr>
          <w:p w14:paraId="5929AE35"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2F0D1F37"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outdoors</w:t>
            </w:r>
          </w:p>
        </w:tc>
        <w:tc>
          <w:tcPr>
            <w:tcW w:w="1530" w:type="dxa"/>
          </w:tcPr>
          <w:p w14:paraId="25735367"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545368C3"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095D9CE3" w14:textId="77777777" w:rsidTr="00D45962">
        <w:tc>
          <w:tcPr>
            <w:tcW w:w="2337" w:type="dxa"/>
          </w:tcPr>
          <w:p w14:paraId="1CF50DA1"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0018A89E"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indoors or in an enclosed area</w:t>
            </w:r>
          </w:p>
        </w:tc>
        <w:tc>
          <w:tcPr>
            <w:tcW w:w="1530" w:type="dxa"/>
          </w:tcPr>
          <w:p w14:paraId="4D0961A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c>
          <w:tcPr>
            <w:tcW w:w="1620" w:type="dxa"/>
            <w:gridSpan w:val="2"/>
          </w:tcPr>
          <w:p w14:paraId="7BF53776"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51688C92" w14:textId="77777777" w:rsidTr="00D45962">
        <w:tc>
          <w:tcPr>
            <w:tcW w:w="2337" w:type="dxa"/>
          </w:tcPr>
          <w:p w14:paraId="67585D0C"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(xi) Handheld grinders for mortar removal (</w:t>
            </w:r>
            <w:r w:rsidRPr="00D45962">
              <w:rPr>
                <w:rFonts w:ascii="Times New Roman" w:hAnsi="Times New Roman" w:cs="Times New Roman"/>
                <w:i/>
                <w:iCs/>
              </w:rPr>
              <w:t>i.e.</w:t>
            </w:r>
            <w:r w:rsidRPr="00D45962">
              <w:rPr>
                <w:rFonts w:ascii="Times New Roman" w:hAnsi="Times New Roman" w:cs="Times New Roman"/>
              </w:rPr>
              <w:t>, tuckpointing)</w:t>
            </w:r>
          </w:p>
        </w:tc>
        <w:tc>
          <w:tcPr>
            <w:tcW w:w="3868" w:type="dxa"/>
          </w:tcPr>
          <w:p w14:paraId="43F6721F"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grinder equipped with commercially available shroud and dust collection system</w:t>
            </w:r>
          </w:p>
          <w:p w14:paraId="6084E427"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p w14:paraId="6531A4A7"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xml:space="preserve">Dust collector must provide 25 cubic feet per minute (cfm) or greater of airflow per inch of wheel diameter and have a filter with 99% or greater efficiency and </w:t>
            </w:r>
            <w:r w:rsidRPr="00BD2746">
              <w:rPr>
                <w:rFonts w:ascii="Times New Roman" w:eastAsia="Times New Roman" w:hAnsi="Times New Roman" w:cs="Times New Roman"/>
              </w:rPr>
              <w:lastRenderedPageBreak/>
              <w:t>a cyclonic pre-separator or filter-cleaning mechanism</w:t>
            </w:r>
          </w:p>
        </w:tc>
        <w:tc>
          <w:tcPr>
            <w:tcW w:w="1530" w:type="dxa"/>
          </w:tcPr>
          <w:p w14:paraId="3C86778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lastRenderedPageBreak/>
              <w:t>APF10</w:t>
            </w:r>
          </w:p>
        </w:tc>
        <w:tc>
          <w:tcPr>
            <w:tcW w:w="1620" w:type="dxa"/>
            <w:gridSpan w:val="2"/>
          </w:tcPr>
          <w:p w14:paraId="0DA36BBB"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APF25</w:t>
            </w:r>
          </w:p>
        </w:tc>
      </w:tr>
      <w:tr w:rsidR="00D45962" w:rsidRPr="00D45962" w14:paraId="7E9DA217" w14:textId="77777777" w:rsidTr="00D45962">
        <w:tc>
          <w:tcPr>
            <w:tcW w:w="2337" w:type="dxa"/>
          </w:tcPr>
          <w:p w14:paraId="32E59A40"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(xii) Handheld grinders for uses other than mortar removal</w:t>
            </w:r>
          </w:p>
        </w:tc>
        <w:tc>
          <w:tcPr>
            <w:tcW w:w="3868" w:type="dxa"/>
          </w:tcPr>
          <w:p w14:paraId="2D5B6198"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For tasks performed outdoors only:</w:t>
            </w:r>
            <w:r w:rsidRPr="00BD2746">
              <w:rPr>
                <w:rFonts w:ascii="Times New Roman" w:eastAsia="Times New Roman" w:hAnsi="Times New Roman" w:cs="Times New Roman"/>
              </w:rPr>
              <w:br/>
              <w:t>Use grinder equipped with integrated water delivery system that continuously feeds water to the grinding surface</w:t>
            </w:r>
          </w:p>
          <w:p w14:paraId="25BBBD9E"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tc>
        <w:tc>
          <w:tcPr>
            <w:tcW w:w="1530" w:type="dxa"/>
          </w:tcPr>
          <w:p w14:paraId="2E660F1F" w14:textId="77777777" w:rsidR="00D45962" w:rsidRPr="00D45962" w:rsidRDefault="00D45962" w:rsidP="00D45962">
            <w:pPr>
              <w:spacing w:line="276" w:lineRule="auto"/>
              <w:ind w:left="360" w:hanging="360"/>
              <w:rPr>
                <w:rFonts w:ascii="Times New Roman" w:hAnsi="Times New Roman" w:cs="Times New Roman"/>
                <w:b/>
              </w:rPr>
            </w:pPr>
          </w:p>
        </w:tc>
        <w:tc>
          <w:tcPr>
            <w:tcW w:w="1620" w:type="dxa"/>
            <w:gridSpan w:val="2"/>
          </w:tcPr>
          <w:p w14:paraId="1C5EDEFF" w14:textId="77777777" w:rsidR="00D45962" w:rsidRPr="00D45962" w:rsidRDefault="00D45962" w:rsidP="00D45962">
            <w:pPr>
              <w:spacing w:line="276" w:lineRule="auto"/>
              <w:ind w:left="360" w:hanging="360"/>
              <w:rPr>
                <w:rFonts w:ascii="Times New Roman" w:hAnsi="Times New Roman" w:cs="Times New Roman"/>
                <w:b/>
              </w:rPr>
            </w:pPr>
          </w:p>
        </w:tc>
      </w:tr>
      <w:tr w:rsidR="00D45962" w:rsidRPr="00D45962" w14:paraId="04649101" w14:textId="77777777" w:rsidTr="00D45962">
        <w:tc>
          <w:tcPr>
            <w:tcW w:w="2337" w:type="dxa"/>
          </w:tcPr>
          <w:p w14:paraId="00605B2C"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0B96628E"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OR</w:t>
            </w:r>
          </w:p>
        </w:tc>
        <w:tc>
          <w:tcPr>
            <w:tcW w:w="1530" w:type="dxa"/>
          </w:tcPr>
          <w:p w14:paraId="234FA493" w14:textId="77777777" w:rsidR="00D45962" w:rsidRPr="00D45962" w:rsidRDefault="00D45962" w:rsidP="00D45962">
            <w:pPr>
              <w:spacing w:line="276" w:lineRule="auto"/>
              <w:ind w:left="360" w:hanging="360"/>
              <w:rPr>
                <w:rFonts w:ascii="Times New Roman" w:hAnsi="Times New Roman" w:cs="Times New Roman"/>
                <w:b/>
              </w:rPr>
            </w:pPr>
          </w:p>
        </w:tc>
        <w:tc>
          <w:tcPr>
            <w:tcW w:w="1620" w:type="dxa"/>
            <w:gridSpan w:val="2"/>
          </w:tcPr>
          <w:p w14:paraId="41696C17" w14:textId="77777777" w:rsidR="00D45962" w:rsidRPr="00D45962" w:rsidRDefault="00D45962" w:rsidP="00D45962">
            <w:pPr>
              <w:spacing w:line="276" w:lineRule="auto"/>
              <w:ind w:left="360" w:hanging="360"/>
              <w:rPr>
                <w:rFonts w:ascii="Times New Roman" w:hAnsi="Times New Roman" w:cs="Times New Roman"/>
                <w:b/>
              </w:rPr>
            </w:pPr>
          </w:p>
        </w:tc>
      </w:tr>
      <w:tr w:rsidR="00D45962" w:rsidRPr="00D45962" w14:paraId="4873060D" w14:textId="77777777" w:rsidTr="00D45962">
        <w:tc>
          <w:tcPr>
            <w:tcW w:w="2337" w:type="dxa"/>
          </w:tcPr>
          <w:p w14:paraId="211B78AE"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35F17039"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grinder equipped with commercially available shroud and dust collection system</w:t>
            </w:r>
          </w:p>
          <w:p w14:paraId="0A6AF95A"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p w14:paraId="44EC9F7A"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Dust collector must provide 25 cubic feet per minute (cfm) or greater of airflow per inch of wheel diameter and have a filter with 99% or greater efficiency and a cyclonic pre-separator or filter-cleaning mechanism:</w:t>
            </w:r>
          </w:p>
        </w:tc>
        <w:tc>
          <w:tcPr>
            <w:tcW w:w="1530" w:type="dxa"/>
          </w:tcPr>
          <w:p w14:paraId="44AEE47C" w14:textId="77777777" w:rsidR="00D45962" w:rsidRPr="00D45962" w:rsidRDefault="00D45962" w:rsidP="00D45962">
            <w:pPr>
              <w:spacing w:line="276" w:lineRule="auto"/>
              <w:ind w:left="360" w:hanging="360"/>
              <w:rPr>
                <w:rFonts w:ascii="Times New Roman" w:hAnsi="Times New Roman" w:cs="Times New Roman"/>
                <w:b/>
              </w:rPr>
            </w:pPr>
          </w:p>
        </w:tc>
        <w:tc>
          <w:tcPr>
            <w:tcW w:w="1620" w:type="dxa"/>
            <w:gridSpan w:val="2"/>
          </w:tcPr>
          <w:p w14:paraId="048048BC" w14:textId="77777777" w:rsidR="00D45962" w:rsidRPr="00D45962" w:rsidRDefault="00D45962" w:rsidP="00D45962">
            <w:pPr>
              <w:spacing w:line="276" w:lineRule="auto"/>
              <w:ind w:left="360" w:hanging="360"/>
              <w:rPr>
                <w:rFonts w:ascii="Times New Roman" w:hAnsi="Times New Roman" w:cs="Times New Roman"/>
                <w:b/>
              </w:rPr>
            </w:pPr>
          </w:p>
        </w:tc>
      </w:tr>
      <w:tr w:rsidR="00D45962" w:rsidRPr="00D45962" w14:paraId="5380603E" w14:textId="77777777" w:rsidTr="00D45962">
        <w:tc>
          <w:tcPr>
            <w:tcW w:w="2337" w:type="dxa"/>
          </w:tcPr>
          <w:p w14:paraId="7FBBEB93"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674951D9"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outdoors</w:t>
            </w:r>
          </w:p>
        </w:tc>
        <w:tc>
          <w:tcPr>
            <w:tcW w:w="1530" w:type="dxa"/>
          </w:tcPr>
          <w:p w14:paraId="02D5DDF5"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61B0B799"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4BB3E1D1" w14:textId="77777777" w:rsidTr="00D45962">
        <w:tc>
          <w:tcPr>
            <w:tcW w:w="2337" w:type="dxa"/>
          </w:tcPr>
          <w:p w14:paraId="7EF91E6F"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36118874"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When used indoors or in an enclosed area</w:t>
            </w:r>
          </w:p>
        </w:tc>
        <w:tc>
          <w:tcPr>
            <w:tcW w:w="1530" w:type="dxa"/>
          </w:tcPr>
          <w:p w14:paraId="59AC94F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4CDCBFB8"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APF10</w:t>
            </w:r>
          </w:p>
        </w:tc>
      </w:tr>
      <w:tr w:rsidR="00D45962" w:rsidRPr="00D45962" w14:paraId="5CA925B6" w14:textId="77777777" w:rsidTr="00D45962">
        <w:tc>
          <w:tcPr>
            <w:tcW w:w="2337" w:type="dxa"/>
          </w:tcPr>
          <w:p w14:paraId="4EEADEF3"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(xiii) Walk-behind milling machines and floor grinders</w:t>
            </w:r>
          </w:p>
        </w:tc>
        <w:tc>
          <w:tcPr>
            <w:tcW w:w="3868" w:type="dxa"/>
          </w:tcPr>
          <w:p w14:paraId="2377E9D2"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machine equipped with integrated water delivery system that continuously feeds water to the cutting surface</w:t>
            </w:r>
          </w:p>
          <w:p w14:paraId="4A51D31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tc>
        <w:tc>
          <w:tcPr>
            <w:tcW w:w="1530" w:type="dxa"/>
          </w:tcPr>
          <w:p w14:paraId="401BDCD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07F4FD6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7708437F" w14:textId="77777777" w:rsidTr="00D45962">
        <w:tc>
          <w:tcPr>
            <w:tcW w:w="2337" w:type="dxa"/>
          </w:tcPr>
          <w:p w14:paraId="6018AF27"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2E04448F"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OR</w:t>
            </w:r>
          </w:p>
        </w:tc>
        <w:tc>
          <w:tcPr>
            <w:tcW w:w="1530" w:type="dxa"/>
          </w:tcPr>
          <w:p w14:paraId="74C6F02C" w14:textId="77777777" w:rsidR="00D45962" w:rsidRPr="00D45962" w:rsidRDefault="00D45962" w:rsidP="00BD2746">
            <w:pPr>
              <w:spacing w:line="276" w:lineRule="auto"/>
              <w:ind w:left="360" w:hanging="360"/>
              <w:jc w:val="center"/>
              <w:rPr>
                <w:rFonts w:ascii="Times New Roman" w:hAnsi="Times New Roman" w:cs="Times New Roman"/>
                <w:b/>
              </w:rPr>
            </w:pPr>
          </w:p>
        </w:tc>
        <w:tc>
          <w:tcPr>
            <w:tcW w:w="1620" w:type="dxa"/>
            <w:gridSpan w:val="2"/>
          </w:tcPr>
          <w:p w14:paraId="0EF8BA1A" w14:textId="77777777" w:rsidR="00D45962" w:rsidRPr="00D45962" w:rsidRDefault="00D45962" w:rsidP="00BD2746">
            <w:pPr>
              <w:spacing w:line="276" w:lineRule="auto"/>
              <w:ind w:left="360" w:hanging="360"/>
              <w:jc w:val="center"/>
              <w:rPr>
                <w:rFonts w:ascii="Times New Roman" w:hAnsi="Times New Roman" w:cs="Times New Roman"/>
                <w:b/>
              </w:rPr>
            </w:pPr>
          </w:p>
        </w:tc>
      </w:tr>
      <w:tr w:rsidR="00D45962" w:rsidRPr="00D45962" w14:paraId="5BA3B0B6" w14:textId="77777777" w:rsidTr="00D45962">
        <w:tc>
          <w:tcPr>
            <w:tcW w:w="2337" w:type="dxa"/>
          </w:tcPr>
          <w:p w14:paraId="131246FE"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3F3A2875"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machine equipped with dust collection system recommended by the manufacturer</w:t>
            </w:r>
          </w:p>
          <w:p w14:paraId="352EF47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tool in accordance with manufacturer's instructions to minimize dust emissions</w:t>
            </w:r>
          </w:p>
          <w:p w14:paraId="6565122E"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 xml:space="preserve">-Dust collector must provide the air flow recommended by the manufacturer, or </w:t>
            </w:r>
            <w:r w:rsidRPr="00BD2746">
              <w:rPr>
                <w:rFonts w:ascii="Times New Roman" w:eastAsia="Times New Roman" w:hAnsi="Times New Roman" w:cs="Times New Roman"/>
              </w:rPr>
              <w:lastRenderedPageBreak/>
              <w:t>greater, and have a filter with 99% or greater efficiency and a filter-cleaning mechanism</w:t>
            </w:r>
          </w:p>
          <w:p w14:paraId="71775B34"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-When used indoors or in an enclosed area, use a HEPA-filtered vacuum to remove loose dust in between passes</w:t>
            </w:r>
          </w:p>
        </w:tc>
        <w:tc>
          <w:tcPr>
            <w:tcW w:w="1530" w:type="dxa"/>
          </w:tcPr>
          <w:p w14:paraId="0AF2DAB2"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lastRenderedPageBreak/>
              <w:t>None</w:t>
            </w:r>
          </w:p>
        </w:tc>
        <w:tc>
          <w:tcPr>
            <w:tcW w:w="1620" w:type="dxa"/>
            <w:gridSpan w:val="2"/>
          </w:tcPr>
          <w:p w14:paraId="21BC9B6F"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011EC892" w14:textId="77777777" w:rsidTr="00D45962">
        <w:tc>
          <w:tcPr>
            <w:tcW w:w="2337" w:type="dxa"/>
          </w:tcPr>
          <w:p w14:paraId="31BF2995"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(xiv) Small drivable milling machines (less than half-lane)</w:t>
            </w:r>
          </w:p>
        </w:tc>
        <w:tc>
          <w:tcPr>
            <w:tcW w:w="3868" w:type="dxa"/>
          </w:tcPr>
          <w:p w14:paraId="0DAB0F73"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a machine equipped with supplemental water sprays designed to suppress dust. Water must be combined with a surfactant</w:t>
            </w:r>
          </w:p>
          <w:p w14:paraId="767C6BD7"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machine to minimize dust emissions</w:t>
            </w:r>
          </w:p>
        </w:tc>
        <w:tc>
          <w:tcPr>
            <w:tcW w:w="1530" w:type="dxa"/>
          </w:tcPr>
          <w:p w14:paraId="1E4218BC"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68BBA110"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5A00E21F" w14:textId="77777777" w:rsidTr="00D45962">
        <w:tc>
          <w:tcPr>
            <w:tcW w:w="2337" w:type="dxa"/>
          </w:tcPr>
          <w:p w14:paraId="15012FC8"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(xv) Large drivable milling machines (half-lane and larger)</w:t>
            </w:r>
          </w:p>
        </w:tc>
        <w:tc>
          <w:tcPr>
            <w:tcW w:w="3868" w:type="dxa"/>
          </w:tcPr>
          <w:p w14:paraId="6992BB9C"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For cuts of any depth on asphalt only:</w:t>
            </w:r>
            <w:r w:rsidRPr="00BD2746">
              <w:rPr>
                <w:rFonts w:ascii="Times New Roman" w:eastAsia="Times New Roman" w:hAnsi="Times New Roman" w:cs="Times New Roman"/>
              </w:rPr>
              <w:br/>
              <w:t>Use machine equipped with exhaust ventilation on drum enclosure and supplemental water sprays designed to suppress dust</w:t>
            </w:r>
          </w:p>
          <w:p w14:paraId="3D343E9B"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machine to minimize dust emissions</w:t>
            </w:r>
          </w:p>
          <w:p w14:paraId="185283E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For cuts of four inches in depth or less on any substrate:</w:t>
            </w:r>
          </w:p>
        </w:tc>
        <w:tc>
          <w:tcPr>
            <w:tcW w:w="1530" w:type="dxa"/>
          </w:tcPr>
          <w:p w14:paraId="309ABBE3"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3B26C92F"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23AEAA21" w14:textId="77777777" w:rsidTr="00D45962">
        <w:tc>
          <w:tcPr>
            <w:tcW w:w="2337" w:type="dxa"/>
          </w:tcPr>
          <w:p w14:paraId="6EEF9521"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7838F2F8"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machine equipped with exhaust ventilation on drum enclosure and supplemental water sprays designed to suppress dust</w:t>
            </w:r>
          </w:p>
          <w:p w14:paraId="3BCE0829"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machine to minimize dust emissions</w:t>
            </w:r>
          </w:p>
        </w:tc>
        <w:tc>
          <w:tcPr>
            <w:tcW w:w="1530" w:type="dxa"/>
          </w:tcPr>
          <w:p w14:paraId="6A1BCE4E"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47C6762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7CBE53C9" w14:textId="77777777" w:rsidTr="00D45962">
        <w:tc>
          <w:tcPr>
            <w:tcW w:w="2337" w:type="dxa"/>
          </w:tcPr>
          <w:p w14:paraId="7EC17B2B"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5F9F0FE3"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OR</w:t>
            </w:r>
          </w:p>
        </w:tc>
        <w:tc>
          <w:tcPr>
            <w:tcW w:w="1530" w:type="dxa"/>
          </w:tcPr>
          <w:p w14:paraId="74316DA0" w14:textId="77777777" w:rsidR="00D45962" w:rsidRPr="00D45962" w:rsidRDefault="00D45962" w:rsidP="00BD2746">
            <w:pPr>
              <w:spacing w:line="276" w:lineRule="auto"/>
              <w:ind w:left="360" w:hanging="360"/>
              <w:jc w:val="center"/>
              <w:rPr>
                <w:rFonts w:ascii="Times New Roman" w:hAnsi="Times New Roman" w:cs="Times New Roman"/>
                <w:b/>
              </w:rPr>
            </w:pPr>
          </w:p>
        </w:tc>
        <w:tc>
          <w:tcPr>
            <w:tcW w:w="1620" w:type="dxa"/>
            <w:gridSpan w:val="2"/>
          </w:tcPr>
          <w:p w14:paraId="27477E20" w14:textId="77777777" w:rsidR="00D45962" w:rsidRPr="00D45962" w:rsidRDefault="00D45962" w:rsidP="00BD2746">
            <w:pPr>
              <w:spacing w:line="276" w:lineRule="auto"/>
              <w:ind w:left="360" w:hanging="360"/>
              <w:jc w:val="center"/>
              <w:rPr>
                <w:rFonts w:ascii="Times New Roman" w:hAnsi="Times New Roman" w:cs="Times New Roman"/>
                <w:b/>
              </w:rPr>
            </w:pPr>
          </w:p>
        </w:tc>
      </w:tr>
      <w:tr w:rsidR="00D45962" w:rsidRPr="00D45962" w14:paraId="5A33B4CC" w14:textId="77777777" w:rsidTr="00D45962">
        <w:tc>
          <w:tcPr>
            <w:tcW w:w="2337" w:type="dxa"/>
          </w:tcPr>
          <w:p w14:paraId="2CA12EC5"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3E8C1302"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a machine equipped with supplemental water spray designed to suppress dust. Water must be combined with a surfactant</w:t>
            </w:r>
          </w:p>
          <w:p w14:paraId="1EC20C98"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and maintain machine to minimize dust emissions</w:t>
            </w:r>
          </w:p>
        </w:tc>
        <w:tc>
          <w:tcPr>
            <w:tcW w:w="1530" w:type="dxa"/>
          </w:tcPr>
          <w:p w14:paraId="1569E708"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1AD0E025"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649DB8F8" w14:textId="77777777" w:rsidTr="00D45962">
        <w:tc>
          <w:tcPr>
            <w:tcW w:w="2337" w:type="dxa"/>
          </w:tcPr>
          <w:p w14:paraId="0CABC949"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(xvi) Crushing machines</w:t>
            </w:r>
          </w:p>
        </w:tc>
        <w:tc>
          <w:tcPr>
            <w:tcW w:w="3868" w:type="dxa"/>
          </w:tcPr>
          <w:p w14:paraId="35559A7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equipment designed to deliver water spray or mist for dust suppression at crusher and other points where dust is generated (e.g. hoppers, conveyors, sieves/sizing, or vibrating components, and discharge points)</w:t>
            </w:r>
          </w:p>
          <w:p w14:paraId="3013696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lastRenderedPageBreak/>
              <w:t>Operate and maintain machine in accordance with manufacturer's instructions to minimize dust emissions</w:t>
            </w:r>
          </w:p>
          <w:p w14:paraId="73BF414C"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Use a ventilated booth that provides fresh, climate-controlled air to the operator, or a remote control station</w:t>
            </w:r>
          </w:p>
        </w:tc>
        <w:tc>
          <w:tcPr>
            <w:tcW w:w="1530" w:type="dxa"/>
          </w:tcPr>
          <w:p w14:paraId="0B38F93F"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lastRenderedPageBreak/>
              <w:t>None</w:t>
            </w:r>
          </w:p>
        </w:tc>
        <w:tc>
          <w:tcPr>
            <w:tcW w:w="1620" w:type="dxa"/>
            <w:gridSpan w:val="2"/>
          </w:tcPr>
          <w:p w14:paraId="23BEAA73"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6DD7B5B1" w14:textId="77777777" w:rsidTr="00D45962">
        <w:tc>
          <w:tcPr>
            <w:tcW w:w="2337" w:type="dxa"/>
          </w:tcPr>
          <w:p w14:paraId="11CDEEF8" w14:textId="77777777" w:rsidR="00D45962" w:rsidRPr="00D45962" w:rsidRDefault="00D45962" w:rsidP="00D45962">
            <w:pPr>
              <w:spacing w:line="276" w:lineRule="auto"/>
              <w:ind w:hanging="18"/>
              <w:rPr>
                <w:rFonts w:ascii="Times New Roman" w:hAnsi="Times New Roman" w:cs="Times New Roman"/>
              </w:rPr>
            </w:pPr>
            <w:r w:rsidRPr="00D45962">
              <w:rPr>
                <w:rFonts w:ascii="Times New Roman" w:hAnsi="Times New Roman" w:cs="Times New Roman"/>
              </w:rPr>
              <w:t>(xvii) Heavy equipment and utility vehicles used to abrade or fracture silica-containing materials (</w:t>
            </w:r>
            <w:r w:rsidRPr="00D45962">
              <w:rPr>
                <w:rFonts w:ascii="Times New Roman" w:hAnsi="Times New Roman" w:cs="Times New Roman"/>
                <w:i/>
                <w:iCs/>
              </w:rPr>
              <w:t>e.g.</w:t>
            </w:r>
            <w:r w:rsidRPr="00D45962">
              <w:rPr>
                <w:rFonts w:ascii="Times New Roman" w:hAnsi="Times New Roman" w:cs="Times New Roman"/>
              </w:rPr>
              <w:t>, hoe-ramming, rock ripping) or used during demolition activities involving silica-containing materials</w:t>
            </w:r>
          </w:p>
        </w:tc>
        <w:tc>
          <w:tcPr>
            <w:tcW w:w="3868" w:type="dxa"/>
          </w:tcPr>
          <w:p w14:paraId="245550A6"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Operate equipment from within an enclosed cab</w:t>
            </w:r>
          </w:p>
        </w:tc>
        <w:tc>
          <w:tcPr>
            <w:tcW w:w="1530" w:type="dxa"/>
          </w:tcPr>
          <w:p w14:paraId="7803BEC0"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42B9D2C5"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6337A759" w14:textId="77777777" w:rsidTr="00D45962">
        <w:tc>
          <w:tcPr>
            <w:tcW w:w="2337" w:type="dxa"/>
            <w:vAlign w:val="center"/>
          </w:tcPr>
          <w:p w14:paraId="0762373F" w14:textId="77777777" w:rsidR="00D45962" w:rsidRPr="00D45962" w:rsidRDefault="00D45962" w:rsidP="00D45962">
            <w:pPr>
              <w:spacing w:line="276" w:lineRule="auto"/>
              <w:ind w:left="360" w:hanging="360"/>
              <w:rPr>
                <w:rFonts w:ascii="Times New Roman" w:hAnsi="Times New Roman" w:cs="Times New Roman"/>
              </w:rPr>
            </w:pPr>
            <w:r w:rsidRPr="00D45962">
              <w:rPr>
                <w:rFonts w:ascii="Times New Roman" w:hAnsi="Times New Roman" w:cs="Times New Roman"/>
              </w:rPr>
              <w:t>Ditto above</w:t>
            </w:r>
          </w:p>
        </w:tc>
        <w:tc>
          <w:tcPr>
            <w:tcW w:w="3868" w:type="dxa"/>
          </w:tcPr>
          <w:p w14:paraId="5DEE2DBF"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When employees outside of the cab are engaged in the task, apply water and/or dust suppressants as necessary to minimize dust emissions</w:t>
            </w:r>
          </w:p>
        </w:tc>
        <w:tc>
          <w:tcPr>
            <w:tcW w:w="1530" w:type="dxa"/>
          </w:tcPr>
          <w:p w14:paraId="155DEBA1"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4F2540E6"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5B472EF7" w14:textId="77777777" w:rsidTr="00D45962">
        <w:tc>
          <w:tcPr>
            <w:tcW w:w="2337" w:type="dxa"/>
          </w:tcPr>
          <w:p w14:paraId="35211C67" w14:textId="77777777" w:rsidR="00BD2746" w:rsidRDefault="00D45962" w:rsidP="00BD2746">
            <w:pPr>
              <w:spacing w:line="276" w:lineRule="auto"/>
              <w:ind w:hanging="18"/>
              <w:rPr>
                <w:rFonts w:ascii="Times New Roman" w:hAnsi="Times New Roman" w:cs="Times New Roman"/>
              </w:rPr>
            </w:pPr>
            <w:r w:rsidRPr="00D45962">
              <w:rPr>
                <w:rFonts w:ascii="Times New Roman" w:hAnsi="Times New Roman" w:cs="Times New Roman"/>
              </w:rPr>
              <w:t xml:space="preserve">(xviii) </w:t>
            </w:r>
          </w:p>
          <w:p w14:paraId="691BDB78" w14:textId="524B7B53" w:rsidR="00D45962" w:rsidRPr="00D45962" w:rsidRDefault="00D45962" w:rsidP="00BD2746">
            <w:pPr>
              <w:spacing w:line="276" w:lineRule="auto"/>
              <w:ind w:hanging="18"/>
              <w:rPr>
                <w:rFonts w:ascii="Times New Roman" w:hAnsi="Times New Roman" w:cs="Times New Roman"/>
              </w:rPr>
            </w:pPr>
            <w:r w:rsidRPr="00D45962">
              <w:rPr>
                <w:rFonts w:ascii="Times New Roman" w:hAnsi="Times New Roman" w:cs="Times New Roman"/>
              </w:rPr>
              <w:t>Heavy equipment and utility vehicles for tasks such as grading and excavating but not including: Demolishing, abrading, or fracturing silica-containing materials</w:t>
            </w:r>
          </w:p>
        </w:tc>
        <w:tc>
          <w:tcPr>
            <w:tcW w:w="3868" w:type="dxa"/>
          </w:tcPr>
          <w:p w14:paraId="6CBF7823"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Apply water and/or dust suppressants as necessary to minimize dust emissions</w:t>
            </w:r>
          </w:p>
        </w:tc>
        <w:tc>
          <w:tcPr>
            <w:tcW w:w="1530" w:type="dxa"/>
          </w:tcPr>
          <w:p w14:paraId="0870C5FD"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69682458"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r w:rsidR="00D45962" w:rsidRPr="00D45962" w14:paraId="2D454B17" w14:textId="77777777" w:rsidTr="00D45962">
        <w:tc>
          <w:tcPr>
            <w:tcW w:w="2337" w:type="dxa"/>
          </w:tcPr>
          <w:p w14:paraId="54E1A241"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6F1A805C"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OR</w:t>
            </w:r>
          </w:p>
        </w:tc>
        <w:tc>
          <w:tcPr>
            <w:tcW w:w="1530" w:type="dxa"/>
          </w:tcPr>
          <w:p w14:paraId="66BB4713" w14:textId="77777777" w:rsidR="00D45962" w:rsidRPr="00D45962" w:rsidRDefault="00D45962" w:rsidP="00BD2746">
            <w:pPr>
              <w:spacing w:line="276" w:lineRule="auto"/>
              <w:ind w:left="360" w:hanging="360"/>
              <w:jc w:val="center"/>
              <w:rPr>
                <w:rFonts w:ascii="Times New Roman" w:hAnsi="Times New Roman" w:cs="Times New Roman"/>
                <w:b/>
              </w:rPr>
            </w:pPr>
          </w:p>
        </w:tc>
        <w:tc>
          <w:tcPr>
            <w:tcW w:w="1620" w:type="dxa"/>
            <w:gridSpan w:val="2"/>
          </w:tcPr>
          <w:p w14:paraId="39A29545" w14:textId="77777777" w:rsidR="00D45962" w:rsidRPr="00D45962" w:rsidRDefault="00D45962" w:rsidP="00BD2746">
            <w:pPr>
              <w:spacing w:line="276" w:lineRule="auto"/>
              <w:ind w:left="360" w:hanging="360"/>
              <w:jc w:val="center"/>
              <w:rPr>
                <w:rFonts w:ascii="Times New Roman" w:hAnsi="Times New Roman" w:cs="Times New Roman"/>
                <w:b/>
              </w:rPr>
            </w:pPr>
          </w:p>
        </w:tc>
      </w:tr>
      <w:tr w:rsidR="00D45962" w:rsidRPr="00D45962" w14:paraId="0608402D" w14:textId="77777777" w:rsidTr="00D45962">
        <w:tc>
          <w:tcPr>
            <w:tcW w:w="2337" w:type="dxa"/>
          </w:tcPr>
          <w:p w14:paraId="565E6EB9" w14:textId="77777777" w:rsidR="00D45962" w:rsidRPr="00D45962" w:rsidRDefault="00D45962" w:rsidP="00D45962">
            <w:pPr>
              <w:spacing w:line="276" w:lineRule="auto"/>
              <w:ind w:left="360" w:hanging="360"/>
              <w:rPr>
                <w:rFonts w:ascii="Times New Roman" w:hAnsi="Times New Roman" w:cs="Times New Roman"/>
              </w:rPr>
            </w:pPr>
          </w:p>
        </w:tc>
        <w:tc>
          <w:tcPr>
            <w:tcW w:w="3868" w:type="dxa"/>
          </w:tcPr>
          <w:p w14:paraId="7FCA7FFA" w14:textId="77777777" w:rsidR="00D45962" w:rsidRPr="00BD2746" w:rsidRDefault="00D45962" w:rsidP="00BD2746">
            <w:pPr>
              <w:rPr>
                <w:rFonts w:ascii="Times New Roman" w:eastAsia="Times New Roman" w:hAnsi="Times New Roman" w:cs="Times New Roman"/>
              </w:rPr>
            </w:pPr>
            <w:r w:rsidRPr="00BD2746">
              <w:rPr>
                <w:rFonts w:ascii="Times New Roman" w:eastAsia="Times New Roman" w:hAnsi="Times New Roman" w:cs="Times New Roman"/>
              </w:rPr>
              <w:t>When the equipment operator is the only employee engaged in the task, operate equipment from within an enclosed cab</w:t>
            </w:r>
          </w:p>
        </w:tc>
        <w:tc>
          <w:tcPr>
            <w:tcW w:w="1530" w:type="dxa"/>
          </w:tcPr>
          <w:p w14:paraId="169C92AF"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c>
          <w:tcPr>
            <w:tcW w:w="1620" w:type="dxa"/>
            <w:gridSpan w:val="2"/>
          </w:tcPr>
          <w:p w14:paraId="0FB3F69B" w14:textId="77777777" w:rsidR="00D45962" w:rsidRPr="00D45962" w:rsidRDefault="00D45962" w:rsidP="00BD2746">
            <w:pPr>
              <w:spacing w:line="276" w:lineRule="auto"/>
              <w:ind w:left="360" w:hanging="360"/>
              <w:jc w:val="center"/>
              <w:rPr>
                <w:rFonts w:ascii="Times New Roman" w:hAnsi="Times New Roman" w:cs="Times New Roman"/>
                <w:b/>
              </w:rPr>
            </w:pPr>
            <w:r w:rsidRPr="00D45962">
              <w:rPr>
                <w:rFonts w:ascii="Times New Roman" w:hAnsi="Times New Roman" w:cs="Times New Roman"/>
                <w:b/>
              </w:rPr>
              <w:t>None</w:t>
            </w:r>
          </w:p>
        </w:tc>
      </w:tr>
    </w:tbl>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D45962" w:rsidRPr="00D45962" w14:paraId="40653797" w14:textId="77777777" w:rsidTr="00CF6B26">
        <w:trPr>
          <w:tblCellSpacing w:w="15" w:type="dxa"/>
        </w:trPr>
        <w:tc>
          <w:tcPr>
            <w:tcW w:w="0" w:type="auto"/>
            <w:vAlign w:val="center"/>
            <w:hideMark/>
          </w:tcPr>
          <w:p w14:paraId="0592A3BE"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65A055A3"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53022F19"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15D5A69B" w14:textId="77777777" w:rsidR="00D45962" w:rsidRPr="00D45962" w:rsidRDefault="00D45962" w:rsidP="00D45962">
            <w:pPr>
              <w:spacing w:after="0"/>
              <w:ind w:left="360" w:hanging="360"/>
              <w:rPr>
                <w:rFonts w:ascii="Times New Roman" w:hAnsi="Times New Roman" w:cs="Times New Roman"/>
              </w:rPr>
            </w:pPr>
          </w:p>
        </w:tc>
      </w:tr>
      <w:tr w:rsidR="00D45962" w:rsidRPr="00D45962" w14:paraId="283B4754" w14:textId="77777777" w:rsidTr="00CF6B26">
        <w:trPr>
          <w:tblCellSpacing w:w="15" w:type="dxa"/>
        </w:trPr>
        <w:tc>
          <w:tcPr>
            <w:tcW w:w="0" w:type="auto"/>
            <w:vMerge w:val="restart"/>
            <w:vAlign w:val="center"/>
            <w:hideMark/>
          </w:tcPr>
          <w:p w14:paraId="061266F0"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0B03B8D1"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28D5E32C"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3078E022" w14:textId="77777777" w:rsidR="00D45962" w:rsidRPr="00D45962" w:rsidRDefault="00D45962" w:rsidP="00D45962">
            <w:pPr>
              <w:spacing w:after="0"/>
              <w:ind w:left="360" w:hanging="360"/>
              <w:rPr>
                <w:rFonts w:ascii="Times New Roman" w:hAnsi="Times New Roman" w:cs="Times New Roman"/>
              </w:rPr>
            </w:pPr>
          </w:p>
        </w:tc>
      </w:tr>
      <w:tr w:rsidR="00D45962" w:rsidRPr="00D45962" w14:paraId="790522EE" w14:textId="77777777" w:rsidTr="00CF6B26">
        <w:trPr>
          <w:tblCellSpacing w:w="15" w:type="dxa"/>
        </w:trPr>
        <w:tc>
          <w:tcPr>
            <w:tcW w:w="0" w:type="auto"/>
            <w:vMerge/>
            <w:vAlign w:val="center"/>
            <w:hideMark/>
          </w:tcPr>
          <w:p w14:paraId="052C263B"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09C34834"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23B5B128" w14:textId="77777777" w:rsidR="00D45962" w:rsidRPr="00D45962" w:rsidRDefault="00D45962" w:rsidP="00D45962">
            <w:pPr>
              <w:spacing w:after="0"/>
              <w:ind w:left="360" w:hanging="360"/>
              <w:rPr>
                <w:rFonts w:ascii="Times New Roman" w:hAnsi="Times New Roman" w:cs="Times New Roman"/>
              </w:rPr>
            </w:pPr>
          </w:p>
        </w:tc>
        <w:tc>
          <w:tcPr>
            <w:tcW w:w="0" w:type="auto"/>
            <w:vAlign w:val="center"/>
            <w:hideMark/>
          </w:tcPr>
          <w:p w14:paraId="0C5A2333" w14:textId="77777777" w:rsidR="00D45962" w:rsidRPr="00D45962" w:rsidRDefault="00D45962" w:rsidP="00D45962">
            <w:pPr>
              <w:spacing w:after="0"/>
              <w:ind w:left="360" w:hanging="360"/>
              <w:rPr>
                <w:rFonts w:ascii="Times New Roman" w:hAnsi="Times New Roman" w:cs="Times New Roman"/>
              </w:rPr>
            </w:pPr>
          </w:p>
        </w:tc>
      </w:tr>
    </w:tbl>
    <w:p w14:paraId="551A08A2" w14:textId="7B6FBCDD" w:rsidR="00BD2746" w:rsidRDefault="00BD2746" w:rsidP="00D45962">
      <w:pPr>
        <w:spacing w:after="0"/>
        <w:ind w:left="360" w:hanging="360"/>
        <w:rPr>
          <w:rFonts w:ascii="Times New Roman" w:hAnsi="Times New Roman" w:cs="Times New Roman"/>
          <w:b/>
          <w:bCs/>
        </w:rPr>
      </w:pPr>
    </w:p>
    <w:p w14:paraId="2D3A277F" w14:textId="77777777" w:rsidR="00BD2746" w:rsidRDefault="00BD2746" w:rsidP="00D45962">
      <w:pPr>
        <w:spacing w:after="0"/>
        <w:ind w:left="360" w:hanging="360"/>
        <w:rPr>
          <w:rFonts w:ascii="Times New Roman" w:hAnsi="Times New Roman" w:cs="Times New Roman"/>
          <w:b/>
          <w:bCs/>
        </w:rPr>
        <w:sectPr w:rsidR="00BD2746" w:rsidSect="00CF6B26">
          <w:headerReference w:type="default" r:id="rId15"/>
          <w:pgSz w:w="12240" w:h="15840"/>
          <w:pgMar w:top="1440" w:right="1440" w:bottom="1440" w:left="1440" w:header="720" w:footer="720" w:gutter="0"/>
          <w:cols w:space="720"/>
          <w:docGrid w:linePitch="360"/>
        </w:sectPr>
      </w:pPr>
    </w:p>
    <w:p w14:paraId="523EBDAB"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lastRenderedPageBreak/>
        <w:t>1926.1153(c)(2)</w:t>
      </w:r>
    </w:p>
    <w:p w14:paraId="4BFF1A1E" w14:textId="77777777" w:rsidR="00D45962" w:rsidRPr="00D45962" w:rsidRDefault="00D45962" w:rsidP="00BD2746">
      <w:pPr>
        <w:spacing w:after="120"/>
        <w:ind w:left="360" w:hanging="360"/>
        <w:rPr>
          <w:rFonts w:ascii="Times New Roman" w:hAnsi="Times New Roman" w:cs="Times New Roman"/>
        </w:rPr>
      </w:pPr>
      <w:r w:rsidRPr="00D45962">
        <w:rPr>
          <w:rFonts w:ascii="Times New Roman" w:hAnsi="Times New Roman" w:cs="Times New Roman"/>
        </w:rPr>
        <w:t>When implementing the control measures specified in Table 1, each employer shall:</w:t>
      </w:r>
    </w:p>
    <w:p w14:paraId="1499D84D" w14:textId="77777777" w:rsidR="00D45962" w:rsidRPr="00D45962" w:rsidRDefault="00D45962" w:rsidP="00D45962">
      <w:pPr>
        <w:spacing w:after="0"/>
        <w:ind w:left="360" w:hanging="360"/>
        <w:rPr>
          <w:rFonts w:ascii="Times New Roman" w:hAnsi="Times New Roman" w:cs="Times New Roman"/>
        </w:rPr>
      </w:pPr>
      <w:bookmarkStart w:id="2" w:name="1926.1153(c)(2)(i)"/>
      <w:bookmarkEnd w:id="2"/>
      <w:r w:rsidRPr="00D45962">
        <w:rPr>
          <w:rFonts w:ascii="Times New Roman" w:hAnsi="Times New Roman" w:cs="Times New Roman"/>
          <w:b/>
          <w:bCs/>
        </w:rPr>
        <w:t>1926.1153(c)(2)(i)</w:t>
      </w:r>
    </w:p>
    <w:p w14:paraId="6D0BCEEC" w14:textId="77777777" w:rsidR="00D45962" w:rsidRDefault="00D45962" w:rsidP="00BD2746">
      <w:pPr>
        <w:spacing w:after="120"/>
        <w:rPr>
          <w:rFonts w:ascii="Times New Roman" w:hAnsi="Times New Roman" w:cs="Times New Roman"/>
        </w:rPr>
      </w:pPr>
      <w:r w:rsidRPr="00D45962">
        <w:rPr>
          <w:rFonts w:ascii="Times New Roman" w:hAnsi="Times New Roman" w:cs="Times New Roman"/>
        </w:rPr>
        <w:t>For tasks performed indoors or in enclosed areas, provide a means of exhaust as needed to minimize the accumulation of visible airborne dust;</w:t>
      </w:r>
    </w:p>
    <w:p w14:paraId="790E227A" w14:textId="77777777" w:rsidR="00D45962" w:rsidRPr="00BD2746" w:rsidRDefault="00D45962" w:rsidP="00BD2746">
      <w:pPr>
        <w:spacing w:after="0"/>
        <w:rPr>
          <w:rFonts w:ascii="Times New Roman" w:hAnsi="Times New Roman" w:cs="Times New Roman"/>
          <w:b/>
          <w:bCs/>
        </w:rPr>
      </w:pPr>
      <w:bookmarkStart w:id="3" w:name="1926.1153(c)(2)(ii)"/>
      <w:bookmarkEnd w:id="3"/>
      <w:r w:rsidRPr="00BD2746">
        <w:rPr>
          <w:rFonts w:ascii="Times New Roman" w:hAnsi="Times New Roman" w:cs="Times New Roman"/>
          <w:b/>
          <w:bCs/>
        </w:rPr>
        <w:t>1926.1153(c)(2)(ii)</w:t>
      </w:r>
    </w:p>
    <w:p w14:paraId="2E4D8E25" w14:textId="77777777" w:rsidR="00D45962" w:rsidRDefault="00D45962" w:rsidP="00BD2746">
      <w:pPr>
        <w:spacing w:after="0"/>
        <w:rPr>
          <w:rFonts w:ascii="Times New Roman" w:hAnsi="Times New Roman" w:cs="Times New Roman"/>
          <w:bCs/>
        </w:rPr>
      </w:pPr>
      <w:r w:rsidRPr="00BD2746">
        <w:rPr>
          <w:rFonts w:ascii="Times New Roman" w:hAnsi="Times New Roman" w:cs="Times New Roman"/>
          <w:bCs/>
        </w:rPr>
        <w:t>For tasks performed using wet methods, apply water at flow rates sufficient to minimize release of visible dust;</w:t>
      </w:r>
    </w:p>
    <w:p w14:paraId="440569DD" w14:textId="77777777" w:rsidR="00BD2746" w:rsidRPr="00BD2746" w:rsidRDefault="00BD2746" w:rsidP="00BD2746">
      <w:pPr>
        <w:spacing w:after="0"/>
        <w:rPr>
          <w:rFonts w:ascii="Times New Roman" w:hAnsi="Times New Roman" w:cs="Times New Roman"/>
          <w:bCs/>
          <w:sz w:val="12"/>
          <w:szCs w:val="12"/>
        </w:rPr>
      </w:pPr>
    </w:p>
    <w:p w14:paraId="7052E39A" w14:textId="77777777" w:rsidR="00D45962" w:rsidRPr="00D45962" w:rsidRDefault="00D45962" w:rsidP="00D45962">
      <w:pPr>
        <w:spacing w:after="0"/>
        <w:ind w:left="360" w:hanging="360"/>
        <w:rPr>
          <w:rFonts w:ascii="Times New Roman" w:hAnsi="Times New Roman" w:cs="Times New Roman"/>
        </w:rPr>
      </w:pPr>
      <w:bookmarkStart w:id="4" w:name="1926.1153(c)(2)(iii)"/>
      <w:bookmarkEnd w:id="4"/>
      <w:r w:rsidRPr="00D45962">
        <w:rPr>
          <w:rFonts w:ascii="Times New Roman" w:hAnsi="Times New Roman" w:cs="Times New Roman"/>
          <w:b/>
          <w:bCs/>
        </w:rPr>
        <w:t>1926.1153(c)(2)(iii)</w:t>
      </w:r>
    </w:p>
    <w:p w14:paraId="36F273B2"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For measures implemented that include an enclosed cab or booth, ensure that the enclosed cab or booth:</w:t>
      </w:r>
    </w:p>
    <w:p w14:paraId="1EBB2598" w14:textId="77777777" w:rsidR="00BD2746" w:rsidRPr="00BD2746" w:rsidRDefault="00BD2746" w:rsidP="00D45962">
      <w:pPr>
        <w:spacing w:after="0"/>
        <w:ind w:left="360" w:hanging="360"/>
        <w:rPr>
          <w:rFonts w:ascii="Times New Roman" w:hAnsi="Times New Roman" w:cs="Times New Roman"/>
          <w:b/>
          <w:bCs/>
          <w:sz w:val="12"/>
          <w:szCs w:val="12"/>
        </w:rPr>
      </w:pPr>
      <w:bookmarkStart w:id="5" w:name="1926.1153(c)(2)(iii)(A)"/>
      <w:bookmarkEnd w:id="5"/>
    </w:p>
    <w:p w14:paraId="0E4D4B1C"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1926.1153(c)(2)(iii)(A)</w:t>
      </w:r>
    </w:p>
    <w:p w14:paraId="464723AC"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Is maintained as free as practicable from settled dust;</w:t>
      </w:r>
    </w:p>
    <w:p w14:paraId="0C9DF7B0" w14:textId="77777777" w:rsidR="00BD2746" w:rsidRPr="00BD2746" w:rsidRDefault="00BD2746" w:rsidP="00D45962">
      <w:pPr>
        <w:spacing w:after="0"/>
        <w:ind w:left="360" w:hanging="360"/>
        <w:rPr>
          <w:rFonts w:ascii="Times New Roman" w:hAnsi="Times New Roman" w:cs="Times New Roman"/>
          <w:b/>
          <w:bCs/>
          <w:sz w:val="12"/>
          <w:szCs w:val="12"/>
        </w:rPr>
      </w:pPr>
      <w:bookmarkStart w:id="6" w:name="1926.1153(c)(2)(iii)(B)"/>
      <w:bookmarkEnd w:id="6"/>
    </w:p>
    <w:p w14:paraId="323067A9"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1926.1153(c)(2)(iii)(B)</w:t>
      </w:r>
    </w:p>
    <w:p w14:paraId="060580A3"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Has door seals and closing mechanisms that work properly;</w:t>
      </w:r>
    </w:p>
    <w:p w14:paraId="2333C8A5" w14:textId="77777777" w:rsidR="00BD2746" w:rsidRPr="00BD2746" w:rsidRDefault="00BD2746" w:rsidP="00D45962">
      <w:pPr>
        <w:spacing w:after="0"/>
        <w:ind w:left="360" w:hanging="360"/>
        <w:rPr>
          <w:rFonts w:ascii="Times New Roman" w:hAnsi="Times New Roman" w:cs="Times New Roman"/>
          <w:b/>
          <w:bCs/>
          <w:sz w:val="12"/>
          <w:szCs w:val="12"/>
        </w:rPr>
      </w:pPr>
      <w:bookmarkStart w:id="7" w:name="1926.1153(c)(2)(iii)(C)"/>
      <w:bookmarkEnd w:id="7"/>
    </w:p>
    <w:p w14:paraId="1C249035"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1926.1153(c)(2)(iii)(C)</w:t>
      </w:r>
    </w:p>
    <w:p w14:paraId="41BD146D"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Has gaskets and seals that are in good condition and working properly;</w:t>
      </w:r>
    </w:p>
    <w:p w14:paraId="14A53424" w14:textId="77777777" w:rsidR="00BD2746" w:rsidRPr="00BD2746" w:rsidRDefault="00BD2746" w:rsidP="00D45962">
      <w:pPr>
        <w:spacing w:after="0"/>
        <w:ind w:left="360" w:hanging="360"/>
        <w:rPr>
          <w:rFonts w:ascii="Times New Roman" w:hAnsi="Times New Roman" w:cs="Times New Roman"/>
          <w:b/>
          <w:bCs/>
          <w:sz w:val="12"/>
          <w:szCs w:val="12"/>
        </w:rPr>
      </w:pPr>
      <w:bookmarkStart w:id="8" w:name="1926.1153(c)(2)(iii)(D)"/>
      <w:bookmarkEnd w:id="8"/>
    </w:p>
    <w:p w14:paraId="0DC564E7"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1926.1153(c)(2)(iii)(D)</w:t>
      </w:r>
    </w:p>
    <w:p w14:paraId="68BCBA72"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Is under positive pressure maintained through continuous delivery of fresh air;</w:t>
      </w:r>
    </w:p>
    <w:p w14:paraId="20CE0686" w14:textId="77777777" w:rsidR="00BD2746" w:rsidRPr="00BD2746" w:rsidRDefault="00BD2746" w:rsidP="00D45962">
      <w:pPr>
        <w:spacing w:after="0"/>
        <w:ind w:left="360" w:hanging="360"/>
        <w:rPr>
          <w:rFonts w:ascii="Times New Roman" w:hAnsi="Times New Roman" w:cs="Times New Roman"/>
          <w:b/>
          <w:bCs/>
          <w:sz w:val="12"/>
          <w:szCs w:val="12"/>
        </w:rPr>
      </w:pPr>
      <w:bookmarkStart w:id="9" w:name="1926.1153(c)(2)(iii)(E)"/>
      <w:bookmarkEnd w:id="9"/>
    </w:p>
    <w:p w14:paraId="2B49A106"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1926.1153(c)(2)(iii)(E)</w:t>
      </w:r>
    </w:p>
    <w:p w14:paraId="42B33573" w14:textId="77777777" w:rsidR="00D45962" w:rsidRPr="00D45962" w:rsidRDefault="00D45962" w:rsidP="00BD2746">
      <w:pPr>
        <w:spacing w:after="0"/>
        <w:rPr>
          <w:rFonts w:ascii="Times New Roman" w:hAnsi="Times New Roman" w:cs="Times New Roman"/>
        </w:rPr>
      </w:pPr>
      <w:r w:rsidRPr="00D45962">
        <w:rPr>
          <w:rFonts w:ascii="Times New Roman" w:hAnsi="Times New Roman" w:cs="Times New Roman"/>
        </w:rPr>
        <w:t>Has intake air that is filtered through a filter that is 95% efficient in the 0.3-10.0 μm range (</w:t>
      </w:r>
      <w:r w:rsidRPr="00D45962">
        <w:rPr>
          <w:rFonts w:ascii="Times New Roman" w:hAnsi="Times New Roman" w:cs="Times New Roman"/>
          <w:i/>
          <w:iCs/>
        </w:rPr>
        <w:t>e.g.</w:t>
      </w:r>
      <w:r w:rsidRPr="00D45962">
        <w:rPr>
          <w:rFonts w:ascii="Times New Roman" w:hAnsi="Times New Roman" w:cs="Times New Roman"/>
        </w:rPr>
        <w:t>, MERV-16 or better); and</w:t>
      </w:r>
    </w:p>
    <w:p w14:paraId="58378129" w14:textId="77777777" w:rsidR="00BD2746" w:rsidRPr="00BD2746" w:rsidRDefault="00BD2746" w:rsidP="00D45962">
      <w:pPr>
        <w:spacing w:after="0"/>
        <w:ind w:left="360" w:hanging="360"/>
        <w:rPr>
          <w:rFonts w:ascii="Times New Roman" w:hAnsi="Times New Roman" w:cs="Times New Roman"/>
          <w:b/>
          <w:bCs/>
          <w:sz w:val="12"/>
          <w:szCs w:val="12"/>
        </w:rPr>
      </w:pPr>
      <w:bookmarkStart w:id="10" w:name="1926.1153(c)(2)(iii)(F)"/>
      <w:bookmarkEnd w:id="10"/>
    </w:p>
    <w:p w14:paraId="7016678C"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1926.1153(c)(2)(iii)(F)</w:t>
      </w:r>
    </w:p>
    <w:p w14:paraId="268F5FD8"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rPr>
        <w:t>Has heating and cooling capabilities.</w:t>
      </w:r>
    </w:p>
    <w:p w14:paraId="0249D590" w14:textId="77777777" w:rsidR="00BD2746" w:rsidRPr="00BD2746" w:rsidRDefault="00BD2746" w:rsidP="00D45962">
      <w:pPr>
        <w:spacing w:after="0"/>
        <w:ind w:left="360" w:hanging="360"/>
        <w:rPr>
          <w:rFonts w:ascii="Times New Roman" w:hAnsi="Times New Roman" w:cs="Times New Roman"/>
          <w:b/>
          <w:bCs/>
          <w:sz w:val="12"/>
          <w:szCs w:val="12"/>
        </w:rPr>
      </w:pPr>
      <w:bookmarkStart w:id="11" w:name="1926.1153(c)(3)"/>
      <w:bookmarkEnd w:id="11"/>
    </w:p>
    <w:p w14:paraId="655CB037" w14:textId="77777777" w:rsidR="00D45962" w:rsidRPr="00D45962" w:rsidRDefault="00D45962" w:rsidP="00D45962">
      <w:pPr>
        <w:spacing w:after="0"/>
        <w:ind w:left="360" w:hanging="360"/>
        <w:rPr>
          <w:rFonts w:ascii="Times New Roman" w:hAnsi="Times New Roman" w:cs="Times New Roman"/>
        </w:rPr>
      </w:pPr>
      <w:r w:rsidRPr="00D45962">
        <w:rPr>
          <w:rFonts w:ascii="Times New Roman" w:hAnsi="Times New Roman" w:cs="Times New Roman"/>
          <w:b/>
          <w:bCs/>
        </w:rPr>
        <w:t>1926.1153(c)(3)</w:t>
      </w:r>
    </w:p>
    <w:p w14:paraId="4B4F74F1" w14:textId="2FE12A83" w:rsidR="00A30807" w:rsidRPr="00D45962" w:rsidRDefault="00D45962" w:rsidP="00BD2746">
      <w:pPr>
        <w:spacing w:after="0"/>
        <w:rPr>
          <w:rFonts w:ascii="Times New Roman" w:hAnsi="Times New Roman" w:cs="Times New Roman"/>
        </w:rPr>
      </w:pPr>
      <w:r w:rsidRPr="00D45962">
        <w:rPr>
          <w:rFonts w:ascii="Times New Roman" w:hAnsi="Times New Roman" w:cs="Times New Roman"/>
        </w:rPr>
        <w:t>Where an employee performs more than one task on Table 1 during the course of a shift, and the total duration of all tasks combined is more than four hours, the required respiratory protection for each task is the respiratory protection specified for more than four hours per shift. If the total duration of all tasks on Table 1 combined is less than four hours, the required respiratory protection for each task is the respiratory protection specified for less than four hours per shift.</w:t>
      </w:r>
    </w:p>
    <w:p w14:paraId="13798380" w14:textId="77777777" w:rsidR="00B1583E" w:rsidRDefault="00B1583E" w:rsidP="00A30807">
      <w:pPr>
        <w:spacing w:after="0"/>
        <w:ind w:left="360" w:hanging="360"/>
        <w:rPr>
          <w:rFonts w:ascii="Times New Roman" w:hAnsi="Times New Roman" w:cs="Times New Roman"/>
          <w:sz w:val="24"/>
          <w:szCs w:val="24"/>
        </w:rPr>
        <w:sectPr w:rsidR="00B1583E" w:rsidSect="00430083">
          <w:headerReference w:type="default" r:id="rId16"/>
          <w:pgSz w:w="12240" w:h="15840"/>
          <w:pgMar w:top="1440" w:right="1440" w:bottom="1008" w:left="1440" w:header="720" w:footer="720" w:gutter="0"/>
          <w:cols w:space="720"/>
          <w:docGrid w:linePitch="360"/>
        </w:sectPr>
      </w:pPr>
    </w:p>
    <w:p w14:paraId="190E63E9" w14:textId="746799DB" w:rsidR="00B1583E" w:rsidRPr="0088634C" w:rsidRDefault="00B1583E" w:rsidP="00B1583E">
      <w:pPr>
        <w:spacing w:after="0"/>
        <w:ind w:left="180"/>
        <w:rPr>
          <w:rFonts w:ascii="Arial" w:hAnsi="Arial" w:cs="Arial"/>
          <w:sz w:val="24"/>
          <w:szCs w:val="24"/>
        </w:rPr>
      </w:pPr>
      <w:r>
        <w:rPr>
          <w:rFonts w:ascii="Arial" w:hAnsi="Arial" w:cs="Arial"/>
          <w:sz w:val="24"/>
          <w:szCs w:val="24"/>
        </w:rPr>
        <w:lastRenderedPageBreak/>
        <w:t xml:space="preserve">Columns for General Industry (29 CFR 1910.1053) and Construction (29 CFR 1926.1153) include paragraph references </w:t>
      </w:r>
      <w:r w:rsidR="00640AF7">
        <w:rPr>
          <w:rFonts w:ascii="Arial" w:hAnsi="Arial" w:cs="Arial"/>
          <w:sz w:val="24"/>
          <w:szCs w:val="24"/>
        </w:rPr>
        <w:t>in each standard, with each section and associated content by standard.</w:t>
      </w:r>
    </w:p>
    <w:p w14:paraId="581B9E43" w14:textId="77777777" w:rsidR="00B1583E" w:rsidRDefault="00B1583E" w:rsidP="00B1583E">
      <w:pPr>
        <w:spacing w:after="0"/>
        <w:ind w:left="360" w:hanging="360"/>
        <w:rPr>
          <w:rFonts w:ascii="Arial" w:hAnsi="Arial" w:cs="Arial"/>
          <w:sz w:val="18"/>
          <w:szCs w:val="18"/>
        </w:rPr>
      </w:pPr>
    </w:p>
    <w:tbl>
      <w:tblPr>
        <w:tblStyle w:val="TableGrid"/>
        <w:tblW w:w="0" w:type="auto"/>
        <w:tblInd w:w="175" w:type="dxa"/>
        <w:tblLayout w:type="fixed"/>
        <w:tblLook w:val="04A0" w:firstRow="1" w:lastRow="0" w:firstColumn="1" w:lastColumn="0" w:noHBand="0" w:noVBand="1"/>
      </w:tblPr>
      <w:tblGrid>
        <w:gridCol w:w="1170"/>
        <w:gridCol w:w="1530"/>
        <w:gridCol w:w="3345"/>
        <w:gridCol w:w="3130"/>
      </w:tblGrid>
      <w:tr w:rsidR="00B1583E" w:rsidRPr="0082524B" w14:paraId="5E17EF92" w14:textId="77777777" w:rsidTr="00CF6B26">
        <w:tc>
          <w:tcPr>
            <w:tcW w:w="1170" w:type="dxa"/>
          </w:tcPr>
          <w:p w14:paraId="36935F29" w14:textId="77777777" w:rsidR="00B1583E" w:rsidRPr="0082524B" w:rsidRDefault="00B1583E" w:rsidP="00CF6B26">
            <w:pPr>
              <w:rPr>
                <w:rFonts w:ascii="Arial" w:hAnsi="Arial" w:cs="Arial"/>
                <w:b/>
                <w:sz w:val="20"/>
                <w:szCs w:val="20"/>
              </w:rPr>
            </w:pPr>
            <w:r>
              <w:rPr>
                <w:rFonts w:ascii="Arial" w:hAnsi="Arial" w:cs="Arial"/>
                <w:sz w:val="18"/>
                <w:szCs w:val="18"/>
              </w:rPr>
              <w:br w:type="page"/>
            </w:r>
            <w:r w:rsidRPr="0082524B">
              <w:rPr>
                <w:rFonts w:ascii="Arial" w:hAnsi="Arial" w:cs="Arial"/>
                <w:b/>
                <w:sz w:val="20"/>
                <w:szCs w:val="20"/>
              </w:rPr>
              <w:t>General Industry</w:t>
            </w:r>
          </w:p>
        </w:tc>
        <w:tc>
          <w:tcPr>
            <w:tcW w:w="1530" w:type="dxa"/>
            <w:vAlign w:val="bottom"/>
          </w:tcPr>
          <w:p w14:paraId="4EB6742C" w14:textId="77777777" w:rsidR="00B1583E" w:rsidRPr="0082524B" w:rsidRDefault="00B1583E" w:rsidP="00CF6B26">
            <w:pPr>
              <w:jc w:val="center"/>
              <w:rPr>
                <w:rFonts w:ascii="Arial" w:hAnsi="Arial" w:cs="Arial"/>
                <w:b/>
                <w:sz w:val="20"/>
                <w:szCs w:val="20"/>
              </w:rPr>
            </w:pPr>
            <w:r w:rsidRPr="0082524B">
              <w:rPr>
                <w:rFonts w:ascii="Arial" w:hAnsi="Arial" w:cs="Arial"/>
                <w:b/>
                <w:sz w:val="20"/>
                <w:szCs w:val="20"/>
              </w:rPr>
              <w:t>Construction</w:t>
            </w:r>
          </w:p>
        </w:tc>
        <w:tc>
          <w:tcPr>
            <w:tcW w:w="3345" w:type="dxa"/>
            <w:vAlign w:val="bottom"/>
          </w:tcPr>
          <w:p w14:paraId="48939260" w14:textId="77777777" w:rsidR="00B1583E" w:rsidRPr="0082524B" w:rsidRDefault="00B1583E" w:rsidP="00CF6B26">
            <w:pPr>
              <w:rPr>
                <w:rFonts w:ascii="Arial" w:hAnsi="Arial" w:cs="Arial"/>
                <w:b/>
                <w:sz w:val="20"/>
                <w:szCs w:val="20"/>
              </w:rPr>
            </w:pPr>
            <w:r w:rsidRPr="0082524B">
              <w:rPr>
                <w:rFonts w:ascii="Arial" w:hAnsi="Arial" w:cs="Arial"/>
                <w:b/>
                <w:sz w:val="20"/>
                <w:szCs w:val="20"/>
              </w:rPr>
              <w:t xml:space="preserve">Section </w:t>
            </w:r>
            <w:r>
              <w:rPr>
                <w:rFonts w:ascii="Arial" w:hAnsi="Arial" w:cs="Arial"/>
                <w:b/>
                <w:sz w:val="20"/>
                <w:szCs w:val="20"/>
              </w:rPr>
              <w:t>H</w:t>
            </w:r>
            <w:r w:rsidRPr="0082524B">
              <w:rPr>
                <w:rFonts w:ascii="Arial" w:hAnsi="Arial" w:cs="Arial"/>
                <w:b/>
                <w:sz w:val="20"/>
                <w:szCs w:val="20"/>
              </w:rPr>
              <w:t>eading</w:t>
            </w:r>
          </w:p>
        </w:tc>
        <w:tc>
          <w:tcPr>
            <w:tcW w:w="3130" w:type="dxa"/>
            <w:vAlign w:val="bottom"/>
          </w:tcPr>
          <w:p w14:paraId="60635746" w14:textId="77777777" w:rsidR="00B1583E" w:rsidRPr="0082524B" w:rsidRDefault="00B1583E" w:rsidP="00CF6B26">
            <w:pPr>
              <w:rPr>
                <w:rFonts w:ascii="Arial" w:hAnsi="Arial" w:cs="Arial"/>
                <w:b/>
                <w:sz w:val="20"/>
                <w:szCs w:val="20"/>
              </w:rPr>
            </w:pPr>
            <w:r w:rsidRPr="0082524B">
              <w:rPr>
                <w:rFonts w:ascii="Arial" w:hAnsi="Arial" w:cs="Arial"/>
                <w:b/>
                <w:sz w:val="20"/>
                <w:szCs w:val="20"/>
              </w:rPr>
              <w:t>Content</w:t>
            </w:r>
          </w:p>
        </w:tc>
      </w:tr>
      <w:tr w:rsidR="00B1583E" w:rsidRPr="0082524B" w14:paraId="10F68241" w14:textId="77777777" w:rsidTr="00CF6B26">
        <w:tc>
          <w:tcPr>
            <w:tcW w:w="1170" w:type="dxa"/>
            <w:vAlign w:val="bottom"/>
          </w:tcPr>
          <w:p w14:paraId="574E9765" w14:textId="77777777" w:rsidR="00B1583E" w:rsidRPr="0082524B" w:rsidRDefault="00B1583E" w:rsidP="00CF6B26">
            <w:pPr>
              <w:rPr>
                <w:rFonts w:ascii="Arial" w:hAnsi="Arial" w:cs="Arial"/>
                <w:sz w:val="20"/>
                <w:szCs w:val="20"/>
              </w:rPr>
            </w:pPr>
            <w:r>
              <w:rPr>
                <w:rFonts w:ascii="Arial" w:hAnsi="Arial" w:cs="Arial"/>
                <w:sz w:val="20"/>
                <w:szCs w:val="20"/>
              </w:rPr>
              <w:t>(a)</w:t>
            </w:r>
          </w:p>
        </w:tc>
        <w:tc>
          <w:tcPr>
            <w:tcW w:w="1530" w:type="dxa"/>
            <w:vAlign w:val="bottom"/>
          </w:tcPr>
          <w:p w14:paraId="7D12D1FB" w14:textId="77777777" w:rsidR="00B1583E" w:rsidRPr="0082524B" w:rsidRDefault="00B1583E" w:rsidP="00CF6B26">
            <w:pPr>
              <w:rPr>
                <w:rFonts w:ascii="Arial" w:hAnsi="Arial" w:cs="Arial"/>
                <w:sz w:val="20"/>
                <w:szCs w:val="20"/>
              </w:rPr>
            </w:pPr>
            <w:r>
              <w:rPr>
                <w:rFonts w:ascii="Arial" w:hAnsi="Arial" w:cs="Arial"/>
                <w:sz w:val="20"/>
                <w:szCs w:val="20"/>
              </w:rPr>
              <w:t>(a)</w:t>
            </w:r>
          </w:p>
        </w:tc>
        <w:tc>
          <w:tcPr>
            <w:tcW w:w="3345" w:type="dxa"/>
            <w:vAlign w:val="bottom"/>
          </w:tcPr>
          <w:p w14:paraId="560E97A6" w14:textId="77777777" w:rsidR="00B1583E" w:rsidRPr="0082524B" w:rsidRDefault="00B1583E" w:rsidP="00CF6B26">
            <w:pPr>
              <w:rPr>
                <w:rFonts w:ascii="Arial" w:hAnsi="Arial" w:cs="Arial"/>
                <w:sz w:val="20"/>
                <w:szCs w:val="20"/>
              </w:rPr>
            </w:pPr>
            <w:r>
              <w:rPr>
                <w:rFonts w:ascii="Arial" w:hAnsi="Arial" w:cs="Arial"/>
                <w:sz w:val="20"/>
                <w:szCs w:val="20"/>
              </w:rPr>
              <w:t>Scope and application</w:t>
            </w:r>
          </w:p>
        </w:tc>
        <w:tc>
          <w:tcPr>
            <w:tcW w:w="3130" w:type="dxa"/>
            <w:vAlign w:val="bottom"/>
          </w:tcPr>
          <w:p w14:paraId="08DC92C0" w14:textId="77777777" w:rsidR="00B1583E" w:rsidRPr="0082524B" w:rsidRDefault="00B1583E" w:rsidP="00CF6B26">
            <w:pPr>
              <w:rPr>
                <w:rFonts w:ascii="Arial" w:hAnsi="Arial" w:cs="Arial"/>
                <w:sz w:val="20"/>
                <w:szCs w:val="20"/>
              </w:rPr>
            </w:pPr>
            <w:r>
              <w:rPr>
                <w:rFonts w:ascii="Arial" w:hAnsi="Arial" w:cs="Arial"/>
                <w:sz w:val="20"/>
                <w:szCs w:val="20"/>
              </w:rPr>
              <w:t>Occupational exposure exceeding OSHA AL-TWA8.</w:t>
            </w:r>
          </w:p>
        </w:tc>
      </w:tr>
      <w:tr w:rsidR="00B1583E" w:rsidRPr="0082524B" w14:paraId="582CA411" w14:textId="77777777" w:rsidTr="00CF6B26">
        <w:tc>
          <w:tcPr>
            <w:tcW w:w="1170" w:type="dxa"/>
          </w:tcPr>
          <w:p w14:paraId="5BEFBB6C" w14:textId="77777777" w:rsidR="00B1583E" w:rsidRPr="0082524B" w:rsidRDefault="00B1583E" w:rsidP="00CF6B26">
            <w:pPr>
              <w:rPr>
                <w:rFonts w:ascii="Arial" w:hAnsi="Arial" w:cs="Arial"/>
                <w:sz w:val="20"/>
                <w:szCs w:val="20"/>
              </w:rPr>
            </w:pPr>
            <w:r w:rsidRPr="0082524B">
              <w:rPr>
                <w:rFonts w:ascii="Arial" w:hAnsi="Arial" w:cs="Arial"/>
                <w:sz w:val="20"/>
                <w:szCs w:val="20"/>
              </w:rPr>
              <w:t>(b)</w:t>
            </w:r>
          </w:p>
        </w:tc>
        <w:tc>
          <w:tcPr>
            <w:tcW w:w="1530" w:type="dxa"/>
            <w:vAlign w:val="bottom"/>
          </w:tcPr>
          <w:p w14:paraId="16F606D6" w14:textId="77777777" w:rsidR="00B1583E" w:rsidRPr="0082524B" w:rsidRDefault="00B1583E" w:rsidP="00CF6B26">
            <w:pPr>
              <w:rPr>
                <w:rFonts w:ascii="Arial" w:hAnsi="Arial" w:cs="Arial"/>
                <w:sz w:val="20"/>
                <w:szCs w:val="20"/>
              </w:rPr>
            </w:pPr>
            <w:r>
              <w:rPr>
                <w:rFonts w:ascii="Arial" w:hAnsi="Arial" w:cs="Arial"/>
                <w:sz w:val="20"/>
                <w:szCs w:val="20"/>
              </w:rPr>
              <w:t>(b)</w:t>
            </w:r>
          </w:p>
        </w:tc>
        <w:tc>
          <w:tcPr>
            <w:tcW w:w="3345" w:type="dxa"/>
            <w:vAlign w:val="bottom"/>
          </w:tcPr>
          <w:p w14:paraId="77710918" w14:textId="77777777" w:rsidR="00B1583E" w:rsidRPr="0082524B" w:rsidRDefault="00B1583E" w:rsidP="00CF6B26">
            <w:pPr>
              <w:rPr>
                <w:rFonts w:ascii="Arial" w:hAnsi="Arial" w:cs="Arial"/>
                <w:sz w:val="20"/>
                <w:szCs w:val="20"/>
              </w:rPr>
            </w:pPr>
            <w:r w:rsidRPr="0082524B">
              <w:rPr>
                <w:rFonts w:ascii="Arial" w:hAnsi="Arial" w:cs="Arial"/>
                <w:sz w:val="20"/>
                <w:szCs w:val="20"/>
              </w:rPr>
              <w:t>Definitions</w:t>
            </w:r>
          </w:p>
        </w:tc>
        <w:tc>
          <w:tcPr>
            <w:tcW w:w="3130" w:type="dxa"/>
            <w:vAlign w:val="bottom"/>
          </w:tcPr>
          <w:p w14:paraId="4676D741" w14:textId="77777777" w:rsidR="00B1583E" w:rsidRPr="0082524B" w:rsidRDefault="00B1583E" w:rsidP="00CF6B26">
            <w:pPr>
              <w:rPr>
                <w:rFonts w:ascii="Arial" w:hAnsi="Arial" w:cs="Arial"/>
                <w:sz w:val="20"/>
                <w:szCs w:val="20"/>
              </w:rPr>
            </w:pPr>
            <w:r w:rsidRPr="0082524B">
              <w:rPr>
                <w:rFonts w:ascii="Arial" w:hAnsi="Arial" w:cs="Arial"/>
                <w:sz w:val="20"/>
                <w:szCs w:val="20"/>
              </w:rPr>
              <w:t>Terms and definitions</w:t>
            </w:r>
          </w:p>
        </w:tc>
      </w:tr>
      <w:tr w:rsidR="00B1583E" w:rsidRPr="0082524B" w14:paraId="43F02C5C" w14:textId="77777777" w:rsidTr="00CF6B26">
        <w:tc>
          <w:tcPr>
            <w:tcW w:w="1170" w:type="dxa"/>
          </w:tcPr>
          <w:p w14:paraId="439EF6A5" w14:textId="77777777" w:rsidR="00B1583E" w:rsidRPr="0082524B" w:rsidRDefault="00B1583E" w:rsidP="00CF6B26">
            <w:pPr>
              <w:rPr>
                <w:rFonts w:ascii="Arial" w:hAnsi="Arial" w:cs="Arial"/>
                <w:sz w:val="20"/>
                <w:szCs w:val="20"/>
              </w:rPr>
            </w:pPr>
            <w:r>
              <w:rPr>
                <w:rFonts w:ascii="Arial" w:hAnsi="Arial" w:cs="Arial"/>
                <w:sz w:val="20"/>
                <w:szCs w:val="20"/>
              </w:rPr>
              <w:t>(c)</w:t>
            </w:r>
          </w:p>
        </w:tc>
        <w:tc>
          <w:tcPr>
            <w:tcW w:w="1530" w:type="dxa"/>
            <w:vAlign w:val="bottom"/>
          </w:tcPr>
          <w:p w14:paraId="4468E2F2" w14:textId="77777777" w:rsidR="00B1583E" w:rsidRPr="0082524B" w:rsidRDefault="00B1583E" w:rsidP="00CF6B26">
            <w:pPr>
              <w:rPr>
                <w:rFonts w:ascii="Arial" w:hAnsi="Arial" w:cs="Arial"/>
                <w:sz w:val="20"/>
                <w:szCs w:val="20"/>
              </w:rPr>
            </w:pPr>
          </w:p>
        </w:tc>
        <w:tc>
          <w:tcPr>
            <w:tcW w:w="3345" w:type="dxa"/>
            <w:vAlign w:val="bottom"/>
          </w:tcPr>
          <w:p w14:paraId="06D730F0" w14:textId="77777777" w:rsidR="00B1583E" w:rsidRPr="0082524B" w:rsidRDefault="00B1583E" w:rsidP="00CF6B26">
            <w:pPr>
              <w:rPr>
                <w:rFonts w:ascii="Arial" w:hAnsi="Arial" w:cs="Arial"/>
                <w:sz w:val="20"/>
                <w:szCs w:val="20"/>
              </w:rPr>
            </w:pPr>
            <w:r>
              <w:rPr>
                <w:rFonts w:ascii="Arial" w:hAnsi="Arial" w:cs="Arial"/>
                <w:sz w:val="20"/>
                <w:szCs w:val="20"/>
              </w:rPr>
              <w:t>PEL-TWA8 (Gen Industry)</w:t>
            </w:r>
          </w:p>
        </w:tc>
        <w:tc>
          <w:tcPr>
            <w:tcW w:w="3130" w:type="dxa"/>
          </w:tcPr>
          <w:p w14:paraId="087D248F" w14:textId="77777777" w:rsidR="00B1583E" w:rsidRPr="0082524B" w:rsidRDefault="00B1583E" w:rsidP="00CF6B26">
            <w:pPr>
              <w:rPr>
                <w:rFonts w:ascii="Arial" w:hAnsi="Arial" w:cs="Arial"/>
                <w:sz w:val="20"/>
                <w:szCs w:val="20"/>
              </w:rPr>
            </w:pPr>
            <w:r>
              <w:rPr>
                <w:rFonts w:ascii="Arial" w:hAnsi="Arial" w:cs="Arial"/>
                <w:sz w:val="20"/>
                <w:szCs w:val="20"/>
              </w:rPr>
              <w:t>Not to be exceeded</w:t>
            </w:r>
          </w:p>
        </w:tc>
      </w:tr>
      <w:tr w:rsidR="00B1583E" w:rsidRPr="0082524B" w14:paraId="6EB9D73C" w14:textId="77777777" w:rsidTr="00CF6B26">
        <w:tc>
          <w:tcPr>
            <w:tcW w:w="1170" w:type="dxa"/>
          </w:tcPr>
          <w:p w14:paraId="6FE297EA" w14:textId="77777777" w:rsidR="00B1583E" w:rsidRDefault="00B1583E" w:rsidP="00CF6B26">
            <w:pPr>
              <w:rPr>
                <w:rFonts w:ascii="Arial" w:hAnsi="Arial" w:cs="Arial"/>
                <w:sz w:val="20"/>
                <w:szCs w:val="20"/>
              </w:rPr>
            </w:pPr>
          </w:p>
        </w:tc>
        <w:tc>
          <w:tcPr>
            <w:tcW w:w="1530" w:type="dxa"/>
          </w:tcPr>
          <w:p w14:paraId="62EAEBAF" w14:textId="77777777" w:rsidR="00B1583E" w:rsidRDefault="00B1583E" w:rsidP="00CF6B26">
            <w:pPr>
              <w:rPr>
                <w:rFonts w:ascii="Arial" w:hAnsi="Arial" w:cs="Arial"/>
                <w:sz w:val="20"/>
                <w:szCs w:val="20"/>
              </w:rPr>
            </w:pPr>
            <w:r>
              <w:rPr>
                <w:rFonts w:ascii="Arial" w:hAnsi="Arial" w:cs="Arial"/>
                <w:sz w:val="20"/>
                <w:szCs w:val="20"/>
              </w:rPr>
              <w:t>(c)</w:t>
            </w:r>
          </w:p>
        </w:tc>
        <w:tc>
          <w:tcPr>
            <w:tcW w:w="3345" w:type="dxa"/>
          </w:tcPr>
          <w:p w14:paraId="69608631" w14:textId="77777777" w:rsidR="00B1583E" w:rsidRDefault="00B1583E" w:rsidP="00CF6B26">
            <w:pPr>
              <w:rPr>
                <w:rFonts w:ascii="Arial" w:hAnsi="Arial" w:cs="Arial"/>
                <w:sz w:val="20"/>
                <w:szCs w:val="20"/>
              </w:rPr>
            </w:pPr>
            <w:r>
              <w:rPr>
                <w:rFonts w:ascii="Arial" w:hAnsi="Arial" w:cs="Arial"/>
                <w:sz w:val="20"/>
                <w:szCs w:val="20"/>
              </w:rPr>
              <w:t>Specified control methods (Construction)</w:t>
            </w:r>
          </w:p>
        </w:tc>
        <w:tc>
          <w:tcPr>
            <w:tcW w:w="3130" w:type="dxa"/>
          </w:tcPr>
          <w:p w14:paraId="3708FC0A" w14:textId="77777777" w:rsidR="00B1583E" w:rsidRDefault="00B1583E" w:rsidP="00CF6B26">
            <w:pPr>
              <w:rPr>
                <w:rFonts w:ascii="Arial" w:hAnsi="Arial" w:cs="Arial"/>
                <w:sz w:val="20"/>
                <w:szCs w:val="20"/>
              </w:rPr>
            </w:pPr>
            <w:r>
              <w:rPr>
                <w:rFonts w:ascii="Arial" w:hAnsi="Arial" w:cs="Arial"/>
                <w:sz w:val="20"/>
                <w:szCs w:val="20"/>
              </w:rPr>
              <w:t>Table 1 Construction-specific tasks and required controls.</w:t>
            </w:r>
          </w:p>
        </w:tc>
      </w:tr>
      <w:tr w:rsidR="00B1583E" w:rsidRPr="0082524B" w14:paraId="50E323B7" w14:textId="77777777" w:rsidTr="00CF6B26">
        <w:tc>
          <w:tcPr>
            <w:tcW w:w="1170" w:type="dxa"/>
          </w:tcPr>
          <w:p w14:paraId="6A82FD33" w14:textId="77777777" w:rsidR="00B1583E" w:rsidRDefault="00B1583E" w:rsidP="00CF6B26">
            <w:pPr>
              <w:rPr>
                <w:rFonts w:ascii="Arial" w:hAnsi="Arial" w:cs="Arial"/>
                <w:sz w:val="20"/>
                <w:szCs w:val="20"/>
              </w:rPr>
            </w:pPr>
            <w:r>
              <w:rPr>
                <w:rFonts w:ascii="Arial" w:hAnsi="Arial" w:cs="Arial"/>
                <w:sz w:val="20"/>
                <w:szCs w:val="20"/>
              </w:rPr>
              <w:t>(d)</w:t>
            </w:r>
          </w:p>
        </w:tc>
        <w:tc>
          <w:tcPr>
            <w:tcW w:w="1530" w:type="dxa"/>
          </w:tcPr>
          <w:p w14:paraId="3E3876A7" w14:textId="77777777" w:rsidR="00B1583E" w:rsidRDefault="00B1583E" w:rsidP="00CF6B26">
            <w:pPr>
              <w:rPr>
                <w:rFonts w:ascii="Arial" w:hAnsi="Arial" w:cs="Arial"/>
                <w:sz w:val="20"/>
                <w:szCs w:val="20"/>
              </w:rPr>
            </w:pPr>
          </w:p>
        </w:tc>
        <w:tc>
          <w:tcPr>
            <w:tcW w:w="3345" w:type="dxa"/>
          </w:tcPr>
          <w:p w14:paraId="172CB871" w14:textId="77777777" w:rsidR="00B1583E" w:rsidRDefault="00B1583E" w:rsidP="00CF6B26">
            <w:pPr>
              <w:rPr>
                <w:rFonts w:ascii="Arial" w:hAnsi="Arial" w:cs="Arial"/>
                <w:sz w:val="20"/>
                <w:szCs w:val="20"/>
              </w:rPr>
            </w:pPr>
            <w:r>
              <w:rPr>
                <w:rFonts w:ascii="Arial" w:hAnsi="Arial" w:cs="Arial"/>
                <w:sz w:val="20"/>
                <w:szCs w:val="20"/>
              </w:rPr>
              <w:t>Exposure assessment</w:t>
            </w:r>
          </w:p>
        </w:tc>
        <w:tc>
          <w:tcPr>
            <w:tcW w:w="3130" w:type="dxa"/>
          </w:tcPr>
          <w:p w14:paraId="29AC7D60" w14:textId="77777777" w:rsidR="00B1583E" w:rsidRDefault="00B1583E" w:rsidP="00CF6B26">
            <w:pPr>
              <w:rPr>
                <w:rFonts w:ascii="Arial" w:hAnsi="Arial" w:cs="Arial"/>
                <w:sz w:val="20"/>
                <w:szCs w:val="20"/>
              </w:rPr>
            </w:pPr>
            <w:r>
              <w:rPr>
                <w:rFonts w:ascii="Arial" w:hAnsi="Arial" w:cs="Arial"/>
                <w:sz w:val="20"/>
                <w:szCs w:val="20"/>
              </w:rPr>
              <w:t xml:space="preserve">Monitoring requirements, schedule of requirements, employee notification of results, observation of monitoring </w:t>
            </w:r>
          </w:p>
          <w:p w14:paraId="595299CD" w14:textId="77777777" w:rsidR="00B1583E" w:rsidRDefault="00B1583E" w:rsidP="00CF6B26">
            <w:pPr>
              <w:rPr>
                <w:rFonts w:ascii="Arial" w:hAnsi="Arial" w:cs="Arial"/>
                <w:sz w:val="20"/>
                <w:szCs w:val="20"/>
              </w:rPr>
            </w:pPr>
            <w:r>
              <w:rPr>
                <w:rFonts w:ascii="Arial" w:hAnsi="Arial" w:cs="Arial"/>
                <w:sz w:val="20"/>
                <w:szCs w:val="20"/>
              </w:rPr>
              <w:t>Exposures must not exceed PEL.</w:t>
            </w:r>
          </w:p>
        </w:tc>
      </w:tr>
      <w:tr w:rsidR="00B1583E" w:rsidRPr="0082524B" w14:paraId="56018A39" w14:textId="77777777" w:rsidTr="00CF6B26">
        <w:tc>
          <w:tcPr>
            <w:tcW w:w="1170" w:type="dxa"/>
          </w:tcPr>
          <w:p w14:paraId="34DDFFF1" w14:textId="77777777" w:rsidR="00B1583E" w:rsidRPr="0082524B" w:rsidRDefault="00B1583E" w:rsidP="00CF6B26">
            <w:pPr>
              <w:rPr>
                <w:rFonts w:ascii="Arial" w:hAnsi="Arial" w:cs="Arial"/>
                <w:sz w:val="20"/>
                <w:szCs w:val="20"/>
              </w:rPr>
            </w:pPr>
          </w:p>
        </w:tc>
        <w:tc>
          <w:tcPr>
            <w:tcW w:w="1530" w:type="dxa"/>
          </w:tcPr>
          <w:p w14:paraId="43B09FEF" w14:textId="77777777" w:rsidR="00B1583E" w:rsidRDefault="00B1583E" w:rsidP="00CF6B26">
            <w:pPr>
              <w:rPr>
                <w:rFonts w:ascii="Arial" w:hAnsi="Arial" w:cs="Arial"/>
                <w:sz w:val="20"/>
                <w:szCs w:val="20"/>
              </w:rPr>
            </w:pPr>
            <w:r>
              <w:rPr>
                <w:rFonts w:ascii="Arial" w:hAnsi="Arial" w:cs="Arial"/>
                <w:sz w:val="20"/>
                <w:szCs w:val="20"/>
              </w:rPr>
              <w:t>(d)</w:t>
            </w:r>
          </w:p>
          <w:p w14:paraId="69F4766D" w14:textId="77777777" w:rsidR="00B1583E" w:rsidRDefault="00B1583E" w:rsidP="00CF6B26">
            <w:pPr>
              <w:rPr>
                <w:rFonts w:ascii="Arial" w:hAnsi="Arial" w:cs="Arial"/>
                <w:sz w:val="20"/>
                <w:szCs w:val="20"/>
              </w:rPr>
            </w:pPr>
          </w:p>
          <w:p w14:paraId="6270354C" w14:textId="77777777" w:rsidR="00B1583E" w:rsidRDefault="00B1583E" w:rsidP="00CF6B26">
            <w:pPr>
              <w:rPr>
                <w:rFonts w:ascii="Arial" w:hAnsi="Arial" w:cs="Arial"/>
                <w:sz w:val="20"/>
                <w:szCs w:val="20"/>
              </w:rPr>
            </w:pPr>
          </w:p>
          <w:p w14:paraId="05B98E90" w14:textId="77777777" w:rsidR="00B1583E" w:rsidRPr="0082524B" w:rsidRDefault="00B1583E" w:rsidP="00CF6B26">
            <w:pPr>
              <w:rPr>
                <w:rFonts w:ascii="Arial" w:hAnsi="Arial" w:cs="Arial"/>
                <w:sz w:val="20"/>
                <w:szCs w:val="20"/>
              </w:rPr>
            </w:pPr>
          </w:p>
        </w:tc>
        <w:tc>
          <w:tcPr>
            <w:tcW w:w="3345" w:type="dxa"/>
          </w:tcPr>
          <w:p w14:paraId="3A9ED7A5" w14:textId="77777777" w:rsidR="00B1583E" w:rsidRDefault="00B1583E" w:rsidP="00CF6B26">
            <w:pPr>
              <w:rPr>
                <w:rFonts w:ascii="Arial" w:hAnsi="Arial" w:cs="Arial"/>
                <w:sz w:val="20"/>
                <w:szCs w:val="20"/>
              </w:rPr>
            </w:pPr>
            <w:r>
              <w:rPr>
                <w:rFonts w:ascii="Arial" w:hAnsi="Arial" w:cs="Arial"/>
                <w:sz w:val="20"/>
                <w:szCs w:val="20"/>
              </w:rPr>
              <w:t>Alternative control methods and required monitoring</w:t>
            </w:r>
          </w:p>
          <w:p w14:paraId="7AC3AAA8" w14:textId="77777777" w:rsidR="00B1583E" w:rsidRDefault="00B1583E" w:rsidP="00CF6B26">
            <w:pPr>
              <w:rPr>
                <w:rFonts w:ascii="Arial" w:hAnsi="Arial" w:cs="Arial"/>
                <w:sz w:val="20"/>
                <w:szCs w:val="20"/>
              </w:rPr>
            </w:pPr>
          </w:p>
          <w:p w14:paraId="3F76E771" w14:textId="77777777" w:rsidR="00B1583E" w:rsidRPr="0082524B" w:rsidRDefault="00B1583E" w:rsidP="00CF6B26">
            <w:pPr>
              <w:rPr>
                <w:rFonts w:ascii="Arial" w:hAnsi="Arial" w:cs="Arial"/>
                <w:sz w:val="20"/>
                <w:szCs w:val="20"/>
              </w:rPr>
            </w:pPr>
          </w:p>
        </w:tc>
        <w:tc>
          <w:tcPr>
            <w:tcW w:w="3130" w:type="dxa"/>
          </w:tcPr>
          <w:p w14:paraId="4F99AFFE" w14:textId="77777777" w:rsidR="00B1583E" w:rsidRPr="0082524B" w:rsidRDefault="00B1583E" w:rsidP="00CF6B26">
            <w:pPr>
              <w:rPr>
                <w:rFonts w:ascii="Arial" w:hAnsi="Arial" w:cs="Arial"/>
                <w:sz w:val="20"/>
                <w:szCs w:val="20"/>
              </w:rPr>
            </w:pPr>
            <w:r>
              <w:rPr>
                <w:rFonts w:ascii="Arial" w:hAnsi="Arial" w:cs="Arial"/>
                <w:sz w:val="20"/>
                <w:szCs w:val="20"/>
              </w:rPr>
              <w:t xml:space="preserve"> If not be Table 1, varied monitoring options, reassessment per scheduled frequency.  Methods of analysis, employee notification, and observation of monitoring requirements, compliance methods, abrasive blasting</w:t>
            </w:r>
          </w:p>
        </w:tc>
      </w:tr>
      <w:tr w:rsidR="00B1583E" w:rsidRPr="0082524B" w14:paraId="33D536C1" w14:textId="77777777" w:rsidTr="00CF6B26">
        <w:tc>
          <w:tcPr>
            <w:tcW w:w="1170" w:type="dxa"/>
          </w:tcPr>
          <w:p w14:paraId="14209C94" w14:textId="77777777" w:rsidR="00B1583E" w:rsidRPr="0082524B" w:rsidRDefault="00B1583E" w:rsidP="00CF6B26">
            <w:pPr>
              <w:rPr>
                <w:rFonts w:ascii="Arial" w:hAnsi="Arial" w:cs="Arial"/>
                <w:sz w:val="20"/>
                <w:szCs w:val="20"/>
              </w:rPr>
            </w:pPr>
            <w:r>
              <w:rPr>
                <w:rFonts w:ascii="Arial" w:hAnsi="Arial" w:cs="Arial"/>
                <w:sz w:val="20"/>
                <w:szCs w:val="20"/>
              </w:rPr>
              <w:t>(e)</w:t>
            </w:r>
          </w:p>
        </w:tc>
        <w:tc>
          <w:tcPr>
            <w:tcW w:w="1530" w:type="dxa"/>
          </w:tcPr>
          <w:p w14:paraId="42239482" w14:textId="77777777" w:rsidR="00B1583E" w:rsidRDefault="00B1583E" w:rsidP="00CF6B26">
            <w:pPr>
              <w:rPr>
                <w:rFonts w:ascii="Arial" w:hAnsi="Arial" w:cs="Arial"/>
                <w:sz w:val="20"/>
                <w:szCs w:val="20"/>
              </w:rPr>
            </w:pPr>
          </w:p>
          <w:p w14:paraId="6A0528A6" w14:textId="77777777" w:rsidR="00B1583E" w:rsidRDefault="00B1583E" w:rsidP="00CF6B26">
            <w:pPr>
              <w:rPr>
                <w:rFonts w:ascii="Arial" w:hAnsi="Arial" w:cs="Arial"/>
                <w:sz w:val="20"/>
                <w:szCs w:val="20"/>
              </w:rPr>
            </w:pPr>
          </w:p>
          <w:p w14:paraId="62F557F2" w14:textId="77777777" w:rsidR="00B1583E" w:rsidRDefault="00B1583E" w:rsidP="00CF6B26">
            <w:pPr>
              <w:rPr>
                <w:rFonts w:ascii="Arial" w:hAnsi="Arial" w:cs="Arial"/>
                <w:sz w:val="20"/>
                <w:szCs w:val="20"/>
              </w:rPr>
            </w:pPr>
          </w:p>
          <w:p w14:paraId="793BD17A" w14:textId="77777777" w:rsidR="00B1583E" w:rsidRPr="0082524B" w:rsidRDefault="00B1583E" w:rsidP="00CF6B26">
            <w:pPr>
              <w:rPr>
                <w:rFonts w:ascii="Arial" w:hAnsi="Arial" w:cs="Arial"/>
                <w:sz w:val="20"/>
                <w:szCs w:val="20"/>
              </w:rPr>
            </w:pPr>
          </w:p>
        </w:tc>
        <w:tc>
          <w:tcPr>
            <w:tcW w:w="3345" w:type="dxa"/>
          </w:tcPr>
          <w:p w14:paraId="06E02B1D" w14:textId="77777777" w:rsidR="00B1583E" w:rsidRDefault="00B1583E" w:rsidP="00CF6B26">
            <w:pPr>
              <w:rPr>
                <w:rFonts w:ascii="Arial" w:hAnsi="Arial" w:cs="Arial"/>
                <w:sz w:val="20"/>
                <w:szCs w:val="20"/>
              </w:rPr>
            </w:pPr>
            <w:r>
              <w:rPr>
                <w:rFonts w:ascii="Arial" w:hAnsi="Arial" w:cs="Arial"/>
                <w:sz w:val="20"/>
                <w:szCs w:val="20"/>
              </w:rPr>
              <w:t>Regulated areas (exposure &gt; PEL)</w:t>
            </w:r>
          </w:p>
          <w:p w14:paraId="60E29953" w14:textId="77777777" w:rsidR="00B1583E" w:rsidRDefault="00B1583E" w:rsidP="00CF6B26">
            <w:pPr>
              <w:rPr>
                <w:rFonts w:ascii="Arial" w:hAnsi="Arial" w:cs="Arial"/>
                <w:sz w:val="20"/>
                <w:szCs w:val="20"/>
              </w:rPr>
            </w:pPr>
          </w:p>
          <w:p w14:paraId="70210248" w14:textId="77777777" w:rsidR="00B1583E" w:rsidRDefault="00B1583E" w:rsidP="00CF6B26">
            <w:pPr>
              <w:rPr>
                <w:rFonts w:ascii="Arial" w:hAnsi="Arial" w:cs="Arial"/>
                <w:sz w:val="20"/>
                <w:szCs w:val="20"/>
              </w:rPr>
            </w:pPr>
          </w:p>
          <w:p w14:paraId="3D616B09" w14:textId="77777777" w:rsidR="00B1583E" w:rsidRPr="0082524B" w:rsidRDefault="00B1583E" w:rsidP="00CF6B26">
            <w:pPr>
              <w:rPr>
                <w:rFonts w:ascii="Arial" w:hAnsi="Arial" w:cs="Arial"/>
                <w:sz w:val="20"/>
                <w:szCs w:val="20"/>
              </w:rPr>
            </w:pPr>
          </w:p>
        </w:tc>
        <w:tc>
          <w:tcPr>
            <w:tcW w:w="3130" w:type="dxa"/>
            <w:vAlign w:val="bottom"/>
          </w:tcPr>
          <w:p w14:paraId="5D53FAE1" w14:textId="77777777" w:rsidR="00B1583E" w:rsidRDefault="00B1583E" w:rsidP="00CF6B26">
            <w:pPr>
              <w:rPr>
                <w:rFonts w:ascii="Arial" w:hAnsi="Arial" w:cs="Arial"/>
                <w:sz w:val="20"/>
                <w:szCs w:val="20"/>
              </w:rPr>
            </w:pPr>
            <w:r>
              <w:rPr>
                <w:rFonts w:ascii="Arial" w:hAnsi="Arial" w:cs="Arial"/>
                <w:sz w:val="20"/>
                <w:szCs w:val="20"/>
              </w:rPr>
              <w:t xml:space="preserve">Requirements to establish, demarcate, access, and respirator requirement </w:t>
            </w:r>
          </w:p>
          <w:p w14:paraId="79CC75EE" w14:textId="77777777" w:rsidR="00B1583E" w:rsidRPr="0082524B" w:rsidRDefault="00B1583E" w:rsidP="00CF6B26">
            <w:pPr>
              <w:rPr>
                <w:rFonts w:ascii="Arial" w:hAnsi="Arial" w:cs="Arial"/>
                <w:sz w:val="20"/>
                <w:szCs w:val="20"/>
              </w:rPr>
            </w:pPr>
          </w:p>
        </w:tc>
      </w:tr>
      <w:tr w:rsidR="00B1583E" w:rsidRPr="0082524B" w14:paraId="1F11BEE9" w14:textId="77777777" w:rsidTr="00CF6B26">
        <w:tc>
          <w:tcPr>
            <w:tcW w:w="1170" w:type="dxa"/>
          </w:tcPr>
          <w:p w14:paraId="15A2575E" w14:textId="77777777" w:rsidR="00B1583E" w:rsidRDefault="00B1583E" w:rsidP="00CF6B26">
            <w:pPr>
              <w:rPr>
                <w:rFonts w:ascii="Arial" w:hAnsi="Arial" w:cs="Arial"/>
                <w:sz w:val="20"/>
                <w:szCs w:val="20"/>
              </w:rPr>
            </w:pPr>
          </w:p>
        </w:tc>
        <w:tc>
          <w:tcPr>
            <w:tcW w:w="1530" w:type="dxa"/>
          </w:tcPr>
          <w:p w14:paraId="0FFE6F0B" w14:textId="77777777" w:rsidR="00B1583E" w:rsidRDefault="00B1583E" w:rsidP="00CF6B26">
            <w:pPr>
              <w:rPr>
                <w:rFonts w:ascii="Arial" w:hAnsi="Arial" w:cs="Arial"/>
                <w:sz w:val="20"/>
                <w:szCs w:val="20"/>
              </w:rPr>
            </w:pPr>
            <w:r>
              <w:rPr>
                <w:rFonts w:ascii="Arial" w:hAnsi="Arial" w:cs="Arial"/>
                <w:sz w:val="20"/>
                <w:szCs w:val="20"/>
              </w:rPr>
              <w:t>(e)</w:t>
            </w:r>
          </w:p>
        </w:tc>
        <w:tc>
          <w:tcPr>
            <w:tcW w:w="3345" w:type="dxa"/>
          </w:tcPr>
          <w:p w14:paraId="2EF6ADD2" w14:textId="77777777" w:rsidR="00B1583E" w:rsidRDefault="00B1583E" w:rsidP="00CF6B26">
            <w:pPr>
              <w:rPr>
                <w:rFonts w:ascii="Arial" w:hAnsi="Arial" w:cs="Arial"/>
                <w:sz w:val="20"/>
                <w:szCs w:val="20"/>
              </w:rPr>
            </w:pPr>
            <w:r>
              <w:rPr>
                <w:rFonts w:ascii="Arial" w:hAnsi="Arial" w:cs="Arial"/>
                <w:sz w:val="20"/>
                <w:szCs w:val="20"/>
              </w:rPr>
              <w:t>Respiratory protection</w:t>
            </w:r>
          </w:p>
        </w:tc>
        <w:tc>
          <w:tcPr>
            <w:tcW w:w="3130" w:type="dxa"/>
            <w:vAlign w:val="bottom"/>
          </w:tcPr>
          <w:p w14:paraId="48772D4D" w14:textId="77777777" w:rsidR="00B1583E" w:rsidRDefault="00B1583E" w:rsidP="00CF6B26">
            <w:pPr>
              <w:rPr>
                <w:rFonts w:ascii="Arial" w:hAnsi="Arial" w:cs="Arial"/>
                <w:sz w:val="20"/>
                <w:szCs w:val="20"/>
              </w:rPr>
            </w:pPr>
            <w:r>
              <w:rPr>
                <w:rFonts w:ascii="Arial" w:hAnsi="Arial" w:cs="Arial"/>
                <w:sz w:val="20"/>
                <w:szCs w:val="20"/>
              </w:rPr>
              <w:t>Pertinent respirator requirements including OSHA 1910.134; in compliance with section if employer uses Table 1</w:t>
            </w:r>
          </w:p>
        </w:tc>
      </w:tr>
      <w:tr w:rsidR="00B1583E" w:rsidRPr="0082524B" w14:paraId="4F965BF6" w14:textId="77777777" w:rsidTr="00CF6B26">
        <w:tc>
          <w:tcPr>
            <w:tcW w:w="1170" w:type="dxa"/>
          </w:tcPr>
          <w:p w14:paraId="06D5C59E" w14:textId="77777777" w:rsidR="00B1583E" w:rsidRPr="0082524B" w:rsidRDefault="00B1583E" w:rsidP="00CF6B26">
            <w:pPr>
              <w:rPr>
                <w:rFonts w:ascii="Arial" w:hAnsi="Arial" w:cs="Arial"/>
                <w:sz w:val="20"/>
                <w:szCs w:val="20"/>
              </w:rPr>
            </w:pPr>
            <w:r>
              <w:rPr>
                <w:rFonts w:ascii="Arial" w:hAnsi="Arial" w:cs="Arial"/>
                <w:sz w:val="20"/>
                <w:szCs w:val="20"/>
              </w:rPr>
              <w:t>(f)</w:t>
            </w:r>
          </w:p>
        </w:tc>
        <w:tc>
          <w:tcPr>
            <w:tcW w:w="1530" w:type="dxa"/>
          </w:tcPr>
          <w:p w14:paraId="520AF120" w14:textId="77777777" w:rsidR="00B1583E" w:rsidRDefault="00B1583E" w:rsidP="00CF6B26">
            <w:pPr>
              <w:rPr>
                <w:rFonts w:ascii="Arial" w:hAnsi="Arial" w:cs="Arial"/>
                <w:sz w:val="20"/>
                <w:szCs w:val="20"/>
              </w:rPr>
            </w:pPr>
          </w:p>
          <w:p w14:paraId="08D13158" w14:textId="77777777" w:rsidR="00B1583E" w:rsidRDefault="00B1583E" w:rsidP="00CF6B26">
            <w:pPr>
              <w:rPr>
                <w:rFonts w:ascii="Arial" w:hAnsi="Arial" w:cs="Arial"/>
                <w:sz w:val="20"/>
                <w:szCs w:val="20"/>
              </w:rPr>
            </w:pPr>
          </w:p>
          <w:p w14:paraId="5C5EB2D7" w14:textId="77777777" w:rsidR="00B1583E" w:rsidRDefault="00B1583E" w:rsidP="00CF6B26">
            <w:pPr>
              <w:rPr>
                <w:rFonts w:ascii="Arial" w:hAnsi="Arial" w:cs="Arial"/>
                <w:sz w:val="20"/>
                <w:szCs w:val="20"/>
              </w:rPr>
            </w:pPr>
          </w:p>
          <w:p w14:paraId="37FFD2F3" w14:textId="77777777" w:rsidR="00B1583E" w:rsidRDefault="00B1583E" w:rsidP="00CF6B26">
            <w:pPr>
              <w:rPr>
                <w:rFonts w:ascii="Arial" w:hAnsi="Arial" w:cs="Arial"/>
                <w:sz w:val="20"/>
                <w:szCs w:val="20"/>
              </w:rPr>
            </w:pPr>
          </w:p>
          <w:p w14:paraId="6C4C7CE1" w14:textId="77777777" w:rsidR="00B1583E" w:rsidRPr="0082524B" w:rsidRDefault="00B1583E" w:rsidP="00CF6B26">
            <w:pPr>
              <w:rPr>
                <w:rFonts w:ascii="Arial" w:hAnsi="Arial" w:cs="Arial"/>
                <w:sz w:val="20"/>
                <w:szCs w:val="20"/>
              </w:rPr>
            </w:pPr>
          </w:p>
        </w:tc>
        <w:tc>
          <w:tcPr>
            <w:tcW w:w="3345" w:type="dxa"/>
          </w:tcPr>
          <w:p w14:paraId="4D5FC451" w14:textId="77777777" w:rsidR="00B1583E" w:rsidRDefault="00B1583E" w:rsidP="00CF6B26">
            <w:pPr>
              <w:rPr>
                <w:rFonts w:ascii="Arial" w:hAnsi="Arial" w:cs="Arial"/>
                <w:sz w:val="20"/>
                <w:szCs w:val="20"/>
              </w:rPr>
            </w:pPr>
            <w:r>
              <w:rPr>
                <w:rFonts w:ascii="Arial" w:hAnsi="Arial" w:cs="Arial"/>
                <w:sz w:val="20"/>
                <w:szCs w:val="20"/>
              </w:rPr>
              <w:t>Methods for compliance</w:t>
            </w:r>
          </w:p>
          <w:p w14:paraId="6DFB2593" w14:textId="77777777" w:rsidR="00B1583E" w:rsidRDefault="00B1583E" w:rsidP="00CF6B26">
            <w:pPr>
              <w:rPr>
                <w:rFonts w:ascii="Arial" w:hAnsi="Arial" w:cs="Arial"/>
                <w:sz w:val="20"/>
                <w:szCs w:val="20"/>
              </w:rPr>
            </w:pPr>
          </w:p>
          <w:p w14:paraId="56DD638C" w14:textId="77777777" w:rsidR="00B1583E" w:rsidRDefault="00B1583E" w:rsidP="00CF6B26">
            <w:pPr>
              <w:rPr>
                <w:rFonts w:ascii="Arial" w:hAnsi="Arial" w:cs="Arial"/>
                <w:sz w:val="20"/>
                <w:szCs w:val="20"/>
              </w:rPr>
            </w:pPr>
          </w:p>
          <w:p w14:paraId="0640E87A" w14:textId="77777777" w:rsidR="00B1583E" w:rsidRDefault="00B1583E" w:rsidP="00CF6B26">
            <w:pPr>
              <w:rPr>
                <w:rFonts w:ascii="Arial" w:hAnsi="Arial" w:cs="Arial"/>
                <w:sz w:val="20"/>
                <w:szCs w:val="20"/>
              </w:rPr>
            </w:pPr>
          </w:p>
          <w:p w14:paraId="0323320B" w14:textId="77777777" w:rsidR="00B1583E" w:rsidRPr="0082524B" w:rsidRDefault="00B1583E" w:rsidP="00CF6B26">
            <w:pPr>
              <w:rPr>
                <w:rFonts w:ascii="Arial" w:hAnsi="Arial" w:cs="Arial"/>
                <w:sz w:val="20"/>
                <w:szCs w:val="20"/>
              </w:rPr>
            </w:pPr>
          </w:p>
        </w:tc>
        <w:tc>
          <w:tcPr>
            <w:tcW w:w="3130" w:type="dxa"/>
          </w:tcPr>
          <w:p w14:paraId="7843796E" w14:textId="77777777" w:rsidR="00B1583E" w:rsidRPr="0082524B" w:rsidRDefault="00B1583E" w:rsidP="00CF6B26">
            <w:pPr>
              <w:rPr>
                <w:rFonts w:ascii="Arial" w:hAnsi="Arial" w:cs="Arial"/>
                <w:sz w:val="20"/>
                <w:szCs w:val="20"/>
              </w:rPr>
            </w:pPr>
            <w:r>
              <w:rPr>
                <w:rFonts w:ascii="Arial" w:hAnsi="Arial" w:cs="Arial"/>
                <w:sz w:val="20"/>
                <w:szCs w:val="20"/>
              </w:rPr>
              <w:t>Must use engineering and work practice controls exposures &gt; PEL or to lowest feasible level, supplemented by respirators; requirements for written exposure control plans, and abrasive blasting.</w:t>
            </w:r>
          </w:p>
        </w:tc>
      </w:tr>
      <w:tr w:rsidR="00B1583E" w:rsidRPr="0082524B" w14:paraId="0BC0B805" w14:textId="77777777" w:rsidTr="00CF6B26">
        <w:tc>
          <w:tcPr>
            <w:tcW w:w="1170" w:type="dxa"/>
          </w:tcPr>
          <w:p w14:paraId="5652C59B" w14:textId="77777777" w:rsidR="00B1583E" w:rsidRDefault="00B1583E" w:rsidP="00CF6B26">
            <w:pPr>
              <w:rPr>
                <w:rFonts w:ascii="Arial" w:hAnsi="Arial" w:cs="Arial"/>
                <w:sz w:val="20"/>
                <w:szCs w:val="20"/>
              </w:rPr>
            </w:pPr>
          </w:p>
        </w:tc>
        <w:tc>
          <w:tcPr>
            <w:tcW w:w="1530" w:type="dxa"/>
          </w:tcPr>
          <w:p w14:paraId="4073B1F6" w14:textId="77777777" w:rsidR="00B1583E" w:rsidRDefault="00B1583E" w:rsidP="00CF6B26">
            <w:pPr>
              <w:rPr>
                <w:rFonts w:ascii="Arial" w:hAnsi="Arial" w:cs="Arial"/>
                <w:sz w:val="20"/>
                <w:szCs w:val="20"/>
              </w:rPr>
            </w:pPr>
            <w:r>
              <w:rPr>
                <w:rFonts w:ascii="Arial" w:hAnsi="Arial" w:cs="Arial"/>
                <w:sz w:val="20"/>
                <w:szCs w:val="20"/>
              </w:rPr>
              <w:t>(f)</w:t>
            </w:r>
          </w:p>
        </w:tc>
        <w:tc>
          <w:tcPr>
            <w:tcW w:w="3345" w:type="dxa"/>
          </w:tcPr>
          <w:p w14:paraId="317EFE5D" w14:textId="77777777" w:rsidR="00B1583E" w:rsidRDefault="00B1583E" w:rsidP="00CF6B26">
            <w:pPr>
              <w:rPr>
                <w:rFonts w:ascii="Arial" w:hAnsi="Arial" w:cs="Arial"/>
                <w:sz w:val="20"/>
                <w:szCs w:val="20"/>
              </w:rPr>
            </w:pPr>
            <w:r>
              <w:rPr>
                <w:rFonts w:ascii="Arial" w:hAnsi="Arial" w:cs="Arial"/>
                <w:sz w:val="20"/>
                <w:szCs w:val="20"/>
              </w:rPr>
              <w:t>Housekeeping</w:t>
            </w:r>
          </w:p>
        </w:tc>
        <w:tc>
          <w:tcPr>
            <w:tcW w:w="3130" w:type="dxa"/>
            <w:vAlign w:val="bottom"/>
          </w:tcPr>
          <w:p w14:paraId="6FF10103" w14:textId="77777777" w:rsidR="00B1583E" w:rsidRDefault="00B1583E" w:rsidP="00CF6B26">
            <w:pPr>
              <w:rPr>
                <w:rFonts w:ascii="Arial" w:hAnsi="Arial" w:cs="Arial"/>
                <w:sz w:val="20"/>
                <w:szCs w:val="20"/>
              </w:rPr>
            </w:pPr>
            <w:r>
              <w:rPr>
                <w:rFonts w:ascii="Arial" w:hAnsi="Arial" w:cs="Arial"/>
                <w:sz w:val="20"/>
                <w:szCs w:val="20"/>
              </w:rPr>
              <w:t>Same as Gen Industry para. (h)</w:t>
            </w:r>
          </w:p>
        </w:tc>
      </w:tr>
      <w:tr w:rsidR="00B1583E" w:rsidRPr="0082524B" w14:paraId="378EDBE7" w14:textId="77777777" w:rsidTr="00CF6B26">
        <w:tc>
          <w:tcPr>
            <w:tcW w:w="1170" w:type="dxa"/>
          </w:tcPr>
          <w:p w14:paraId="7B6048E4" w14:textId="77777777" w:rsidR="00B1583E" w:rsidRPr="0082524B" w:rsidRDefault="00B1583E" w:rsidP="00CF6B26">
            <w:pPr>
              <w:rPr>
                <w:rFonts w:ascii="Arial" w:hAnsi="Arial" w:cs="Arial"/>
                <w:sz w:val="20"/>
                <w:szCs w:val="20"/>
              </w:rPr>
            </w:pPr>
            <w:r>
              <w:rPr>
                <w:rFonts w:ascii="Arial" w:hAnsi="Arial" w:cs="Arial"/>
                <w:sz w:val="20"/>
                <w:szCs w:val="20"/>
              </w:rPr>
              <w:t>(g)</w:t>
            </w:r>
          </w:p>
        </w:tc>
        <w:tc>
          <w:tcPr>
            <w:tcW w:w="1530" w:type="dxa"/>
            <w:vAlign w:val="bottom"/>
          </w:tcPr>
          <w:p w14:paraId="37D9520F" w14:textId="77777777" w:rsidR="00B1583E" w:rsidRPr="0082524B" w:rsidRDefault="00B1583E" w:rsidP="00CF6B26">
            <w:pPr>
              <w:rPr>
                <w:rFonts w:ascii="Arial" w:hAnsi="Arial" w:cs="Arial"/>
                <w:sz w:val="20"/>
                <w:szCs w:val="20"/>
              </w:rPr>
            </w:pPr>
          </w:p>
        </w:tc>
        <w:tc>
          <w:tcPr>
            <w:tcW w:w="3345" w:type="dxa"/>
          </w:tcPr>
          <w:p w14:paraId="272DCD69" w14:textId="77777777" w:rsidR="00B1583E" w:rsidRPr="0082524B" w:rsidRDefault="00B1583E" w:rsidP="00CF6B26">
            <w:pPr>
              <w:rPr>
                <w:rFonts w:ascii="Arial" w:hAnsi="Arial" w:cs="Arial"/>
                <w:sz w:val="20"/>
                <w:szCs w:val="20"/>
              </w:rPr>
            </w:pPr>
            <w:r>
              <w:rPr>
                <w:rFonts w:ascii="Arial" w:hAnsi="Arial" w:cs="Arial"/>
                <w:sz w:val="20"/>
                <w:szCs w:val="20"/>
              </w:rPr>
              <w:t>Respiratory protection</w:t>
            </w:r>
          </w:p>
        </w:tc>
        <w:tc>
          <w:tcPr>
            <w:tcW w:w="3130" w:type="dxa"/>
          </w:tcPr>
          <w:p w14:paraId="232E0552" w14:textId="77777777" w:rsidR="00B1583E" w:rsidRPr="0082524B" w:rsidRDefault="00B1583E" w:rsidP="00CF6B26">
            <w:pPr>
              <w:rPr>
                <w:rFonts w:ascii="Arial" w:hAnsi="Arial" w:cs="Arial"/>
                <w:sz w:val="20"/>
                <w:szCs w:val="20"/>
              </w:rPr>
            </w:pPr>
            <w:r>
              <w:rPr>
                <w:rFonts w:ascii="Arial" w:hAnsi="Arial" w:cs="Arial"/>
                <w:sz w:val="20"/>
                <w:szCs w:val="20"/>
              </w:rPr>
              <w:t>Where required, must also comply with 1910.134</w:t>
            </w:r>
          </w:p>
        </w:tc>
      </w:tr>
      <w:tr w:rsidR="00B1583E" w:rsidRPr="0082524B" w14:paraId="093CEBD1" w14:textId="77777777" w:rsidTr="00CF6B26">
        <w:tc>
          <w:tcPr>
            <w:tcW w:w="1170" w:type="dxa"/>
          </w:tcPr>
          <w:p w14:paraId="7E9700D6" w14:textId="77777777" w:rsidR="00B1583E" w:rsidRDefault="00B1583E" w:rsidP="00CF6B26">
            <w:pPr>
              <w:rPr>
                <w:rFonts w:ascii="Arial" w:hAnsi="Arial" w:cs="Arial"/>
                <w:sz w:val="20"/>
                <w:szCs w:val="20"/>
              </w:rPr>
            </w:pPr>
          </w:p>
        </w:tc>
        <w:tc>
          <w:tcPr>
            <w:tcW w:w="1530" w:type="dxa"/>
            <w:vAlign w:val="bottom"/>
          </w:tcPr>
          <w:p w14:paraId="0207FC5F" w14:textId="77777777" w:rsidR="00B1583E" w:rsidRDefault="00B1583E" w:rsidP="00CF6B26">
            <w:pPr>
              <w:rPr>
                <w:rFonts w:ascii="Arial" w:hAnsi="Arial" w:cs="Arial"/>
                <w:sz w:val="20"/>
                <w:szCs w:val="20"/>
              </w:rPr>
            </w:pPr>
            <w:r>
              <w:rPr>
                <w:rFonts w:ascii="Arial" w:hAnsi="Arial" w:cs="Arial"/>
                <w:sz w:val="20"/>
                <w:szCs w:val="20"/>
              </w:rPr>
              <w:t>(g)</w:t>
            </w:r>
          </w:p>
        </w:tc>
        <w:tc>
          <w:tcPr>
            <w:tcW w:w="3345" w:type="dxa"/>
          </w:tcPr>
          <w:p w14:paraId="076967E9" w14:textId="77777777" w:rsidR="00B1583E" w:rsidRDefault="00B1583E" w:rsidP="00CF6B26">
            <w:pPr>
              <w:rPr>
                <w:rFonts w:ascii="Arial" w:hAnsi="Arial" w:cs="Arial"/>
                <w:sz w:val="20"/>
                <w:szCs w:val="20"/>
              </w:rPr>
            </w:pPr>
            <w:r>
              <w:rPr>
                <w:rFonts w:ascii="Arial" w:hAnsi="Arial" w:cs="Arial"/>
                <w:sz w:val="20"/>
                <w:szCs w:val="20"/>
              </w:rPr>
              <w:t>Written exposure control plan</w:t>
            </w:r>
          </w:p>
        </w:tc>
        <w:tc>
          <w:tcPr>
            <w:tcW w:w="3130" w:type="dxa"/>
            <w:vAlign w:val="bottom"/>
          </w:tcPr>
          <w:p w14:paraId="71C40D3E" w14:textId="77777777" w:rsidR="00B1583E" w:rsidRDefault="00B1583E" w:rsidP="00CF6B26">
            <w:pPr>
              <w:rPr>
                <w:rFonts w:ascii="Arial" w:hAnsi="Arial" w:cs="Arial"/>
                <w:sz w:val="20"/>
                <w:szCs w:val="20"/>
              </w:rPr>
            </w:pPr>
            <w:r>
              <w:rPr>
                <w:rFonts w:ascii="Arial" w:hAnsi="Arial" w:cs="Arial"/>
                <w:sz w:val="20"/>
                <w:szCs w:val="20"/>
              </w:rPr>
              <w:t>Detailed requirements</w:t>
            </w:r>
          </w:p>
        </w:tc>
      </w:tr>
      <w:tr w:rsidR="00B1583E" w:rsidRPr="0082524B" w14:paraId="5B262829" w14:textId="77777777" w:rsidTr="00CF6B26">
        <w:tc>
          <w:tcPr>
            <w:tcW w:w="1170" w:type="dxa"/>
          </w:tcPr>
          <w:p w14:paraId="012F75A4" w14:textId="77777777" w:rsidR="00B1583E" w:rsidRPr="0082524B" w:rsidRDefault="00B1583E" w:rsidP="00CF6B26">
            <w:pPr>
              <w:rPr>
                <w:rFonts w:ascii="Arial" w:hAnsi="Arial" w:cs="Arial"/>
                <w:sz w:val="20"/>
                <w:szCs w:val="20"/>
              </w:rPr>
            </w:pPr>
            <w:r>
              <w:rPr>
                <w:rFonts w:ascii="Arial" w:hAnsi="Arial" w:cs="Arial"/>
                <w:sz w:val="20"/>
                <w:szCs w:val="20"/>
              </w:rPr>
              <w:t>(h)</w:t>
            </w:r>
          </w:p>
        </w:tc>
        <w:tc>
          <w:tcPr>
            <w:tcW w:w="1530" w:type="dxa"/>
          </w:tcPr>
          <w:p w14:paraId="14C0B759" w14:textId="77777777" w:rsidR="00B1583E" w:rsidRDefault="00B1583E" w:rsidP="00CF6B26">
            <w:pPr>
              <w:rPr>
                <w:rFonts w:ascii="Arial" w:hAnsi="Arial" w:cs="Arial"/>
                <w:sz w:val="20"/>
                <w:szCs w:val="20"/>
              </w:rPr>
            </w:pPr>
          </w:p>
          <w:p w14:paraId="40468F99" w14:textId="77777777" w:rsidR="00B1583E" w:rsidRDefault="00B1583E" w:rsidP="00CF6B26">
            <w:pPr>
              <w:rPr>
                <w:rFonts w:ascii="Arial" w:hAnsi="Arial" w:cs="Arial"/>
                <w:sz w:val="20"/>
                <w:szCs w:val="20"/>
              </w:rPr>
            </w:pPr>
          </w:p>
          <w:p w14:paraId="6DFFC3BF" w14:textId="77777777" w:rsidR="00B1583E" w:rsidRDefault="00B1583E" w:rsidP="00CF6B26">
            <w:pPr>
              <w:rPr>
                <w:rFonts w:ascii="Arial" w:hAnsi="Arial" w:cs="Arial"/>
                <w:sz w:val="20"/>
                <w:szCs w:val="20"/>
              </w:rPr>
            </w:pPr>
          </w:p>
          <w:p w14:paraId="080572C5" w14:textId="77777777" w:rsidR="00B1583E" w:rsidRDefault="00B1583E" w:rsidP="00CF6B26">
            <w:pPr>
              <w:rPr>
                <w:rFonts w:ascii="Arial" w:hAnsi="Arial" w:cs="Arial"/>
                <w:sz w:val="20"/>
                <w:szCs w:val="20"/>
              </w:rPr>
            </w:pPr>
          </w:p>
          <w:p w14:paraId="5410B71F" w14:textId="77777777" w:rsidR="00B1583E" w:rsidRPr="0082524B" w:rsidRDefault="00B1583E" w:rsidP="00CF6B26">
            <w:pPr>
              <w:rPr>
                <w:rFonts w:ascii="Arial" w:hAnsi="Arial" w:cs="Arial"/>
                <w:sz w:val="20"/>
                <w:szCs w:val="20"/>
              </w:rPr>
            </w:pPr>
          </w:p>
        </w:tc>
        <w:tc>
          <w:tcPr>
            <w:tcW w:w="3345" w:type="dxa"/>
          </w:tcPr>
          <w:p w14:paraId="204E0C03" w14:textId="77777777" w:rsidR="00B1583E" w:rsidRDefault="00B1583E" w:rsidP="00CF6B26">
            <w:pPr>
              <w:rPr>
                <w:rFonts w:ascii="Arial" w:hAnsi="Arial" w:cs="Arial"/>
                <w:sz w:val="20"/>
                <w:szCs w:val="20"/>
              </w:rPr>
            </w:pPr>
            <w:r>
              <w:rPr>
                <w:rFonts w:ascii="Arial" w:hAnsi="Arial" w:cs="Arial"/>
                <w:sz w:val="20"/>
                <w:szCs w:val="20"/>
              </w:rPr>
              <w:t>Housekeeping</w:t>
            </w:r>
          </w:p>
          <w:p w14:paraId="6D2F8A35" w14:textId="77777777" w:rsidR="00B1583E" w:rsidRDefault="00B1583E" w:rsidP="00CF6B26">
            <w:pPr>
              <w:rPr>
                <w:rFonts w:ascii="Arial" w:hAnsi="Arial" w:cs="Arial"/>
                <w:sz w:val="20"/>
                <w:szCs w:val="20"/>
              </w:rPr>
            </w:pPr>
          </w:p>
          <w:p w14:paraId="53D5F928" w14:textId="77777777" w:rsidR="00B1583E" w:rsidRDefault="00B1583E" w:rsidP="00CF6B26">
            <w:pPr>
              <w:rPr>
                <w:rFonts w:ascii="Arial" w:hAnsi="Arial" w:cs="Arial"/>
                <w:sz w:val="20"/>
                <w:szCs w:val="20"/>
              </w:rPr>
            </w:pPr>
          </w:p>
          <w:p w14:paraId="52C44E91" w14:textId="77777777" w:rsidR="00B1583E" w:rsidRDefault="00B1583E" w:rsidP="00CF6B26">
            <w:pPr>
              <w:rPr>
                <w:rFonts w:ascii="Arial" w:hAnsi="Arial" w:cs="Arial"/>
                <w:sz w:val="20"/>
                <w:szCs w:val="20"/>
              </w:rPr>
            </w:pPr>
          </w:p>
          <w:p w14:paraId="5007051D" w14:textId="77777777" w:rsidR="00B1583E" w:rsidRPr="0082524B" w:rsidRDefault="00B1583E" w:rsidP="00CF6B26">
            <w:pPr>
              <w:rPr>
                <w:rFonts w:ascii="Arial" w:hAnsi="Arial" w:cs="Arial"/>
                <w:sz w:val="20"/>
                <w:szCs w:val="20"/>
              </w:rPr>
            </w:pPr>
          </w:p>
        </w:tc>
        <w:tc>
          <w:tcPr>
            <w:tcW w:w="3130" w:type="dxa"/>
            <w:vAlign w:val="bottom"/>
          </w:tcPr>
          <w:p w14:paraId="385C0DB7" w14:textId="77777777" w:rsidR="00B1583E" w:rsidRDefault="00B1583E" w:rsidP="00CF6B26">
            <w:pPr>
              <w:rPr>
                <w:rFonts w:ascii="Arial" w:hAnsi="Arial" w:cs="Arial"/>
                <w:sz w:val="20"/>
                <w:szCs w:val="20"/>
              </w:rPr>
            </w:pPr>
            <w:r>
              <w:rPr>
                <w:rFonts w:ascii="Arial" w:hAnsi="Arial" w:cs="Arial"/>
                <w:sz w:val="20"/>
                <w:szCs w:val="20"/>
              </w:rPr>
              <w:t>No dry sweeping nor compressed air cleaning, unless HEPA or wet methods infeasible.</w:t>
            </w:r>
          </w:p>
          <w:p w14:paraId="3E86F9B3" w14:textId="77777777" w:rsidR="00B1583E" w:rsidRPr="0082524B" w:rsidRDefault="00B1583E" w:rsidP="00CF6B26">
            <w:pPr>
              <w:rPr>
                <w:rFonts w:ascii="Arial" w:hAnsi="Arial" w:cs="Arial"/>
                <w:sz w:val="20"/>
                <w:szCs w:val="20"/>
              </w:rPr>
            </w:pPr>
          </w:p>
        </w:tc>
      </w:tr>
      <w:tr w:rsidR="00B1583E" w:rsidRPr="0082524B" w14:paraId="64FA4BAB" w14:textId="77777777" w:rsidTr="00CF6B26">
        <w:tc>
          <w:tcPr>
            <w:tcW w:w="1170" w:type="dxa"/>
          </w:tcPr>
          <w:p w14:paraId="61DF8875" w14:textId="77777777" w:rsidR="00B1583E" w:rsidRDefault="00B1583E" w:rsidP="00CF6B26">
            <w:pPr>
              <w:rPr>
                <w:rFonts w:ascii="Arial" w:hAnsi="Arial" w:cs="Arial"/>
                <w:sz w:val="20"/>
                <w:szCs w:val="20"/>
              </w:rPr>
            </w:pPr>
          </w:p>
        </w:tc>
        <w:tc>
          <w:tcPr>
            <w:tcW w:w="1530" w:type="dxa"/>
          </w:tcPr>
          <w:p w14:paraId="5782C8FE" w14:textId="77777777" w:rsidR="00B1583E" w:rsidRDefault="00B1583E" w:rsidP="00CF6B26">
            <w:pPr>
              <w:rPr>
                <w:rFonts w:ascii="Arial" w:hAnsi="Arial" w:cs="Arial"/>
                <w:sz w:val="20"/>
                <w:szCs w:val="20"/>
              </w:rPr>
            </w:pPr>
            <w:r>
              <w:rPr>
                <w:rFonts w:ascii="Arial" w:hAnsi="Arial" w:cs="Arial"/>
                <w:sz w:val="20"/>
                <w:szCs w:val="20"/>
              </w:rPr>
              <w:t>(h)</w:t>
            </w:r>
          </w:p>
        </w:tc>
        <w:tc>
          <w:tcPr>
            <w:tcW w:w="3345" w:type="dxa"/>
          </w:tcPr>
          <w:p w14:paraId="4F65A5F8" w14:textId="77777777" w:rsidR="00B1583E" w:rsidRDefault="00B1583E" w:rsidP="00CF6B26">
            <w:pPr>
              <w:rPr>
                <w:rFonts w:ascii="Arial" w:hAnsi="Arial" w:cs="Arial"/>
                <w:sz w:val="20"/>
                <w:szCs w:val="20"/>
              </w:rPr>
            </w:pPr>
            <w:r>
              <w:rPr>
                <w:rFonts w:ascii="Arial" w:hAnsi="Arial" w:cs="Arial"/>
                <w:sz w:val="20"/>
                <w:szCs w:val="20"/>
              </w:rPr>
              <w:t>Medical surveillance</w:t>
            </w:r>
          </w:p>
        </w:tc>
        <w:tc>
          <w:tcPr>
            <w:tcW w:w="3130" w:type="dxa"/>
            <w:vAlign w:val="bottom"/>
          </w:tcPr>
          <w:p w14:paraId="099CF1F0" w14:textId="77777777" w:rsidR="00B1583E" w:rsidRDefault="00B1583E" w:rsidP="00CF6B26">
            <w:pPr>
              <w:rPr>
                <w:rFonts w:ascii="Arial" w:hAnsi="Arial" w:cs="Arial"/>
                <w:sz w:val="20"/>
                <w:szCs w:val="20"/>
              </w:rPr>
            </w:pPr>
            <w:r>
              <w:rPr>
                <w:rFonts w:ascii="Arial" w:hAnsi="Arial" w:cs="Arial"/>
                <w:sz w:val="20"/>
                <w:szCs w:val="20"/>
              </w:rPr>
              <w:t>Refer to Gen Industry para (i).</w:t>
            </w:r>
          </w:p>
        </w:tc>
      </w:tr>
      <w:tr w:rsidR="00B1583E" w:rsidRPr="0082524B" w14:paraId="1C161D69" w14:textId="77777777" w:rsidTr="00CF6B26">
        <w:tc>
          <w:tcPr>
            <w:tcW w:w="1170" w:type="dxa"/>
          </w:tcPr>
          <w:p w14:paraId="7135C3E6" w14:textId="77777777" w:rsidR="00B1583E" w:rsidRPr="0082524B" w:rsidRDefault="00B1583E" w:rsidP="00CF6B26">
            <w:pPr>
              <w:rPr>
                <w:rFonts w:ascii="Arial" w:hAnsi="Arial" w:cs="Arial"/>
                <w:sz w:val="20"/>
                <w:szCs w:val="20"/>
              </w:rPr>
            </w:pPr>
            <w:r>
              <w:rPr>
                <w:rFonts w:ascii="Arial" w:hAnsi="Arial" w:cs="Arial"/>
                <w:sz w:val="20"/>
                <w:szCs w:val="20"/>
              </w:rPr>
              <w:t>(i)</w:t>
            </w:r>
          </w:p>
        </w:tc>
        <w:tc>
          <w:tcPr>
            <w:tcW w:w="1530" w:type="dxa"/>
          </w:tcPr>
          <w:p w14:paraId="36A93429" w14:textId="77777777" w:rsidR="00B1583E" w:rsidRPr="0082524B" w:rsidRDefault="00B1583E" w:rsidP="00CF6B26">
            <w:pPr>
              <w:rPr>
                <w:rFonts w:ascii="Arial" w:hAnsi="Arial" w:cs="Arial"/>
                <w:sz w:val="20"/>
                <w:szCs w:val="20"/>
              </w:rPr>
            </w:pPr>
          </w:p>
        </w:tc>
        <w:tc>
          <w:tcPr>
            <w:tcW w:w="3345" w:type="dxa"/>
          </w:tcPr>
          <w:p w14:paraId="1442C810" w14:textId="77777777" w:rsidR="00B1583E" w:rsidRPr="0082524B" w:rsidRDefault="00B1583E" w:rsidP="00CF6B26">
            <w:pPr>
              <w:rPr>
                <w:rFonts w:ascii="Arial" w:hAnsi="Arial" w:cs="Arial"/>
                <w:sz w:val="20"/>
                <w:szCs w:val="20"/>
              </w:rPr>
            </w:pPr>
            <w:r>
              <w:rPr>
                <w:rFonts w:ascii="Arial" w:hAnsi="Arial" w:cs="Arial"/>
                <w:sz w:val="20"/>
                <w:szCs w:val="20"/>
              </w:rPr>
              <w:t>Medical surveillance</w:t>
            </w:r>
          </w:p>
        </w:tc>
        <w:tc>
          <w:tcPr>
            <w:tcW w:w="3130" w:type="dxa"/>
          </w:tcPr>
          <w:p w14:paraId="6101C602" w14:textId="77777777" w:rsidR="00B1583E" w:rsidRPr="0082524B" w:rsidRDefault="00B1583E" w:rsidP="00CF6B26">
            <w:pPr>
              <w:rPr>
                <w:rFonts w:ascii="Arial" w:hAnsi="Arial" w:cs="Arial"/>
                <w:sz w:val="20"/>
                <w:szCs w:val="20"/>
              </w:rPr>
            </w:pPr>
            <w:r>
              <w:rPr>
                <w:rFonts w:ascii="Arial" w:hAnsi="Arial" w:cs="Arial"/>
                <w:sz w:val="20"/>
                <w:szCs w:val="20"/>
              </w:rPr>
              <w:t>Requirements for initial, periodic and additional exams, information provided to physicians, reporting and medical opinion requirements.</w:t>
            </w:r>
          </w:p>
        </w:tc>
      </w:tr>
      <w:tr w:rsidR="00B1583E" w:rsidRPr="0082524B" w14:paraId="3F985234" w14:textId="77777777" w:rsidTr="00CF6B26">
        <w:tc>
          <w:tcPr>
            <w:tcW w:w="1170" w:type="dxa"/>
          </w:tcPr>
          <w:p w14:paraId="17730117" w14:textId="77777777" w:rsidR="00B1583E" w:rsidRPr="0082524B" w:rsidRDefault="00B1583E" w:rsidP="00CF6B26">
            <w:pPr>
              <w:rPr>
                <w:rFonts w:ascii="Arial" w:hAnsi="Arial" w:cs="Arial"/>
                <w:b/>
                <w:sz w:val="20"/>
                <w:szCs w:val="20"/>
              </w:rPr>
            </w:pPr>
            <w:r w:rsidRPr="0082524B">
              <w:rPr>
                <w:rFonts w:ascii="Arial" w:hAnsi="Arial" w:cs="Arial"/>
                <w:b/>
                <w:sz w:val="20"/>
                <w:szCs w:val="20"/>
              </w:rPr>
              <w:lastRenderedPageBreak/>
              <w:t>General Industry</w:t>
            </w:r>
          </w:p>
        </w:tc>
        <w:tc>
          <w:tcPr>
            <w:tcW w:w="1530" w:type="dxa"/>
            <w:vAlign w:val="bottom"/>
          </w:tcPr>
          <w:p w14:paraId="31FD8ED2" w14:textId="77777777" w:rsidR="00B1583E" w:rsidRPr="0082524B" w:rsidRDefault="00B1583E" w:rsidP="00CF6B26">
            <w:pPr>
              <w:jc w:val="center"/>
              <w:rPr>
                <w:rFonts w:ascii="Arial" w:hAnsi="Arial" w:cs="Arial"/>
                <w:b/>
                <w:sz w:val="20"/>
                <w:szCs w:val="20"/>
              </w:rPr>
            </w:pPr>
            <w:r w:rsidRPr="0082524B">
              <w:rPr>
                <w:rFonts w:ascii="Arial" w:hAnsi="Arial" w:cs="Arial"/>
                <w:b/>
                <w:sz w:val="20"/>
                <w:szCs w:val="20"/>
              </w:rPr>
              <w:t>Construction</w:t>
            </w:r>
          </w:p>
        </w:tc>
        <w:tc>
          <w:tcPr>
            <w:tcW w:w="3345" w:type="dxa"/>
            <w:vAlign w:val="bottom"/>
          </w:tcPr>
          <w:p w14:paraId="675CE25B" w14:textId="77777777" w:rsidR="00B1583E" w:rsidRPr="0082524B" w:rsidRDefault="00B1583E" w:rsidP="00CF6B26">
            <w:pPr>
              <w:rPr>
                <w:rFonts w:ascii="Arial" w:hAnsi="Arial" w:cs="Arial"/>
                <w:b/>
                <w:sz w:val="20"/>
                <w:szCs w:val="20"/>
              </w:rPr>
            </w:pPr>
            <w:r w:rsidRPr="0082524B">
              <w:rPr>
                <w:rFonts w:ascii="Arial" w:hAnsi="Arial" w:cs="Arial"/>
                <w:b/>
                <w:sz w:val="20"/>
                <w:szCs w:val="20"/>
              </w:rPr>
              <w:t>Section heading</w:t>
            </w:r>
          </w:p>
        </w:tc>
        <w:tc>
          <w:tcPr>
            <w:tcW w:w="3130" w:type="dxa"/>
            <w:vAlign w:val="bottom"/>
          </w:tcPr>
          <w:p w14:paraId="7164B59E" w14:textId="77777777" w:rsidR="00B1583E" w:rsidRPr="0082524B" w:rsidRDefault="00B1583E" w:rsidP="00CF6B26">
            <w:pPr>
              <w:rPr>
                <w:rFonts w:ascii="Arial" w:hAnsi="Arial" w:cs="Arial"/>
                <w:b/>
                <w:sz w:val="20"/>
                <w:szCs w:val="20"/>
              </w:rPr>
            </w:pPr>
            <w:r w:rsidRPr="0082524B">
              <w:rPr>
                <w:rFonts w:ascii="Arial" w:hAnsi="Arial" w:cs="Arial"/>
                <w:b/>
                <w:sz w:val="20"/>
                <w:szCs w:val="20"/>
              </w:rPr>
              <w:t>Content</w:t>
            </w:r>
          </w:p>
        </w:tc>
      </w:tr>
      <w:tr w:rsidR="00B1583E" w:rsidRPr="0082524B" w14:paraId="45FA6409" w14:textId="77777777" w:rsidTr="00CF6B26">
        <w:tc>
          <w:tcPr>
            <w:tcW w:w="1170" w:type="dxa"/>
          </w:tcPr>
          <w:p w14:paraId="51966CA2" w14:textId="77777777" w:rsidR="00B1583E" w:rsidRPr="0082524B" w:rsidRDefault="00B1583E" w:rsidP="00CF6B26">
            <w:pPr>
              <w:rPr>
                <w:rFonts w:ascii="Arial" w:hAnsi="Arial" w:cs="Arial"/>
                <w:b/>
                <w:sz w:val="20"/>
                <w:szCs w:val="20"/>
              </w:rPr>
            </w:pPr>
          </w:p>
        </w:tc>
        <w:tc>
          <w:tcPr>
            <w:tcW w:w="1530" w:type="dxa"/>
          </w:tcPr>
          <w:p w14:paraId="12D2513B" w14:textId="77777777" w:rsidR="00B1583E" w:rsidRPr="0082524B" w:rsidRDefault="00B1583E" w:rsidP="00CF6B26">
            <w:pPr>
              <w:rPr>
                <w:rFonts w:ascii="Arial" w:hAnsi="Arial" w:cs="Arial"/>
                <w:b/>
                <w:sz w:val="20"/>
                <w:szCs w:val="20"/>
              </w:rPr>
            </w:pPr>
            <w:r>
              <w:rPr>
                <w:rFonts w:ascii="Arial" w:hAnsi="Arial" w:cs="Arial"/>
                <w:sz w:val="20"/>
                <w:szCs w:val="20"/>
              </w:rPr>
              <w:t>(i)</w:t>
            </w:r>
          </w:p>
        </w:tc>
        <w:tc>
          <w:tcPr>
            <w:tcW w:w="3345" w:type="dxa"/>
            <w:vAlign w:val="bottom"/>
          </w:tcPr>
          <w:p w14:paraId="2982F7C3" w14:textId="77777777" w:rsidR="00B1583E" w:rsidRPr="0082524B" w:rsidRDefault="00B1583E" w:rsidP="00CF6B26">
            <w:pPr>
              <w:rPr>
                <w:rFonts w:ascii="Arial" w:hAnsi="Arial" w:cs="Arial"/>
                <w:b/>
                <w:sz w:val="20"/>
                <w:szCs w:val="20"/>
              </w:rPr>
            </w:pPr>
            <w:r>
              <w:rPr>
                <w:rFonts w:ascii="Arial" w:hAnsi="Arial" w:cs="Arial"/>
                <w:sz w:val="20"/>
                <w:szCs w:val="20"/>
              </w:rPr>
              <w:t>Communication of RCS hazards to employees</w:t>
            </w:r>
          </w:p>
        </w:tc>
        <w:tc>
          <w:tcPr>
            <w:tcW w:w="3130" w:type="dxa"/>
          </w:tcPr>
          <w:p w14:paraId="2067B794" w14:textId="77777777" w:rsidR="00B1583E" w:rsidRPr="0082524B" w:rsidRDefault="00B1583E" w:rsidP="00CF6B26">
            <w:pPr>
              <w:rPr>
                <w:rFonts w:ascii="Arial" w:hAnsi="Arial" w:cs="Arial"/>
                <w:b/>
                <w:sz w:val="20"/>
                <w:szCs w:val="20"/>
              </w:rPr>
            </w:pPr>
            <w:r>
              <w:rPr>
                <w:rFonts w:ascii="Arial" w:hAnsi="Arial" w:cs="Arial"/>
                <w:sz w:val="20"/>
                <w:szCs w:val="20"/>
              </w:rPr>
              <w:t>Refer to Gen Industry para. (j).</w:t>
            </w:r>
          </w:p>
        </w:tc>
      </w:tr>
      <w:tr w:rsidR="00B1583E" w:rsidRPr="0082524B" w14:paraId="0899050D" w14:textId="77777777" w:rsidTr="00CF6B26">
        <w:tc>
          <w:tcPr>
            <w:tcW w:w="1170" w:type="dxa"/>
          </w:tcPr>
          <w:p w14:paraId="31DC7ABF" w14:textId="77777777" w:rsidR="00B1583E" w:rsidRPr="0082524B" w:rsidRDefault="00B1583E" w:rsidP="00CF6B26">
            <w:pPr>
              <w:rPr>
                <w:rFonts w:ascii="Arial" w:hAnsi="Arial" w:cs="Arial"/>
                <w:sz w:val="20"/>
                <w:szCs w:val="20"/>
              </w:rPr>
            </w:pPr>
            <w:r>
              <w:rPr>
                <w:rFonts w:ascii="Arial" w:hAnsi="Arial" w:cs="Arial"/>
                <w:sz w:val="20"/>
                <w:szCs w:val="20"/>
              </w:rPr>
              <w:t>(j)</w:t>
            </w:r>
          </w:p>
        </w:tc>
        <w:tc>
          <w:tcPr>
            <w:tcW w:w="1530" w:type="dxa"/>
          </w:tcPr>
          <w:p w14:paraId="725DC42E" w14:textId="77777777" w:rsidR="00B1583E" w:rsidRDefault="00B1583E" w:rsidP="00CF6B26">
            <w:pPr>
              <w:rPr>
                <w:rFonts w:ascii="Arial" w:hAnsi="Arial" w:cs="Arial"/>
                <w:sz w:val="20"/>
                <w:szCs w:val="20"/>
              </w:rPr>
            </w:pPr>
          </w:p>
          <w:p w14:paraId="123C0DE7" w14:textId="77777777" w:rsidR="00B1583E" w:rsidRDefault="00B1583E" w:rsidP="00CF6B26">
            <w:pPr>
              <w:rPr>
                <w:rFonts w:ascii="Arial" w:hAnsi="Arial" w:cs="Arial"/>
                <w:sz w:val="20"/>
                <w:szCs w:val="20"/>
              </w:rPr>
            </w:pPr>
          </w:p>
          <w:p w14:paraId="24EE0DB1" w14:textId="77777777" w:rsidR="00B1583E" w:rsidRDefault="00B1583E" w:rsidP="00CF6B26">
            <w:pPr>
              <w:rPr>
                <w:rFonts w:ascii="Arial" w:hAnsi="Arial" w:cs="Arial"/>
                <w:sz w:val="20"/>
                <w:szCs w:val="20"/>
              </w:rPr>
            </w:pPr>
          </w:p>
          <w:p w14:paraId="5B9010AC" w14:textId="77777777" w:rsidR="00B1583E" w:rsidRDefault="00B1583E" w:rsidP="00CF6B26">
            <w:pPr>
              <w:rPr>
                <w:rFonts w:ascii="Arial" w:hAnsi="Arial" w:cs="Arial"/>
                <w:sz w:val="20"/>
                <w:szCs w:val="20"/>
              </w:rPr>
            </w:pPr>
          </w:p>
          <w:p w14:paraId="40DC7A5D" w14:textId="77777777" w:rsidR="00B1583E" w:rsidRPr="0082524B" w:rsidRDefault="00B1583E" w:rsidP="00CF6B26">
            <w:pPr>
              <w:rPr>
                <w:rFonts w:ascii="Arial" w:hAnsi="Arial" w:cs="Arial"/>
                <w:sz w:val="20"/>
                <w:szCs w:val="20"/>
              </w:rPr>
            </w:pPr>
          </w:p>
        </w:tc>
        <w:tc>
          <w:tcPr>
            <w:tcW w:w="3345" w:type="dxa"/>
          </w:tcPr>
          <w:p w14:paraId="654F207E" w14:textId="77777777" w:rsidR="00B1583E" w:rsidRDefault="00B1583E" w:rsidP="00CF6B26">
            <w:pPr>
              <w:rPr>
                <w:rFonts w:ascii="Arial" w:hAnsi="Arial" w:cs="Arial"/>
                <w:sz w:val="20"/>
                <w:szCs w:val="20"/>
              </w:rPr>
            </w:pPr>
            <w:r>
              <w:rPr>
                <w:rFonts w:ascii="Arial" w:hAnsi="Arial" w:cs="Arial"/>
                <w:sz w:val="20"/>
                <w:szCs w:val="20"/>
              </w:rPr>
              <w:t>Communication of RCS hazards to employees</w:t>
            </w:r>
          </w:p>
          <w:p w14:paraId="279E7264" w14:textId="77777777" w:rsidR="00B1583E" w:rsidRDefault="00B1583E" w:rsidP="00CF6B26">
            <w:pPr>
              <w:rPr>
                <w:rFonts w:ascii="Arial" w:hAnsi="Arial" w:cs="Arial"/>
                <w:sz w:val="20"/>
                <w:szCs w:val="20"/>
              </w:rPr>
            </w:pPr>
          </w:p>
          <w:p w14:paraId="04974065" w14:textId="77777777" w:rsidR="00B1583E" w:rsidRDefault="00B1583E" w:rsidP="00CF6B26">
            <w:pPr>
              <w:rPr>
                <w:rFonts w:ascii="Arial" w:hAnsi="Arial" w:cs="Arial"/>
                <w:sz w:val="20"/>
                <w:szCs w:val="20"/>
              </w:rPr>
            </w:pPr>
          </w:p>
          <w:p w14:paraId="398E22E8" w14:textId="77777777" w:rsidR="00B1583E" w:rsidRPr="0082524B" w:rsidRDefault="00B1583E" w:rsidP="00CF6B26">
            <w:pPr>
              <w:rPr>
                <w:rFonts w:ascii="Arial" w:hAnsi="Arial" w:cs="Arial"/>
                <w:sz w:val="20"/>
                <w:szCs w:val="20"/>
              </w:rPr>
            </w:pPr>
          </w:p>
        </w:tc>
        <w:tc>
          <w:tcPr>
            <w:tcW w:w="3130" w:type="dxa"/>
          </w:tcPr>
          <w:p w14:paraId="1CDDEB4F" w14:textId="77777777" w:rsidR="00B1583E" w:rsidRPr="0082524B" w:rsidRDefault="00B1583E" w:rsidP="00CF6B26">
            <w:pPr>
              <w:rPr>
                <w:rFonts w:ascii="Arial" w:hAnsi="Arial" w:cs="Arial"/>
                <w:sz w:val="20"/>
                <w:szCs w:val="20"/>
              </w:rPr>
            </w:pPr>
            <w:r>
              <w:rPr>
                <w:rFonts w:ascii="Arial" w:hAnsi="Arial" w:cs="Arial"/>
                <w:sz w:val="20"/>
                <w:szCs w:val="20"/>
              </w:rPr>
              <w:t>Hazard communication program must address (reference) silica hazards (cancer, lung effects, immune system effects, and kidney effects), and employees have access to RCS labels, access to SDS, and specified training; Regulated area signs.</w:t>
            </w:r>
          </w:p>
        </w:tc>
      </w:tr>
      <w:tr w:rsidR="00B1583E" w:rsidRPr="0082524B" w14:paraId="2A9E82C1" w14:textId="77777777" w:rsidTr="00CF6B26">
        <w:tc>
          <w:tcPr>
            <w:tcW w:w="1170" w:type="dxa"/>
          </w:tcPr>
          <w:p w14:paraId="716384E8" w14:textId="77777777" w:rsidR="00B1583E" w:rsidRDefault="00B1583E" w:rsidP="00CF6B26">
            <w:pPr>
              <w:rPr>
                <w:rFonts w:ascii="Arial" w:hAnsi="Arial" w:cs="Arial"/>
                <w:sz w:val="20"/>
                <w:szCs w:val="20"/>
              </w:rPr>
            </w:pPr>
          </w:p>
        </w:tc>
        <w:tc>
          <w:tcPr>
            <w:tcW w:w="1530" w:type="dxa"/>
          </w:tcPr>
          <w:p w14:paraId="11EEB989" w14:textId="77777777" w:rsidR="00B1583E" w:rsidRDefault="00B1583E" w:rsidP="00CF6B26">
            <w:pPr>
              <w:rPr>
                <w:rFonts w:ascii="Arial" w:hAnsi="Arial" w:cs="Arial"/>
                <w:sz w:val="20"/>
                <w:szCs w:val="20"/>
              </w:rPr>
            </w:pPr>
            <w:r>
              <w:rPr>
                <w:rFonts w:ascii="Arial" w:hAnsi="Arial" w:cs="Arial"/>
                <w:sz w:val="20"/>
                <w:szCs w:val="20"/>
              </w:rPr>
              <w:t>(j)</w:t>
            </w:r>
          </w:p>
        </w:tc>
        <w:tc>
          <w:tcPr>
            <w:tcW w:w="3345" w:type="dxa"/>
          </w:tcPr>
          <w:p w14:paraId="0E507CFD" w14:textId="77777777" w:rsidR="00B1583E" w:rsidRDefault="00B1583E" w:rsidP="00CF6B26">
            <w:pPr>
              <w:rPr>
                <w:rFonts w:ascii="Arial" w:hAnsi="Arial" w:cs="Arial"/>
                <w:sz w:val="20"/>
                <w:szCs w:val="20"/>
              </w:rPr>
            </w:pPr>
            <w:r>
              <w:rPr>
                <w:rFonts w:ascii="Arial" w:hAnsi="Arial" w:cs="Arial"/>
                <w:sz w:val="20"/>
                <w:szCs w:val="20"/>
              </w:rPr>
              <w:t>Recordkeeping</w:t>
            </w:r>
          </w:p>
        </w:tc>
        <w:tc>
          <w:tcPr>
            <w:tcW w:w="3130" w:type="dxa"/>
            <w:vAlign w:val="bottom"/>
          </w:tcPr>
          <w:p w14:paraId="40D79C93" w14:textId="77777777" w:rsidR="00B1583E" w:rsidRDefault="00B1583E" w:rsidP="00CF6B26">
            <w:pPr>
              <w:rPr>
                <w:rFonts w:ascii="Arial" w:hAnsi="Arial" w:cs="Arial"/>
                <w:sz w:val="20"/>
                <w:szCs w:val="20"/>
              </w:rPr>
            </w:pPr>
            <w:r>
              <w:rPr>
                <w:rFonts w:ascii="Arial" w:hAnsi="Arial" w:cs="Arial"/>
                <w:sz w:val="20"/>
                <w:szCs w:val="20"/>
              </w:rPr>
              <w:t>Refer to Gen Industry para. (k)</w:t>
            </w:r>
          </w:p>
        </w:tc>
      </w:tr>
      <w:tr w:rsidR="00B1583E" w:rsidRPr="0082524B" w14:paraId="6815A880" w14:textId="77777777" w:rsidTr="00CF6B26">
        <w:tc>
          <w:tcPr>
            <w:tcW w:w="1170" w:type="dxa"/>
          </w:tcPr>
          <w:p w14:paraId="1E0AE74E" w14:textId="77777777" w:rsidR="00B1583E" w:rsidRDefault="00B1583E" w:rsidP="00CF6B26">
            <w:pPr>
              <w:rPr>
                <w:rFonts w:ascii="Arial" w:hAnsi="Arial" w:cs="Arial"/>
                <w:sz w:val="20"/>
                <w:szCs w:val="20"/>
              </w:rPr>
            </w:pPr>
            <w:r>
              <w:rPr>
                <w:rFonts w:ascii="Arial" w:hAnsi="Arial" w:cs="Arial"/>
                <w:sz w:val="20"/>
                <w:szCs w:val="20"/>
              </w:rPr>
              <w:t>(k)</w:t>
            </w:r>
          </w:p>
        </w:tc>
        <w:tc>
          <w:tcPr>
            <w:tcW w:w="1530" w:type="dxa"/>
          </w:tcPr>
          <w:p w14:paraId="23584FDD" w14:textId="77777777" w:rsidR="00B1583E" w:rsidRPr="0082524B" w:rsidRDefault="00B1583E" w:rsidP="00CF6B26">
            <w:pPr>
              <w:rPr>
                <w:rFonts w:ascii="Arial" w:hAnsi="Arial" w:cs="Arial"/>
                <w:sz w:val="20"/>
                <w:szCs w:val="20"/>
              </w:rPr>
            </w:pPr>
          </w:p>
        </w:tc>
        <w:tc>
          <w:tcPr>
            <w:tcW w:w="3345" w:type="dxa"/>
          </w:tcPr>
          <w:p w14:paraId="0DFC916D" w14:textId="77777777" w:rsidR="00B1583E" w:rsidRDefault="00B1583E" w:rsidP="00CF6B26">
            <w:pPr>
              <w:rPr>
                <w:rFonts w:ascii="Arial" w:hAnsi="Arial" w:cs="Arial"/>
                <w:sz w:val="20"/>
                <w:szCs w:val="20"/>
              </w:rPr>
            </w:pPr>
            <w:r>
              <w:rPr>
                <w:rFonts w:ascii="Arial" w:hAnsi="Arial" w:cs="Arial"/>
                <w:sz w:val="20"/>
                <w:szCs w:val="20"/>
              </w:rPr>
              <w:t>Recordkeeping</w:t>
            </w:r>
          </w:p>
        </w:tc>
        <w:tc>
          <w:tcPr>
            <w:tcW w:w="3130" w:type="dxa"/>
          </w:tcPr>
          <w:p w14:paraId="2D63C8A8" w14:textId="77777777" w:rsidR="00B1583E" w:rsidRDefault="00B1583E" w:rsidP="00CF6B26">
            <w:pPr>
              <w:rPr>
                <w:rFonts w:ascii="Arial" w:hAnsi="Arial" w:cs="Arial"/>
                <w:sz w:val="20"/>
                <w:szCs w:val="20"/>
              </w:rPr>
            </w:pPr>
            <w:r>
              <w:rPr>
                <w:rFonts w:ascii="Arial" w:hAnsi="Arial" w:cs="Arial"/>
                <w:sz w:val="20"/>
                <w:szCs w:val="20"/>
              </w:rPr>
              <w:t xml:space="preserve">Various recordkeeping for air monitoring and objective data, and medical surveillance. </w:t>
            </w:r>
          </w:p>
        </w:tc>
      </w:tr>
      <w:tr w:rsidR="00B1583E" w:rsidRPr="0082524B" w14:paraId="16786669" w14:textId="77777777" w:rsidTr="00CF6B26">
        <w:tc>
          <w:tcPr>
            <w:tcW w:w="1170" w:type="dxa"/>
          </w:tcPr>
          <w:p w14:paraId="21EE1DAE" w14:textId="77777777" w:rsidR="00B1583E" w:rsidRDefault="00B1583E" w:rsidP="00CF6B26">
            <w:pPr>
              <w:rPr>
                <w:rFonts w:ascii="Arial" w:hAnsi="Arial" w:cs="Arial"/>
                <w:sz w:val="20"/>
                <w:szCs w:val="20"/>
              </w:rPr>
            </w:pPr>
          </w:p>
        </w:tc>
        <w:tc>
          <w:tcPr>
            <w:tcW w:w="1530" w:type="dxa"/>
          </w:tcPr>
          <w:p w14:paraId="46F55442" w14:textId="77777777" w:rsidR="00B1583E" w:rsidRDefault="00B1583E" w:rsidP="00CF6B26">
            <w:pPr>
              <w:rPr>
                <w:rFonts w:ascii="Arial" w:hAnsi="Arial" w:cs="Arial"/>
                <w:sz w:val="20"/>
                <w:szCs w:val="20"/>
              </w:rPr>
            </w:pPr>
            <w:r>
              <w:rPr>
                <w:rFonts w:ascii="Arial" w:hAnsi="Arial" w:cs="Arial"/>
                <w:sz w:val="20"/>
                <w:szCs w:val="20"/>
              </w:rPr>
              <w:t>(k)</w:t>
            </w:r>
          </w:p>
        </w:tc>
        <w:tc>
          <w:tcPr>
            <w:tcW w:w="3345" w:type="dxa"/>
          </w:tcPr>
          <w:p w14:paraId="4CAE3CB8" w14:textId="77777777" w:rsidR="00B1583E" w:rsidRDefault="00B1583E" w:rsidP="00CF6B26">
            <w:pPr>
              <w:rPr>
                <w:rFonts w:ascii="Arial" w:hAnsi="Arial" w:cs="Arial"/>
                <w:sz w:val="20"/>
                <w:szCs w:val="20"/>
              </w:rPr>
            </w:pPr>
            <w:r>
              <w:rPr>
                <w:rFonts w:ascii="Arial" w:hAnsi="Arial" w:cs="Arial"/>
                <w:sz w:val="20"/>
                <w:szCs w:val="20"/>
              </w:rPr>
              <w:t>Dates</w:t>
            </w:r>
          </w:p>
        </w:tc>
        <w:tc>
          <w:tcPr>
            <w:tcW w:w="3130" w:type="dxa"/>
            <w:vAlign w:val="bottom"/>
          </w:tcPr>
          <w:p w14:paraId="535C4964" w14:textId="77777777" w:rsidR="00B1583E" w:rsidRDefault="00B1583E" w:rsidP="00CF6B26">
            <w:pPr>
              <w:rPr>
                <w:rFonts w:ascii="Arial" w:hAnsi="Arial" w:cs="Arial"/>
                <w:sz w:val="20"/>
                <w:szCs w:val="20"/>
              </w:rPr>
            </w:pPr>
            <w:r>
              <w:rPr>
                <w:rFonts w:ascii="Arial" w:hAnsi="Arial" w:cs="Arial"/>
                <w:sz w:val="20"/>
                <w:szCs w:val="20"/>
              </w:rPr>
              <w:t>Refer to Gen Industry para. (l)</w:t>
            </w:r>
          </w:p>
        </w:tc>
      </w:tr>
      <w:tr w:rsidR="00B1583E" w:rsidRPr="0082524B" w14:paraId="5BE123C7" w14:textId="77777777" w:rsidTr="00CF6B26">
        <w:tc>
          <w:tcPr>
            <w:tcW w:w="1170" w:type="dxa"/>
          </w:tcPr>
          <w:p w14:paraId="23FD7EE5" w14:textId="77777777" w:rsidR="00B1583E" w:rsidRDefault="00B1583E" w:rsidP="00CF6B26">
            <w:pPr>
              <w:rPr>
                <w:rFonts w:ascii="Arial" w:hAnsi="Arial" w:cs="Arial"/>
                <w:sz w:val="20"/>
                <w:szCs w:val="20"/>
              </w:rPr>
            </w:pPr>
            <w:r>
              <w:rPr>
                <w:rFonts w:ascii="Arial" w:hAnsi="Arial" w:cs="Arial"/>
                <w:sz w:val="20"/>
                <w:szCs w:val="20"/>
              </w:rPr>
              <w:t>(l)</w:t>
            </w:r>
          </w:p>
        </w:tc>
        <w:tc>
          <w:tcPr>
            <w:tcW w:w="1530" w:type="dxa"/>
          </w:tcPr>
          <w:p w14:paraId="4EF9EC3C" w14:textId="77777777" w:rsidR="00B1583E" w:rsidRPr="0082524B" w:rsidRDefault="00B1583E" w:rsidP="00CF6B26">
            <w:pPr>
              <w:rPr>
                <w:rFonts w:ascii="Arial" w:hAnsi="Arial" w:cs="Arial"/>
                <w:sz w:val="20"/>
                <w:szCs w:val="20"/>
              </w:rPr>
            </w:pPr>
            <w:r>
              <w:rPr>
                <w:rFonts w:ascii="Arial" w:hAnsi="Arial" w:cs="Arial"/>
                <w:sz w:val="20"/>
                <w:szCs w:val="20"/>
              </w:rPr>
              <w:t>Not Applicable</w:t>
            </w:r>
          </w:p>
        </w:tc>
        <w:tc>
          <w:tcPr>
            <w:tcW w:w="3345" w:type="dxa"/>
          </w:tcPr>
          <w:p w14:paraId="64E899DA" w14:textId="77777777" w:rsidR="00B1583E" w:rsidRDefault="00B1583E" w:rsidP="00CF6B26">
            <w:pPr>
              <w:rPr>
                <w:rFonts w:ascii="Arial" w:hAnsi="Arial" w:cs="Arial"/>
                <w:sz w:val="20"/>
                <w:szCs w:val="20"/>
              </w:rPr>
            </w:pPr>
            <w:r>
              <w:rPr>
                <w:rFonts w:ascii="Arial" w:hAnsi="Arial" w:cs="Arial"/>
                <w:sz w:val="20"/>
                <w:szCs w:val="20"/>
              </w:rPr>
              <w:t>Dates</w:t>
            </w:r>
          </w:p>
        </w:tc>
        <w:tc>
          <w:tcPr>
            <w:tcW w:w="3130" w:type="dxa"/>
            <w:vAlign w:val="bottom"/>
          </w:tcPr>
          <w:p w14:paraId="4A633B27" w14:textId="77777777" w:rsidR="00B1583E" w:rsidRDefault="00B1583E" w:rsidP="00CF6B26">
            <w:pPr>
              <w:rPr>
                <w:rFonts w:ascii="Arial" w:hAnsi="Arial" w:cs="Arial"/>
                <w:sz w:val="20"/>
                <w:szCs w:val="20"/>
              </w:rPr>
            </w:pPr>
            <w:r>
              <w:rPr>
                <w:rFonts w:ascii="Arial" w:hAnsi="Arial" w:cs="Arial"/>
                <w:sz w:val="20"/>
                <w:szCs w:val="20"/>
              </w:rPr>
              <w:t>Effective and compliance dates of the standards</w:t>
            </w:r>
          </w:p>
        </w:tc>
      </w:tr>
      <w:tr w:rsidR="00B1583E" w:rsidRPr="0082524B" w14:paraId="2928A765" w14:textId="77777777" w:rsidTr="00CF6B26">
        <w:tc>
          <w:tcPr>
            <w:tcW w:w="1170" w:type="dxa"/>
          </w:tcPr>
          <w:p w14:paraId="6726769C" w14:textId="77777777" w:rsidR="00B1583E" w:rsidRDefault="00B1583E" w:rsidP="00CF6B26">
            <w:pPr>
              <w:rPr>
                <w:rFonts w:ascii="Arial" w:hAnsi="Arial" w:cs="Arial"/>
                <w:sz w:val="20"/>
                <w:szCs w:val="20"/>
              </w:rPr>
            </w:pPr>
            <w:r>
              <w:rPr>
                <w:rFonts w:ascii="Arial" w:hAnsi="Arial" w:cs="Arial"/>
                <w:sz w:val="20"/>
                <w:szCs w:val="20"/>
              </w:rPr>
              <w:t>Appendix A</w:t>
            </w:r>
          </w:p>
        </w:tc>
        <w:tc>
          <w:tcPr>
            <w:tcW w:w="1530" w:type="dxa"/>
          </w:tcPr>
          <w:p w14:paraId="49A13F66" w14:textId="77777777" w:rsidR="00B1583E" w:rsidRPr="0082524B" w:rsidRDefault="00B1583E" w:rsidP="00CF6B26">
            <w:pPr>
              <w:rPr>
                <w:rFonts w:ascii="Arial" w:hAnsi="Arial" w:cs="Arial"/>
                <w:sz w:val="20"/>
                <w:szCs w:val="20"/>
              </w:rPr>
            </w:pPr>
            <w:r>
              <w:rPr>
                <w:rFonts w:ascii="Arial" w:hAnsi="Arial" w:cs="Arial"/>
                <w:sz w:val="20"/>
                <w:szCs w:val="20"/>
              </w:rPr>
              <w:t>Appendix A</w:t>
            </w:r>
          </w:p>
        </w:tc>
        <w:tc>
          <w:tcPr>
            <w:tcW w:w="3345" w:type="dxa"/>
          </w:tcPr>
          <w:p w14:paraId="4A0A0824" w14:textId="77777777" w:rsidR="00B1583E" w:rsidRDefault="00B1583E" w:rsidP="00CF6B26">
            <w:pPr>
              <w:rPr>
                <w:rFonts w:ascii="Arial" w:hAnsi="Arial" w:cs="Arial"/>
                <w:sz w:val="20"/>
                <w:szCs w:val="20"/>
              </w:rPr>
            </w:pPr>
            <w:r>
              <w:rPr>
                <w:rFonts w:ascii="Arial" w:hAnsi="Arial" w:cs="Arial"/>
                <w:sz w:val="20"/>
                <w:szCs w:val="20"/>
              </w:rPr>
              <w:t>Methods of sample analysis</w:t>
            </w:r>
          </w:p>
        </w:tc>
        <w:tc>
          <w:tcPr>
            <w:tcW w:w="3130" w:type="dxa"/>
            <w:vAlign w:val="bottom"/>
          </w:tcPr>
          <w:p w14:paraId="7DE72FFB" w14:textId="77777777" w:rsidR="00B1583E" w:rsidRDefault="00B1583E" w:rsidP="00CF6B26">
            <w:pPr>
              <w:rPr>
                <w:rFonts w:ascii="Arial" w:hAnsi="Arial" w:cs="Arial"/>
                <w:sz w:val="20"/>
                <w:szCs w:val="20"/>
              </w:rPr>
            </w:pPr>
            <w:r>
              <w:rPr>
                <w:rFonts w:ascii="Arial" w:hAnsi="Arial" w:cs="Arial"/>
                <w:sz w:val="20"/>
                <w:szCs w:val="20"/>
              </w:rPr>
              <w:t>Where required, must meet certain methods and protocols.</w:t>
            </w:r>
          </w:p>
        </w:tc>
      </w:tr>
      <w:tr w:rsidR="00B1583E" w:rsidRPr="0082524B" w14:paraId="768B6F40" w14:textId="77777777" w:rsidTr="00CF6B26">
        <w:tc>
          <w:tcPr>
            <w:tcW w:w="1170" w:type="dxa"/>
          </w:tcPr>
          <w:p w14:paraId="17AAA73C" w14:textId="77777777" w:rsidR="00B1583E" w:rsidRDefault="00B1583E" w:rsidP="00CF6B26">
            <w:pPr>
              <w:rPr>
                <w:rFonts w:ascii="Arial" w:hAnsi="Arial" w:cs="Arial"/>
                <w:sz w:val="20"/>
                <w:szCs w:val="20"/>
              </w:rPr>
            </w:pPr>
            <w:r>
              <w:rPr>
                <w:rFonts w:ascii="Arial" w:hAnsi="Arial" w:cs="Arial"/>
                <w:sz w:val="20"/>
                <w:szCs w:val="20"/>
              </w:rPr>
              <w:t>Not applicable</w:t>
            </w:r>
          </w:p>
        </w:tc>
        <w:tc>
          <w:tcPr>
            <w:tcW w:w="1530" w:type="dxa"/>
          </w:tcPr>
          <w:p w14:paraId="08DE5E99" w14:textId="77777777" w:rsidR="00B1583E" w:rsidRPr="0082524B" w:rsidRDefault="00B1583E" w:rsidP="00CF6B26">
            <w:pPr>
              <w:rPr>
                <w:rFonts w:ascii="Arial" w:hAnsi="Arial" w:cs="Arial"/>
                <w:sz w:val="20"/>
                <w:szCs w:val="20"/>
              </w:rPr>
            </w:pPr>
            <w:r>
              <w:rPr>
                <w:rFonts w:ascii="Arial" w:hAnsi="Arial" w:cs="Arial"/>
                <w:sz w:val="20"/>
                <w:szCs w:val="20"/>
              </w:rPr>
              <w:t>Appendix B</w:t>
            </w:r>
          </w:p>
        </w:tc>
        <w:tc>
          <w:tcPr>
            <w:tcW w:w="3345" w:type="dxa"/>
          </w:tcPr>
          <w:p w14:paraId="55DFD717" w14:textId="77777777" w:rsidR="00B1583E" w:rsidRDefault="00B1583E" w:rsidP="00CF6B26">
            <w:pPr>
              <w:rPr>
                <w:rFonts w:ascii="Arial" w:hAnsi="Arial" w:cs="Arial"/>
                <w:sz w:val="20"/>
                <w:szCs w:val="20"/>
              </w:rPr>
            </w:pPr>
            <w:r>
              <w:rPr>
                <w:rFonts w:ascii="Arial" w:hAnsi="Arial" w:cs="Arial"/>
                <w:sz w:val="20"/>
                <w:szCs w:val="20"/>
              </w:rPr>
              <w:t>Medical surveillance guidelines</w:t>
            </w:r>
          </w:p>
        </w:tc>
        <w:tc>
          <w:tcPr>
            <w:tcW w:w="3130" w:type="dxa"/>
          </w:tcPr>
          <w:p w14:paraId="074B8073" w14:textId="77777777" w:rsidR="00B1583E" w:rsidRDefault="00B1583E" w:rsidP="00CF6B26">
            <w:pPr>
              <w:rPr>
                <w:rFonts w:ascii="Arial" w:hAnsi="Arial" w:cs="Arial"/>
                <w:sz w:val="20"/>
                <w:szCs w:val="20"/>
              </w:rPr>
            </w:pPr>
            <w:r>
              <w:rPr>
                <w:rFonts w:ascii="Arial" w:hAnsi="Arial" w:cs="Arial"/>
                <w:sz w:val="20"/>
                <w:szCs w:val="20"/>
              </w:rPr>
              <w:t>Information and recommendations to support physicians and other licensed health care professionals (PLHCP’s) to comply with med. Surveillance requirements.</w:t>
            </w:r>
          </w:p>
        </w:tc>
      </w:tr>
    </w:tbl>
    <w:p w14:paraId="5E37E249" w14:textId="77777777" w:rsidR="00B1583E" w:rsidRPr="00042356" w:rsidRDefault="00B1583E" w:rsidP="00B1583E">
      <w:pPr>
        <w:spacing w:after="0"/>
        <w:ind w:left="360" w:hanging="360"/>
        <w:jc w:val="center"/>
        <w:rPr>
          <w:rFonts w:ascii="Arial" w:hAnsi="Arial" w:cs="Arial"/>
          <w:color w:val="0000FF"/>
          <w:sz w:val="20"/>
          <w:szCs w:val="20"/>
        </w:rPr>
      </w:pPr>
    </w:p>
    <w:p w14:paraId="20F0E410" w14:textId="245D149D" w:rsidR="00B1583E" w:rsidRDefault="00B1583E" w:rsidP="00B1583E">
      <w:pPr>
        <w:spacing w:after="0"/>
        <w:ind w:left="360" w:hanging="360"/>
        <w:rPr>
          <w:rFonts w:ascii="Arial" w:hAnsi="Arial" w:cs="Arial"/>
          <w:sz w:val="24"/>
          <w:szCs w:val="24"/>
        </w:rPr>
      </w:pPr>
      <w:r>
        <w:rPr>
          <w:rFonts w:ascii="Arial" w:hAnsi="Arial" w:cs="Arial"/>
          <w:sz w:val="24"/>
          <w:szCs w:val="24"/>
        </w:rPr>
        <w:t>End of Appendix C</w:t>
      </w:r>
    </w:p>
    <w:p w14:paraId="60665330" w14:textId="77777777" w:rsidR="00FE37A9" w:rsidRDefault="00FE37A9" w:rsidP="00B1583E">
      <w:pPr>
        <w:spacing w:after="0"/>
        <w:ind w:left="360" w:hanging="360"/>
        <w:rPr>
          <w:rFonts w:ascii="Arial" w:hAnsi="Arial" w:cs="Arial"/>
          <w:sz w:val="24"/>
          <w:szCs w:val="24"/>
        </w:rPr>
      </w:pPr>
    </w:p>
    <w:p w14:paraId="1A36AC65" w14:textId="77777777" w:rsidR="00FE37A9" w:rsidRDefault="00FE37A9" w:rsidP="00B1583E">
      <w:pPr>
        <w:spacing w:after="0"/>
        <w:ind w:left="360" w:hanging="360"/>
        <w:rPr>
          <w:rFonts w:ascii="Arial" w:hAnsi="Arial" w:cs="Arial"/>
          <w:sz w:val="24"/>
          <w:szCs w:val="24"/>
        </w:rPr>
        <w:sectPr w:rsidR="00FE37A9" w:rsidSect="00430083">
          <w:headerReference w:type="default" r:id="rId17"/>
          <w:pgSz w:w="12240" w:h="15840"/>
          <w:pgMar w:top="1440" w:right="1440" w:bottom="1008" w:left="1440" w:header="720" w:footer="720" w:gutter="0"/>
          <w:cols w:space="720"/>
          <w:docGrid w:linePitch="360"/>
        </w:sectPr>
      </w:pPr>
    </w:p>
    <w:p w14:paraId="509249BA" w14:textId="4F4C5EC6" w:rsidR="00FE37A9" w:rsidRDefault="00395EA5" w:rsidP="00395EA5">
      <w:pPr>
        <w:spacing w:after="0"/>
        <w:rPr>
          <w:rFonts w:ascii="Arial" w:hAnsi="Arial" w:cs="Arial"/>
          <w:sz w:val="24"/>
          <w:szCs w:val="24"/>
        </w:rPr>
      </w:pPr>
      <w:r>
        <w:rPr>
          <w:rFonts w:ascii="Arial" w:hAnsi="Arial" w:cs="Arial"/>
          <w:sz w:val="24"/>
          <w:szCs w:val="24"/>
        </w:rPr>
        <w:lastRenderedPageBreak/>
        <w:t xml:space="preserve">The following Penn State work </w:t>
      </w:r>
      <w:r w:rsidR="00A51169">
        <w:rPr>
          <w:rFonts w:ascii="Arial" w:hAnsi="Arial" w:cs="Arial"/>
          <w:sz w:val="24"/>
          <w:szCs w:val="24"/>
        </w:rPr>
        <w:t xml:space="preserve">and research </w:t>
      </w:r>
      <w:r>
        <w:rPr>
          <w:rFonts w:ascii="Arial" w:hAnsi="Arial" w:cs="Arial"/>
          <w:sz w:val="24"/>
          <w:szCs w:val="24"/>
        </w:rPr>
        <w:t>operations may involve handling and disturbance of respirable crystalline silica (RCS)-containing materials:</w:t>
      </w:r>
    </w:p>
    <w:p w14:paraId="2755B616" w14:textId="77777777" w:rsidR="00A51169" w:rsidRPr="00A51169" w:rsidRDefault="00A51169" w:rsidP="00395EA5">
      <w:pPr>
        <w:spacing w:after="0"/>
        <w:rPr>
          <w:rFonts w:ascii="Arial" w:hAnsi="Arial" w:cs="Arial"/>
          <w:sz w:val="8"/>
          <w:szCs w:val="8"/>
        </w:rPr>
      </w:pPr>
    </w:p>
    <w:tbl>
      <w:tblPr>
        <w:tblStyle w:val="TableGrid"/>
        <w:tblW w:w="9355" w:type="dxa"/>
        <w:tblInd w:w="-5" w:type="dxa"/>
        <w:tblLook w:val="04A0" w:firstRow="1" w:lastRow="0" w:firstColumn="1" w:lastColumn="0" w:noHBand="0" w:noVBand="1"/>
      </w:tblPr>
      <w:tblGrid>
        <w:gridCol w:w="3060"/>
        <w:gridCol w:w="6295"/>
      </w:tblGrid>
      <w:tr w:rsidR="00395EA5" w14:paraId="3A8E8881" w14:textId="77777777" w:rsidTr="00395EA5">
        <w:tc>
          <w:tcPr>
            <w:tcW w:w="3060" w:type="dxa"/>
          </w:tcPr>
          <w:p w14:paraId="28F26C09" w14:textId="77777777" w:rsidR="00395EA5" w:rsidRPr="00694F1C" w:rsidRDefault="00395EA5" w:rsidP="00394081">
            <w:pPr>
              <w:rPr>
                <w:rFonts w:ascii="Arial" w:hAnsi="Arial" w:cs="Arial"/>
                <w:b/>
                <w:sz w:val="24"/>
                <w:szCs w:val="24"/>
              </w:rPr>
            </w:pPr>
            <w:r w:rsidRPr="00694F1C">
              <w:rPr>
                <w:rFonts w:ascii="Arial" w:hAnsi="Arial" w:cs="Arial"/>
                <w:b/>
                <w:sz w:val="24"/>
                <w:szCs w:val="24"/>
              </w:rPr>
              <w:t>Work Task-Operations</w:t>
            </w:r>
          </w:p>
        </w:tc>
        <w:tc>
          <w:tcPr>
            <w:tcW w:w="6295" w:type="dxa"/>
          </w:tcPr>
          <w:p w14:paraId="77275255" w14:textId="77777777" w:rsidR="00395EA5" w:rsidRPr="00694F1C" w:rsidRDefault="00395EA5" w:rsidP="00394081">
            <w:pPr>
              <w:rPr>
                <w:rFonts w:ascii="Arial" w:hAnsi="Arial" w:cs="Arial"/>
                <w:b/>
                <w:sz w:val="24"/>
                <w:szCs w:val="24"/>
              </w:rPr>
            </w:pPr>
          </w:p>
        </w:tc>
      </w:tr>
      <w:tr w:rsidR="00395EA5" w14:paraId="42040EA5" w14:textId="77777777" w:rsidTr="00395EA5">
        <w:tc>
          <w:tcPr>
            <w:tcW w:w="3060" w:type="dxa"/>
          </w:tcPr>
          <w:p w14:paraId="09179FFF" w14:textId="77777777" w:rsidR="00395EA5" w:rsidRDefault="00395EA5" w:rsidP="00394081">
            <w:pPr>
              <w:rPr>
                <w:rFonts w:ascii="Arial" w:hAnsi="Arial" w:cs="Arial"/>
                <w:sz w:val="24"/>
                <w:szCs w:val="24"/>
              </w:rPr>
            </w:pPr>
            <w:r>
              <w:rPr>
                <w:rFonts w:ascii="Arial" w:hAnsi="Arial" w:cs="Arial"/>
                <w:sz w:val="24"/>
                <w:szCs w:val="24"/>
              </w:rPr>
              <w:t>Masonry</w:t>
            </w:r>
          </w:p>
        </w:tc>
        <w:tc>
          <w:tcPr>
            <w:tcW w:w="6295" w:type="dxa"/>
          </w:tcPr>
          <w:p w14:paraId="6A61B906" w14:textId="77777777" w:rsidR="00395EA5" w:rsidRDefault="00395EA5" w:rsidP="00394081">
            <w:pPr>
              <w:rPr>
                <w:rFonts w:ascii="Arial" w:hAnsi="Arial" w:cs="Arial"/>
                <w:sz w:val="24"/>
                <w:szCs w:val="24"/>
              </w:rPr>
            </w:pPr>
            <w:r>
              <w:rPr>
                <w:rFonts w:ascii="Arial" w:hAnsi="Arial" w:cs="Arial"/>
                <w:sz w:val="24"/>
                <w:szCs w:val="24"/>
              </w:rPr>
              <w:t>Mixing and installing brick, concrete, and man-made stone- or clay-based products</w:t>
            </w:r>
          </w:p>
        </w:tc>
      </w:tr>
      <w:tr w:rsidR="00395EA5" w14:paraId="4EBF120B" w14:textId="77777777" w:rsidTr="00395EA5">
        <w:tc>
          <w:tcPr>
            <w:tcW w:w="3060" w:type="dxa"/>
          </w:tcPr>
          <w:p w14:paraId="30B2A643" w14:textId="77777777" w:rsidR="00395EA5" w:rsidRDefault="00395EA5" w:rsidP="00394081">
            <w:pPr>
              <w:rPr>
                <w:rFonts w:ascii="Arial" w:hAnsi="Arial" w:cs="Arial"/>
                <w:sz w:val="24"/>
                <w:szCs w:val="24"/>
              </w:rPr>
            </w:pPr>
            <w:r>
              <w:rPr>
                <w:rFonts w:ascii="Arial" w:hAnsi="Arial" w:cs="Arial"/>
                <w:sz w:val="24"/>
                <w:szCs w:val="24"/>
              </w:rPr>
              <w:t>Painting &amp; Finishing</w:t>
            </w:r>
          </w:p>
        </w:tc>
        <w:tc>
          <w:tcPr>
            <w:tcW w:w="6295" w:type="dxa"/>
          </w:tcPr>
          <w:p w14:paraId="50A11568" w14:textId="77777777" w:rsidR="00395EA5" w:rsidRDefault="00395EA5" w:rsidP="00394081">
            <w:pPr>
              <w:rPr>
                <w:rFonts w:ascii="Arial" w:hAnsi="Arial" w:cs="Arial"/>
                <w:sz w:val="24"/>
                <w:szCs w:val="24"/>
              </w:rPr>
            </w:pPr>
            <w:r>
              <w:rPr>
                <w:rFonts w:ascii="Arial" w:hAnsi="Arial" w:cs="Arial"/>
                <w:sz w:val="24"/>
                <w:szCs w:val="24"/>
              </w:rPr>
              <w:t>Mixing, application, grinding and sanding of fillers, putties, textures and bonding agents</w:t>
            </w:r>
          </w:p>
        </w:tc>
      </w:tr>
      <w:tr w:rsidR="00395EA5" w14:paraId="0A9BBA90" w14:textId="77777777" w:rsidTr="00395EA5">
        <w:tc>
          <w:tcPr>
            <w:tcW w:w="3060" w:type="dxa"/>
          </w:tcPr>
          <w:p w14:paraId="132412FB" w14:textId="77777777" w:rsidR="00395EA5" w:rsidRDefault="00395EA5" w:rsidP="00394081">
            <w:pPr>
              <w:rPr>
                <w:rFonts w:ascii="Arial" w:hAnsi="Arial" w:cs="Arial"/>
                <w:sz w:val="24"/>
                <w:szCs w:val="24"/>
              </w:rPr>
            </w:pPr>
            <w:r>
              <w:rPr>
                <w:rFonts w:ascii="Arial" w:hAnsi="Arial" w:cs="Arial"/>
                <w:sz w:val="24"/>
                <w:szCs w:val="24"/>
              </w:rPr>
              <w:t>Utility Work</w:t>
            </w:r>
          </w:p>
        </w:tc>
        <w:tc>
          <w:tcPr>
            <w:tcW w:w="6295" w:type="dxa"/>
          </w:tcPr>
          <w:p w14:paraId="69F8D8A2" w14:textId="77777777" w:rsidR="00395EA5" w:rsidRDefault="00395EA5" w:rsidP="00394081">
            <w:pPr>
              <w:rPr>
                <w:rFonts w:ascii="Arial" w:hAnsi="Arial" w:cs="Arial"/>
                <w:sz w:val="24"/>
                <w:szCs w:val="24"/>
              </w:rPr>
            </w:pPr>
            <w:r>
              <w:rPr>
                <w:rFonts w:ascii="Arial" w:hAnsi="Arial" w:cs="Arial"/>
                <w:sz w:val="24"/>
                <w:szCs w:val="24"/>
              </w:rPr>
              <w:t>Digging trenches, jack-hammering rock, working with stone, gravel, sand, asphalt or removing external insulation materials</w:t>
            </w:r>
          </w:p>
        </w:tc>
      </w:tr>
      <w:tr w:rsidR="00395EA5" w14:paraId="13221AB6" w14:textId="77777777" w:rsidTr="00395EA5">
        <w:tc>
          <w:tcPr>
            <w:tcW w:w="3060" w:type="dxa"/>
          </w:tcPr>
          <w:p w14:paraId="1350D585" w14:textId="77777777" w:rsidR="00395EA5" w:rsidRDefault="00395EA5" w:rsidP="00394081">
            <w:pPr>
              <w:rPr>
                <w:rFonts w:ascii="Arial" w:hAnsi="Arial" w:cs="Arial"/>
                <w:sz w:val="24"/>
                <w:szCs w:val="24"/>
              </w:rPr>
            </w:pPr>
            <w:r>
              <w:rPr>
                <w:rFonts w:ascii="Arial" w:hAnsi="Arial" w:cs="Arial"/>
                <w:sz w:val="24"/>
                <w:szCs w:val="24"/>
              </w:rPr>
              <w:t>Abrasive Blasting/ Cleaning</w:t>
            </w:r>
          </w:p>
        </w:tc>
        <w:tc>
          <w:tcPr>
            <w:tcW w:w="6295" w:type="dxa"/>
          </w:tcPr>
          <w:p w14:paraId="1F1C136E" w14:textId="77777777" w:rsidR="00395EA5" w:rsidRDefault="00395EA5" w:rsidP="00394081">
            <w:pPr>
              <w:rPr>
                <w:rFonts w:ascii="Arial" w:hAnsi="Arial" w:cs="Arial"/>
                <w:sz w:val="24"/>
                <w:szCs w:val="24"/>
              </w:rPr>
            </w:pPr>
            <w:r>
              <w:rPr>
                <w:rFonts w:ascii="Arial" w:hAnsi="Arial" w:cs="Arial"/>
                <w:sz w:val="24"/>
                <w:szCs w:val="24"/>
              </w:rPr>
              <w:t>Use of abrasive blast grits and sand to smooth or finish metals or surfaces which may also contain RCS</w:t>
            </w:r>
          </w:p>
        </w:tc>
      </w:tr>
      <w:tr w:rsidR="00395EA5" w14:paraId="51AD0758" w14:textId="77777777" w:rsidTr="00395EA5">
        <w:tc>
          <w:tcPr>
            <w:tcW w:w="3060" w:type="dxa"/>
          </w:tcPr>
          <w:p w14:paraId="1E6770FD" w14:textId="77777777" w:rsidR="00395EA5" w:rsidRDefault="00395EA5" w:rsidP="00394081">
            <w:pPr>
              <w:rPr>
                <w:rFonts w:ascii="Arial" w:hAnsi="Arial" w:cs="Arial"/>
                <w:sz w:val="24"/>
                <w:szCs w:val="24"/>
              </w:rPr>
            </w:pPr>
            <w:r>
              <w:rPr>
                <w:rFonts w:ascii="Arial" w:hAnsi="Arial" w:cs="Arial"/>
                <w:sz w:val="24"/>
                <w:szCs w:val="24"/>
              </w:rPr>
              <w:t>Custodial/Labor/ Utility Cleaning</w:t>
            </w:r>
          </w:p>
        </w:tc>
        <w:tc>
          <w:tcPr>
            <w:tcW w:w="6295" w:type="dxa"/>
          </w:tcPr>
          <w:p w14:paraId="01666E95" w14:textId="77777777" w:rsidR="00395EA5" w:rsidRDefault="00395EA5" w:rsidP="00394081">
            <w:pPr>
              <w:rPr>
                <w:rFonts w:ascii="Arial" w:hAnsi="Arial" w:cs="Arial"/>
                <w:sz w:val="24"/>
                <w:szCs w:val="24"/>
              </w:rPr>
            </w:pPr>
            <w:r>
              <w:rPr>
                <w:rFonts w:ascii="Arial" w:hAnsi="Arial" w:cs="Arial"/>
                <w:sz w:val="24"/>
                <w:szCs w:val="24"/>
              </w:rPr>
              <w:t>Sweeping or clean-up of RCS-containing dusts and debris, particularly on a recurring basis.</w:t>
            </w:r>
          </w:p>
        </w:tc>
      </w:tr>
      <w:tr w:rsidR="00395EA5" w14:paraId="0DE8CE34" w14:textId="77777777" w:rsidTr="00395EA5">
        <w:tc>
          <w:tcPr>
            <w:tcW w:w="3060" w:type="dxa"/>
          </w:tcPr>
          <w:p w14:paraId="75FFA42B" w14:textId="77777777" w:rsidR="00395EA5" w:rsidRDefault="00395EA5" w:rsidP="00394081">
            <w:pPr>
              <w:rPr>
                <w:rFonts w:ascii="Arial" w:hAnsi="Arial" w:cs="Arial"/>
                <w:sz w:val="24"/>
                <w:szCs w:val="24"/>
              </w:rPr>
            </w:pPr>
            <w:r>
              <w:rPr>
                <w:rFonts w:ascii="Arial" w:hAnsi="Arial" w:cs="Arial"/>
                <w:sz w:val="24"/>
                <w:szCs w:val="24"/>
              </w:rPr>
              <w:t>Carpentry/ Roofing/ Flooring</w:t>
            </w:r>
          </w:p>
        </w:tc>
        <w:tc>
          <w:tcPr>
            <w:tcW w:w="6295" w:type="dxa"/>
          </w:tcPr>
          <w:p w14:paraId="6B49EBD2" w14:textId="77777777" w:rsidR="00395EA5" w:rsidRDefault="00395EA5" w:rsidP="00394081">
            <w:pPr>
              <w:rPr>
                <w:rFonts w:ascii="Arial" w:hAnsi="Arial" w:cs="Arial"/>
                <w:sz w:val="24"/>
                <w:szCs w:val="24"/>
              </w:rPr>
            </w:pPr>
            <w:r>
              <w:rPr>
                <w:rFonts w:ascii="Arial" w:hAnsi="Arial" w:cs="Arial"/>
                <w:sz w:val="24"/>
                <w:szCs w:val="24"/>
              </w:rPr>
              <w:t>Cutting, shaping, grinding, sanding, installing slate concrete, terrazzo, tile, quartz, stucco, glass or other natural or man-made RCS-containing materials; sanding and finishing plasters, wallboard, joint compounds, putties, mortars, grouts, and surfacing.</w:t>
            </w:r>
          </w:p>
        </w:tc>
      </w:tr>
      <w:tr w:rsidR="00395EA5" w14:paraId="5E3D71CF" w14:textId="77777777" w:rsidTr="00395EA5">
        <w:tc>
          <w:tcPr>
            <w:tcW w:w="3060" w:type="dxa"/>
          </w:tcPr>
          <w:p w14:paraId="373B5E8F" w14:textId="54CEF3A4" w:rsidR="00395EA5" w:rsidRDefault="00395EA5" w:rsidP="00395EA5">
            <w:pPr>
              <w:rPr>
                <w:rFonts w:ascii="Arial" w:hAnsi="Arial" w:cs="Arial"/>
                <w:sz w:val="24"/>
                <w:szCs w:val="24"/>
              </w:rPr>
            </w:pPr>
            <w:r>
              <w:rPr>
                <w:rFonts w:ascii="Arial" w:hAnsi="Arial" w:cs="Arial"/>
                <w:sz w:val="24"/>
                <w:szCs w:val="24"/>
              </w:rPr>
              <w:t>Interior or Exterior Demolition/ Renovation</w:t>
            </w:r>
          </w:p>
        </w:tc>
        <w:tc>
          <w:tcPr>
            <w:tcW w:w="6295" w:type="dxa"/>
          </w:tcPr>
          <w:p w14:paraId="7BA75A3B" w14:textId="77777777" w:rsidR="00395EA5" w:rsidRDefault="00395EA5" w:rsidP="00394081">
            <w:pPr>
              <w:rPr>
                <w:rFonts w:ascii="Arial" w:hAnsi="Arial" w:cs="Arial"/>
                <w:sz w:val="24"/>
                <w:szCs w:val="24"/>
              </w:rPr>
            </w:pPr>
            <w:r>
              <w:rPr>
                <w:rFonts w:ascii="Arial" w:hAnsi="Arial" w:cs="Arial"/>
                <w:sz w:val="24"/>
                <w:szCs w:val="24"/>
              </w:rPr>
              <w:t>Mechanical or manual demo of structures, walls, floors, building exterior, roofing, or associated equipment work</w:t>
            </w:r>
          </w:p>
        </w:tc>
      </w:tr>
      <w:tr w:rsidR="00395EA5" w14:paraId="2BBC0D32" w14:textId="77777777" w:rsidTr="00395EA5">
        <w:tc>
          <w:tcPr>
            <w:tcW w:w="3060" w:type="dxa"/>
          </w:tcPr>
          <w:p w14:paraId="7643ED16" w14:textId="77777777" w:rsidR="00395EA5" w:rsidRDefault="00395EA5" w:rsidP="00394081">
            <w:pPr>
              <w:rPr>
                <w:rFonts w:ascii="Arial" w:hAnsi="Arial" w:cs="Arial"/>
                <w:sz w:val="24"/>
                <w:szCs w:val="24"/>
              </w:rPr>
            </w:pPr>
            <w:r>
              <w:rPr>
                <w:rFonts w:ascii="Arial" w:hAnsi="Arial" w:cs="Arial"/>
                <w:sz w:val="24"/>
                <w:szCs w:val="24"/>
              </w:rPr>
              <w:t xml:space="preserve">Landscaping </w:t>
            </w:r>
          </w:p>
        </w:tc>
        <w:tc>
          <w:tcPr>
            <w:tcW w:w="6295" w:type="dxa"/>
          </w:tcPr>
          <w:p w14:paraId="26EB4B7F" w14:textId="77777777" w:rsidR="00395EA5" w:rsidRDefault="00395EA5" w:rsidP="00394081">
            <w:pPr>
              <w:rPr>
                <w:rFonts w:ascii="Arial" w:hAnsi="Arial" w:cs="Arial"/>
                <w:sz w:val="24"/>
                <w:szCs w:val="24"/>
              </w:rPr>
            </w:pPr>
            <w:r>
              <w:rPr>
                <w:rFonts w:ascii="Arial" w:hAnsi="Arial" w:cs="Arial"/>
                <w:sz w:val="24"/>
                <w:szCs w:val="24"/>
              </w:rPr>
              <w:t>Spreading and work with fine sand, gravel, or other dusty RCS-containing materials; may also involve cutting and installing stone, block, brick and tile.</w:t>
            </w:r>
          </w:p>
        </w:tc>
      </w:tr>
      <w:tr w:rsidR="00395EA5" w14:paraId="29F87AF4" w14:textId="77777777" w:rsidTr="00395EA5">
        <w:tc>
          <w:tcPr>
            <w:tcW w:w="3060" w:type="dxa"/>
          </w:tcPr>
          <w:p w14:paraId="68530AA2" w14:textId="77777777" w:rsidR="00395EA5" w:rsidRDefault="00395EA5" w:rsidP="00394081">
            <w:pPr>
              <w:rPr>
                <w:rFonts w:ascii="Arial" w:hAnsi="Arial" w:cs="Arial"/>
                <w:sz w:val="24"/>
                <w:szCs w:val="24"/>
              </w:rPr>
            </w:pPr>
            <w:r>
              <w:rPr>
                <w:rFonts w:ascii="Arial" w:hAnsi="Arial" w:cs="Arial"/>
                <w:sz w:val="24"/>
                <w:szCs w:val="24"/>
              </w:rPr>
              <w:t>Field Dressing &amp; Grooming</w:t>
            </w:r>
          </w:p>
        </w:tc>
        <w:tc>
          <w:tcPr>
            <w:tcW w:w="6295" w:type="dxa"/>
          </w:tcPr>
          <w:p w14:paraId="54CBD007" w14:textId="77777777" w:rsidR="00395EA5" w:rsidRDefault="00395EA5" w:rsidP="00394081">
            <w:pPr>
              <w:rPr>
                <w:rFonts w:ascii="Arial" w:hAnsi="Arial" w:cs="Arial"/>
                <w:sz w:val="24"/>
                <w:szCs w:val="24"/>
              </w:rPr>
            </w:pPr>
            <w:r>
              <w:rPr>
                <w:rFonts w:ascii="Arial" w:hAnsi="Arial" w:cs="Arial"/>
                <w:sz w:val="24"/>
                <w:szCs w:val="24"/>
              </w:rPr>
              <w:t>Playing field preparation and maintenance using RCS-containing sand, clay, and products.</w:t>
            </w:r>
          </w:p>
        </w:tc>
      </w:tr>
      <w:tr w:rsidR="00395EA5" w14:paraId="387937E2" w14:textId="77777777" w:rsidTr="00395EA5">
        <w:tc>
          <w:tcPr>
            <w:tcW w:w="3060" w:type="dxa"/>
          </w:tcPr>
          <w:p w14:paraId="3C91B763" w14:textId="77777777" w:rsidR="00395EA5" w:rsidRDefault="00395EA5" w:rsidP="00394081">
            <w:pPr>
              <w:rPr>
                <w:rFonts w:ascii="Arial" w:hAnsi="Arial" w:cs="Arial"/>
                <w:sz w:val="24"/>
                <w:szCs w:val="24"/>
              </w:rPr>
            </w:pPr>
            <w:r>
              <w:rPr>
                <w:rFonts w:ascii="Arial" w:hAnsi="Arial" w:cs="Arial"/>
                <w:sz w:val="24"/>
                <w:szCs w:val="24"/>
              </w:rPr>
              <w:t xml:space="preserve">Engineering, Foundry </w:t>
            </w:r>
          </w:p>
        </w:tc>
        <w:tc>
          <w:tcPr>
            <w:tcW w:w="6295" w:type="dxa"/>
          </w:tcPr>
          <w:p w14:paraId="3D351526" w14:textId="77777777" w:rsidR="00395EA5" w:rsidRDefault="00395EA5" w:rsidP="00394081">
            <w:pPr>
              <w:rPr>
                <w:rFonts w:ascii="Arial" w:hAnsi="Arial" w:cs="Arial"/>
                <w:sz w:val="24"/>
                <w:szCs w:val="24"/>
              </w:rPr>
            </w:pPr>
            <w:r>
              <w:rPr>
                <w:rFonts w:ascii="Arial" w:hAnsi="Arial" w:cs="Arial"/>
                <w:sz w:val="24"/>
                <w:szCs w:val="24"/>
              </w:rPr>
              <w:t>RCS sand is used in casting molds, and may be airborne during mechanical mixing and recycling processes.</w:t>
            </w:r>
          </w:p>
        </w:tc>
      </w:tr>
      <w:tr w:rsidR="00395EA5" w14:paraId="1222013E" w14:textId="77777777" w:rsidTr="00395EA5">
        <w:tc>
          <w:tcPr>
            <w:tcW w:w="3060" w:type="dxa"/>
          </w:tcPr>
          <w:p w14:paraId="1D61B438" w14:textId="77777777" w:rsidR="00395EA5" w:rsidRPr="00D14BDC" w:rsidRDefault="00395EA5" w:rsidP="00394081">
            <w:pPr>
              <w:rPr>
                <w:rFonts w:ascii="Arial" w:hAnsi="Arial" w:cs="Arial"/>
                <w:b/>
                <w:sz w:val="24"/>
                <w:szCs w:val="24"/>
              </w:rPr>
            </w:pPr>
            <w:r w:rsidRPr="00D14BDC">
              <w:rPr>
                <w:rFonts w:ascii="Arial" w:hAnsi="Arial" w:cs="Arial"/>
                <w:b/>
                <w:sz w:val="24"/>
                <w:szCs w:val="24"/>
              </w:rPr>
              <w:t xml:space="preserve">Research </w:t>
            </w:r>
          </w:p>
        </w:tc>
        <w:tc>
          <w:tcPr>
            <w:tcW w:w="6295" w:type="dxa"/>
          </w:tcPr>
          <w:p w14:paraId="484B7706" w14:textId="77777777" w:rsidR="00395EA5" w:rsidRDefault="00395EA5" w:rsidP="00394081">
            <w:pPr>
              <w:rPr>
                <w:rFonts w:ascii="Arial" w:hAnsi="Arial" w:cs="Arial"/>
                <w:sz w:val="24"/>
                <w:szCs w:val="24"/>
              </w:rPr>
            </w:pPr>
          </w:p>
        </w:tc>
      </w:tr>
      <w:tr w:rsidR="00395EA5" w14:paraId="6FD00B86" w14:textId="77777777" w:rsidTr="00395EA5">
        <w:tc>
          <w:tcPr>
            <w:tcW w:w="3060" w:type="dxa"/>
          </w:tcPr>
          <w:p w14:paraId="3D9655C1" w14:textId="41233B87" w:rsidR="00395EA5" w:rsidRDefault="00395EA5" w:rsidP="008D102C">
            <w:pPr>
              <w:rPr>
                <w:rFonts w:ascii="Arial" w:hAnsi="Arial" w:cs="Arial"/>
                <w:sz w:val="24"/>
                <w:szCs w:val="24"/>
              </w:rPr>
            </w:pPr>
            <w:r>
              <w:rPr>
                <w:rFonts w:ascii="Arial" w:hAnsi="Arial" w:cs="Arial"/>
                <w:sz w:val="24"/>
                <w:szCs w:val="24"/>
              </w:rPr>
              <w:t xml:space="preserve">Archaeological </w:t>
            </w:r>
          </w:p>
        </w:tc>
        <w:tc>
          <w:tcPr>
            <w:tcW w:w="6295" w:type="dxa"/>
          </w:tcPr>
          <w:p w14:paraId="4B64A9B9" w14:textId="511F179D" w:rsidR="00395EA5" w:rsidRDefault="00395EA5" w:rsidP="00A51169">
            <w:pPr>
              <w:rPr>
                <w:rFonts w:ascii="Arial" w:hAnsi="Arial" w:cs="Arial"/>
                <w:sz w:val="24"/>
                <w:szCs w:val="24"/>
              </w:rPr>
            </w:pPr>
            <w:r>
              <w:rPr>
                <w:rFonts w:ascii="Arial" w:hAnsi="Arial" w:cs="Arial"/>
                <w:sz w:val="24"/>
                <w:szCs w:val="24"/>
              </w:rPr>
              <w:t>Excavating sites involving manual or mechanical handling or processing of natural s</w:t>
            </w:r>
            <w:r w:rsidR="00A51169">
              <w:rPr>
                <w:rFonts w:ascii="Arial" w:hAnsi="Arial" w:cs="Arial"/>
                <w:sz w:val="24"/>
                <w:szCs w:val="24"/>
              </w:rPr>
              <w:t>oils/earthen</w:t>
            </w:r>
            <w:r>
              <w:rPr>
                <w:rFonts w:ascii="Arial" w:hAnsi="Arial" w:cs="Arial"/>
                <w:sz w:val="24"/>
                <w:szCs w:val="24"/>
              </w:rPr>
              <w:t xml:space="preserve"> materials.</w:t>
            </w:r>
          </w:p>
        </w:tc>
      </w:tr>
      <w:tr w:rsidR="00395EA5" w14:paraId="5A71A84B" w14:textId="77777777" w:rsidTr="00395EA5">
        <w:tc>
          <w:tcPr>
            <w:tcW w:w="3060" w:type="dxa"/>
          </w:tcPr>
          <w:p w14:paraId="1B571469" w14:textId="23C3B877" w:rsidR="00395EA5" w:rsidRDefault="00395EA5" w:rsidP="00394081">
            <w:pPr>
              <w:rPr>
                <w:rFonts w:ascii="Arial" w:hAnsi="Arial" w:cs="Arial"/>
                <w:sz w:val="24"/>
                <w:szCs w:val="24"/>
              </w:rPr>
            </w:pPr>
            <w:r>
              <w:rPr>
                <w:rFonts w:ascii="Arial" w:hAnsi="Arial" w:cs="Arial"/>
                <w:sz w:val="24"/>
                <w:szCs w:val="24"/>
              </w:rPr>
              <w:t xml:space="preserve">Visual &amp; Theatre Arts </w:t>
            </w:r>
          </w:p>
        </w:tc>
        <w:tc>
          <w:tcPr>
            <w:tcW w:w="6295" w:type="dxa"/>
          </w:tcPr>
          <w:p w14:paraId="76B6B604" w14:textId="77777777" w:rsidR="00395EA5" w:rsidRDefault="00395EA5" w:rsidP="00394081">
            <w:pPr>
              <w:rPr>
                <w:rFonts w:ascii="Arial" w:hAnsi="Arial" w:cs="Arial"/>
                <w:sz w:val="24"/>
                <w:szCs w:val="24"/>
              </w:rPr>
            </w:pPr>
            <w:r>
              <w:rPr>
                <w:rFonts w:ascii="Arial" w:hAnsi="Arial" w:cs="Arial"/>
                <w:sz w:val="24"/>
                <w:szCs w:val="24"/>
              </w:rPr>
              <w:t>Mixing, modeling, shaping, sanding of RCS-containing boards, finishes, putties, plaster, textures, and materials used for set construction, and for other architectural and artistic crafts such as:  ceramics/pottery, sculpting stone and other RCS-containing materials, and specialized foundry casting.</w:t>
            </w:r>
          </w:p>
        </w:tc>
      </w:tr>
      <w:tr w:rsidR="00395EA5" w14:paraId="69C9AC18" w14:textId="77777777" w:rsidTr="00395EA5">
        <w:tc>
          <w:tcPr>
            <w:tcW w:w="3060" w:type="dxa"/>
          </w:tcPr>
          <w:p w14:paraId="5552345D" w14:textId="014B7046" w:rsidR="00395EA5" w:rsidRDefault="00395EA5" w:rsidP="00A51169">
            <w:pPr>
              <w:rPr>
                <w:rFonts w:ascii="Arial" w:hAnsi="Arial" w:cs="Arial"/>
                <w:sz w:val="24"/>
                <w:szCs w:val="24"/>
              </w:rPr>
            </w:pPr>
            <w:r>
              <w:rPr>
                <w:rFonts w:ascii="Arial" w:hAnsi="Arial" w:cs="Arial"/>
                <w:sz w:val="24"/>
                <w:szCs w:val="24"/>
              </w:rPr>
              <w:t xml:space="preserve">Earth &amp; Mineral Science; </w:t>
            </w:r>
            <w:r w:rsidR="00A51169">
              <w:rPr>
                <w:rFonts w:ascii="Arial" w:hAnsi="Arial" w:cs="Arial"/>
                <w:sz w:val="24"/>
                <w:szCs w:val="24"/>
              </w:rPr>
              <w:t xml:space="preserve">Civil/ Env. </w:t>
            </w:r>
            <w:r>
              <w:rPr>
                <w:rFonts w:ascii="Arial" w:hAnsi="Arial" w:cs="Arial"/>
                <w:sz w:val="24"/>
                <w:szCs w:val="24"/>
              </w:rPr>
              <w:t>Engineering</w:t>
            </w:r>
          </w:p>
        </w:tc>
        <w:tc>
          <w:tcPr>
            <w:tcW w:w="6295" w:type="dxa"/>
          </w:tcPr>
          <w:p w14:paraId="4DAFBBEF" w14:textId="461ECD0D" w:rsidR="00395EA5" w:rsidRDefault="00395EA5" w:rsidP="00394081">
            <w:pPr>
              <w:rPr>
                <w:rFonts w:ascii="Arial" w:hAnsi="Arial" w:cs="Arial"/>
                <w:sz w:val="24"/>
                <w:szCs w:val="24"/>
              </w:rPr>
            </w:pPr>
            <w:r>
              <w:rPr>
                <w:rFonts w:ascii="Arial" w:hAnsi="Arial" w:cs="Arial"/>
                <w:sz w:val="24"/>
                <w:szCs w:val="24"/>
              </w:rPr>
              <w:t xml:space="preserve">Cutting, preparation, coring, drilling, testing, </w:t>
            </w:r>
            <w:r w:rsidR="00A51169">
              <w:rPr>
                <w:rFonts w:ascii="Arial" w:hAnsi="Arial" w:cs="Arial"/>
                <w:sz w:val="24"/>
                <w:szCs w:val="24"/>
              </w:rPr>
              <w:t xml:space="preserve">stress testing, </w:t>
            </w:r>
            <w:r>
              <w:rPr>
                <w:rFonts w:ascii="Arial" w:hAnsi="Arial" w:cs="Arial"/>
                <w:sz w:val="24"/>
                <w:szCs w:val="24"/>
              </w:rPr>
              <w:t>and sorting of natural and man-made materials.</w:t>
            </w:r>
          </w:p>
        </w:tc>
      </w:tr>
      <w:tr w:rsidR="00395EA5" w14:paraId="319D1DE1" w14:textId="77777777" w:rsidTr="00395EA5">
        <w:tc>
          <w:tcPr>
            <w:tcW w:w="3060" w:type="dxa"/>
          </w:tcPr>
          <w:p w14:paraId="78DC009D" w14:textId="43B3F0AB" w:rsidR="00395EA5" w:rsidRDefault="00395EA5" w:rsidP="008D102C">
            <w:pPr>
              <w:rPr>
                <w:rFonts w:ascii="Arial" w:hAnsi="Arial" w:cs="Arial"/>
                <w:sz w:val="24"/>
                <w:szCs w:val="24"/>
              </w:rPr>
            </w:pPr>
            <w:r>
              <w:rPr>
                <w:rFonts w:ascii="Arial" w:hAnsi="Arial" w:cs="Arial"/>
                <w:sz w:val="24"/>
                <w:szCs w:val="24"/>
              </w:rPr>
              <w:t>Abrasive Blasting</w:t>
            </w:r>
            <w:r w:rsidR="008D102C">
              <w:rPr>
                <w:rFonts w:ascii="Arial" w:hAnsi="Arial" w:cs="Arial"/>
                <w:sz w:val="24"/>
                <w:szCs w:val="24"/>
              </w:rPr>
              <w:t xml:space="preserve">/ </w:t>
            </w:r>
            <w:r>
              <w:rPr>
                <w:rFonts w:ascii="Arial" w:hAnsi="Arial" w:cs="Arial"/>
                <w:sz w:val="24"/>
                <w:szCs w:val="24"/>
              </w:rPr>
              <w:t>Testing</w:t>
            </w:r>
          </w:p>
        </w:tc>
        <w:tc>
          <w:tcPr>
            <w:tcW w:w="6295" w:type="dxa"/>
          </w:tcPr>
          <w:p w14:paraId="2B107675" w14:textId="2903A8C2" w:rsidR="00395EA5" w:rsidRDefault="00395EA5" w:rsidP="008D102C">
            <w:pPr>
              <w:rPr>
                <w:rFonts w:ascii="Arial" w:hAnsi="Arial" w:cs="Arial"/>
                <w:sz w:val="24"/>
                <w:szCs w:val="24"/>
              </w:rPr>
            </w:pPr>
            <w:r>
              <w:rPr>
                <w:rFonts w:ascii="Arial" w:hAnsi="Arial" w:cs="Arial"/>
                <w:sz w:val="24"/>
                <w:szCs w:val="24"/>
              </w:rPr>
              <w:t>Abrasive blasting for industrial applications</w:t>
            </w:r>
          </w:p>
        </w:tc>
      </w:tr>
      <w:tr w:rsidR="00395EA5" w14:paraId="63EC201F" w14:textId="77777777" w:rsidTr="00395EA5">
        <w:tc>
          <w:tcPr>
            <w:tcW w:w="3060" w:type="dxa"/>
          </w:tcPr>
          <w:p w14:paraId="738FFD21" w14:textId="34967D9C" w:rsidR="00395EA5" w:rsidRDefault="008D102C" w:rsidP="008D102C">
            <w:pPr>
              <w:rPr>
                <w:rFonts w:ascii="Arial" w:hAnsi="Arial" w:cs="Arial"/>
                <w:sz w:val="24"/>
                <w:szCs w:val="24"/>
              </w:rPr>
            </w:pPr>
            <w:r>
              <w:rPr>
                <w:rFonts w:ascii="Arial" w:hAnsi="Arial" w:cs="Arial"/>
                <w:sz w:val="24"/>
                <w:szCs w:val="24"/>
              </w:rPr>
              <w:t xml:space="preserve">Geological Testing/ </w:t>
            </w:r>
            <w:r w:rsidR="00395EA5">
              <w:rPr>
                <w:rFonts w:ascii="Arial" w:hAnsi="Arial" w:cs="Arial"/>
                <w:sz w:val="24"/>
                <w:szCs w:val="24"/>
              </w:rPr>
              <w:t>Research</w:t>
            </w:r>
          </w:p>
        </w:tc>
        <w:tc>
          <w:tcPr>
            <w:tcW w:w="6295" w:type="dxa"/>
          </w:tcPr>
          <w:p w14:paraId="75EEC442" w14:textId="77777777" w:rsidR="00395EA5" w:rsidRDefault="00395EA5" w:rsidP="00394081">
            <w:pPr>
              <w:rPr>
                <w:rFonts w:ascii="Arial" w:hAnsi="Arial" w:cs="Arial"/>
                <w:sz w:val="24"/>
                <w:szCs w:val="24"/>
              </w:rPr>
            </w:pPr>
            <w:r>
              <w:rPr>
                <w:rFonts w:ascii="Arial" w:hAnsi="Arial" w:cs="Arial"/>
                <w:sz w:val="24"/>
                <w:szCs w:val="24"/>
              </w:rPr>
              <w:t>Geological testing using RCS to observe effects resulting from natural atmospheric or ground phenomena.</w:t>
            </w:r>
          </w:p>
        </w:tc>
      </w:tr>
      <w:tr w:rsidR="00A51169" w14:paraId="418D389A" w14:textId="77777777" w:rsidTr="00395EA5">
        <w:tc>
          <w:tcPr>
            <w:tcW w:w="3060" w:type="dxa"/>
          </w:tcPr>
          <w:p w14:paraId="2B6DA69D" w14:textId="0CD4FDEF" w:rsidR="00A51169" w:rsidRDefault="00A51169" w:rsidP="008D102C">
            <w:pPr>
              <w:rPr>
                <w:rFonts w:ascii="Arial" w:hAnsi="Arial" w:cs="Arial"/>
                <w:sz w:val="24"/>
                <w:szCs w:val="24"/>
              </w:rPr>
            </w:pPr>
            <w:r>
              <w:rPr>
                <w:rFonts w:ascii="Arial" w:hAnsi="Arial" w:cs="Arial"/>
                <w:sz w:val="24"/>
                <w:szCs w:val="24"/>
              </w:rPr>
              <w:t>Joint Architectural</w:t>
            </w:r>
            <w:r w:rsidR="008D102C">
              <w:rPr>
                <w:rFonts w:ascii="Arial" w:hAnsi="Arial" w:cs="Arial"/>
                <w:sz w:val="24"/>
                <w:szCs w:val="24"/>
              </w:rPr>
              <w:t>/</w:t>
            </w:r>
            <w:r>
              <w:rPr>
                <w:rFonts w:ascii="Arial" w:hAnsi="Arial" w:cs="Arial"/>
                <w:sz w:val="24"/>
                <w:szCs w:val="24"/>
              </w:rPr>
              <w:t xml:space="preserve"> Engineering </w:t>
            </w:r>
          </w:p>
        </w:tc>
        <w:tc>
          <w:tcPr>
            <w:tcW w:w="6295" w:type="dxa"/>
          </w:tcPr>
          <w:p w14:paraId="289D9C98" w14:textId="7FAF7052" w:rsidR="00A51169" w:rsidRDefault="00A51169" w:rsidP="00394081">
            <w:pPr>
              <w:rPr>
                <w:rFonts w:ascii="Arial" w:hAnsi="Arial" w:cs="Arial"/>
                <w:sz w:val="24"/>
                <w:szCs w:val="24"/>
              </w:rPr>
            </w:pPr>
            <w:r>
              <w:rPr>
                <w:rFonts w:ascii="Arial" w:hAnsi="Arial" w:cs="Arial"/>
                <w:sz w:val="24"/>
                <w:szCs w:val="24"/>
              </w:rPr>
              <w:t>Specialized 3D printing with RCS-containing materials</w:t>
            </w:r>
            <w:r w:rsidR="008D102C">
              <w:rPr>
                <w:rFonts w:ascii="Arial" w:hAnsi="Arial" w:cs="Arial"/>
                <w:sz w:val="24"/>
                <w:szCs w:val="24"/>
              </w:rPr>
              <w:t>.</w:t>
            </w:r>
          </w:p>
        </w:tc>
      </w:tr>
    </w:tbl>
    <w:p w14:paraId="621E79F6" w14:textId="77777777" w:rsidR="008D102C" w:rsidRPr="00912E8F" w:rsidRDefault="008D102C" w:rsidP="00A30807">
      <w:pPr>
        <w:spacing w:after="0"/>
        <w:ind w:left="360" w:hanging="360"/>
        <w:rPr>
          <w:rFonts w:ascii="Arial" w:hAnsi="Arial" w:cs="Arial"/>
          <w:sz w:val="12"/>
          <w:szCs w:val="12"/>
        </w:rPr>
      </w:pPr>
    </w:p>
    <w:p w14:paraId="5E563718" w14:textId="2265C880" w:rsidR="00B2442A" w:rsidRDefault="00395EA5" w:rsidP="00A30807">
      <w:pPr>
        <w:spacing w:after="0"/>
        <w:ind w:left="360" w:hanging="360"/>
        <w:rPr>
          <w:rFonts w:ascii="Arial" w:hAnsi="Arial" w:cs="Arial"/>
          <w:sz w:val="24"/>
          <w:szCs w:val="24"/>
        </w:rPr>
      </w:pPr>
      <w:r w:rsidRPr="00395EA5">
        <w:rPr>
          <w:rFonts w:ascii="Arial" w:hAnsi="Arial" w:cs="Arial"/>
          <w:sz w:val="24"/>
          <w:szCs w:val="24"/>
        </w:rPr>
        <w:t>End of Appendix D</w:t>
      </w:r>
    </w:p>
    <w:p w14:paraId="041FAA2E" w14:textId="4DD05E75" w:rsidR="00912E8F" w:rsidRPr="00912E8F" w:rsidRDefault="00912E8F" w:rsidP="00A30807">
      <w:pPr>
        <w:spacing w:after="0"/>
        <w:ind w:left="360" w:hanging="360"/>
        <w:rPr>
          <w:rFonts w:ascii="Arial" w:hAnsi="Arial" w:cs="Arial"/>
          <w:sz w:val="18"/>
          <w:szCs w:val="18"/>
        </w:rPr>
      </w:pPr>
      <w:r w:rsidRPr="00912E8F">
        <w:rPr>
          <w:rFonts w:ascii="Arial" w:hAnsi="Arial" w:cs="Arial"/>
          <w:sz w:val="18"/>
          <w:szCs w:val="18"/>
        </w:rPr>
        <w:t>End of Penn State Respirable Crystalline Silica Program</w:t>
      </w:r>
    </w:p>
    <w:sectPr w:rsidR="00912E8F" w:rsidRPr="00912E8F" w:rsidSect="00430083">
      <w:headerReference w:type="default" r:id="rId1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99BE" w14:textId="77777777" w:rsidR="001029CE" w:rsidRDefault="001029CE" w:rsidP="00CF3FF0">
      <w:pPr>
        <w:spacing w:after="0" w:line="240" w:lineRule="auto"/>
      </w:pPr>
      <w:r>
        <w:separator/>
      </w:r>
    </w:p>
  </w:endnote>
  <w:endnote w:type="continuationSeparator" w:id="0">
    <w:p w14:paraId="1DDFD8D5" w14:textId="77777777" w:rsidR="001029CE" w:rsidRDefault="001029CE" w:rsidP="00CF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7ED4" w14:textId="394E6290" w:rsidR="001029CE" w:rsidRDefault="001029CE" w:rsidP="00FB4C1E">
    <w:pPr>
      <w:pStyle w:val="Footer"/>
      <w:pBdr>
        <w:top w:val="single" w:sz="4" w:space="1" w:color="auto"/>
      </w:pBdr>
    </w:pPr>
    <w:r w:rsidRPr="00203CFB">
      <w:rPr>
        <w:b/>
      </w:rPr>
      <w:t>Penn State EH&amp;S – Respirable Crystalline Silica</w:t>
    </w:r>
    <w:r>
      <w:rPr>
        <w:b/>
      </w:rPr>
      <w:t xml:space="preserve"> Program</w:t>
    </w:r>
    <w:r w:rsidRPr="00203CFB">
      <w:rPr>
        <w:b/>
      </w:rPr>
      <w:t xml:space="preserve">; </w:t>
    </w:r>
    <w:r>
      <w:rPr>
        <w:b/>
      </w:rPr>
      <w:t>EHS-0029, rev. 00</w:t>
    </w:r>
    <w:r>
      <w:tab/>
    </w:r>
    <w:r w:rsidRPr="00C825A7">
      <w:t xml:space="preserve">Page </w:t>
    </w:r>
    <w:r w:rsidRPr="00C825A7">
      <w:rPr>
        <w:b/>
      </w:rPr>
      <w:fldChar w:fldCharType="begin"/>
    </w:r>
    <w:r w:rsidRPr="00C825A7">
      <w:rPr>
        <w:b/>
      </w:rPr>
      <w:instrText xml:space="preserve"> PAGE  \* Arabic  \* MERGEFORMAT </w:instrText>
    </w:r>
    <w:r w:rsidRPr="00C825A7">
      <w:rPr>
        <w:b/>
      </w:rPr>
      <w:fldChar w:fldCharType="separate"/>
    </w:r>
    <w:r w:rsidR="004B0683">
      <w:rPr>
        <w:b/>
        <w:noProof/>
      </w:rPr>
      <w:t>16</w:t>
    </w:r>
    <w:r w:rsidRPr="00C825A7">
      <w:rPr>
        <w:b/>
      </w:rPr>
      <w:fldChar w:fldCharType="end"/>
    </w:r>
    <w:r w:rsidRPr="00C825A7">
      <w:t xml:space="preserve"> of </w:t>
    </w:r>
    <w:r w:rsidRPr="00C825A7">
      <w:rPr>
        <w:b/>
      </w:rPr>
      <w:fldChar w:fldCharType="begin"/>
    </w:r>
    <w:r w:rsidRPr="00C825A7">
      <w:rPr>
        <w:b/>
      </w:rPr>
      <w:instrText xml:space="preserve"> NUMPAGES  \* Arabic  \* MERGEFORMAT </w:instrText>
    </w:r>
    <w:r w:rsidRPr="00C825A7">
      <w:rPr>
        <w:b/>
      </w:rPr>
      <w:fldChar w:fldCharType="separate"/>
    </w:r>
    <w:r w:rsidR="004B0683">
      <w:rPr>
        <w:b/>
        <w:noProof/>
      </w:rPr>
      <w:t>25</w:t>
    </w:r>
    <w:r w:rsidRPr="00C825A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8BCF" w14:textId="77777777" w:rsidR="001029CE" w:rsidRDefault="001029CE" w:rsidP="00CF3FF0">
      <w:pPr>
        <w:spacing w:after="0" w:line="240" w:lineRule="auto"/>
      </w:pPr>
      <w:r>
        <w:separator/>
      </w:r>
    </w:p>
  </w:footnote>
  <w:footnote w:type="continuationSeparator" w:id="0">
    <w:p w14:paraId="08FABDD5" w14:textId="77777777" w:rsidR="001029CE" w:rsidRDefault="001029CE" w:rsidP="00CF3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7" w:type="dxa"/>
      <w:tblInd w:w="120" w:type="dxa"/>
      <w:tblLayout w:type="fixed"/>
      <w:tblCellMar>
        <w:left w:w="120" w:type="dxa"/>
        <w:right w:w="120" w:type="dxa"/>
      </w:tblCellMar>
      <w:tblLook w:val="0000" w:firstRow="0" w:lastRow="0" w:firstColumn="0" w:lastColumn="0" w:noHBand="0" w:noVBand="0"/>
    </w:tblPr>
    <w:tblGrid>
      <w:gridCol w:w="9217"/>
    </w:tblGrid>
    <w:tr w:rsidR="001029CE" w:rsidRPr="00691B10" w14:paraId="1D202C2D" w14:textId="77777777" w:rsidTr="00671DF6">
      <w:trPr>
        <w:cantSplit/>
        <w:trHeight w:val="1215"/>
      </w:trPr>
      <w:tc>
        <w:tcPr>
          <w:tcW w:w="9217" w:type="dxa"/>
          <w:tcBorders>
            <w:top w:val="double" w:sz="6" w:space="0" w:color="auto"/>
            <w:left w:val="double" w:sz="6" w:space="0" w:color="auto"/>
            <w:bottom w:val="nil"/>
            <w:right w:val="double" w:sz="6" w:space="0" w:color="auto"/>
          </w:tcBorders>
        </w:tcPr>
        <w:p w14:paraId="1FABCE90" w14:textId="77777777" w:rsidR="001029CE" w:rsidRPr="00691B10" w:rsidRDefault="001029CE" w:rsidP="00671DF6">
          <w:pPr>
            <w:kinsoku w:val="0"/>
            <w:overflowPunct w:val="0"/>
            <w:spacing w:after="12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w:t>
          </w:r>
          <w:r w:rsidRPr="00691B10">
            <w:rPr>
              <w:rFonts w:ascii="Times New Roman" w:eastAsia="Times New Roman" w:hAnsi="Times New Roman" w:cs="Times New Roman"/>
              <w:sz w:val="36"/>
              <w:szCs w:val="36"/>
            </w:rPr>
            <w:t>Environmental Health and Safety</w:t>
          </w:r>
          <w:r w:rsidRPr="00691B10">
            <w:rPr>
              <w:rFonts w:ascii="Times New Roman" w:eastAsia="Times New Roman" w:hAnsi="Times New Roman" w:cs="Times New Roman"/>
              <w:sz w:val="36"/>
              <w:szCs w:val="36"/>
            </w:rPr>
            <w:tab/>
            <w:t xml:space="preserve">  </w:t>
          </w:r>
          <w:r w:rsidRPr="00691B10">
            <w:rPr>
              <w:rFonts w:ascii="Times New Roman" w:eastAsia="Times New Roman" w:hAnsi="Times New Roman" w:cs="Times New Roman"/>
              <w:noProof/>
              <w:sz w:val="36"/>
              <w:szCs w:val="36"/>
            </w:rPr>
            <w:drawing>
              <wp:inline distT="0" distB="0" distL="0" distR="0" wp14:anchorId="7198EBBD" wp14:editId="1298AECB">
                <wp:extent cx="1181100" cy="556260"/>
                <wp:effectExtent l="0" t="0" r="0" b="0"/>
                <wp:docPr id="3" name="Picture 3"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1029CE" w:rsidRPr="00691B10" w14:paraId="7DCDC78C" w14:textId="77777777" w:rsidTr="00671DF6">
      <w:trPr>
        <w:cantSplit/>
        <w:trHeight w:val="1008"/>
      </w:trPr>
      <w:tc>
        <w:tcPr>
          <w:tcW w:w="9217" w:type="dxa"/>
          <w:tcBorders>
            <w:top w:val="double" w:sz="6" w:space="0" w:color="auto"/>
            <w:left w:val="double" w:sz="6" w:space="0" w:color="auto"/>
            <w:bottom w:val="double" w:sz="6" w:space="0" w:color="auto"/>
            <w:right w:val="double" w:sz="6" w:space="0" w:color="auto"/>
          </w:tcBorders>
        </w:tcPr>
        <w:p w14:paraId="764B8739" w14:textId="6060A40D" w:rsidR="001029CE" w:rsidRPr="00D34C25" w:rsidRDefault="001029CE" w:rsidP="00D34C25">
          <w:pPr>
            <w:spacing w:before="120" w:after="0" w:line="240" w:lineRule="auto"/>
            <w:ind w:left="1807" w:hanging="1807"/>
            <w:rPr>
              <w:rFonts w:ascii="Times New Roman" w:eastAsia="Times New Roman" w:hAnsi="Times New Roman" w:cs="Times New Roman"/>
              <w:noProof/>
              <w:sz w:val="28"/>
              <w:szCs w:val="28"/>
            </w:rPr>
          </w:pPr>
          <w:r w:rsidRPr="00D34C25">
            <w:rPr>
              <w:rFonts w:ascii="Times New Roman" w:eastAsia="Times New Roman" w:hAnsi="Times New Roman" w:cs="Times New Roman"/>
              <w:b/>
              <w:noProof/>
              <w:sz w:val="28"/>
              <w:szCs w:val="28"/>
            </w:rPr>
            <w:t>Title:</w:t>
          </w:r>
          <w:r w:rsidRPr="00D34C25">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    </w:t>
          </w:r>
          <w:r w:rsidRPr="00D34C25">
            <w:rPr>
              <w:rFonts w:ascii="Times New Roman" w:eastAsia="Times New Roman" w:hAnsi="Times New Roman" w:cs="Times New Roman"/>
              <w:noProof/>
              <w:sz w:val="28"/>
              <w:szCs w:val="28"/>
            </w:rPr>
            <w:t>Respirable Crystalline Silica</w:t>
          </w:r>
          <w:r>
            <w:rPr>
              <w:rFonts w:ascii="Times New Roman" w:eastAsia="Times New Roman" w:hAnsi="Times New Roman" w:cs="Times New Roman"/>
              <w:noProof/>
              <w:sz w:val="28"/>
              <w:szCs w:val="28"/>
            </w:rPr>
            <w:t xml:space="preserve"> Program</w:t>
          </w:r>
          <w:r w:rsidRPr="00D34C25">
            <w:rPr>
              <w:rFonts w:ascii="Times New Roman" w:eastAsia="Times New Roman" w:hAnsi="Times New Roman" w:cs="Times New Roman"/>
              <w:noProof/>
              <w:sz w:val="28"/>
              <w:szCs w:val="28"/>
            </w:rPr>
            <w:t xml:space="preserve"> (Silica</w:t>
          </w:r>
          <w:r>
            <w:rPr>
              <w:rFonts w:ascii="Times New Roman" w:eastAsia="Times New Roman" w:hAnsi="Times New Roman" w:cs="Times New Roman"/>
              <w:noProof/>
              <w:sz w:val="28"/>
              <w:szCs w:val="28"/>
            </w:rPr>
            <w:t xml:space="preserve"> Program</w:t>
          </w:r>
          <w:r w:rsidRPr="00D34C25">
            <w:rPr>
              <w:rFonts w:ascii="Times New Roman" w:eastAsia="Times New Roman" w:hAnsi="Times New Roman" w:cs="Times New Roman"/>
              <w:noProof/>
              <w:sz w:val="28"/>
              <w:szCs w:val="28"/>
            </w:rPr>
            <w:t>)</w:t>
          </w:r>
        </w:p>
        <w:p w14:paraId="4A8F7D7B" w14:textId="0B2A0618" w:rsidR="001029CE" w:rsidRPr="00691B10" w:rsidRDefault="001029CE" w:rsidP="004B0683">
          <w:pPr>
            <w:spacing w:before="120" w:after="0" w:line="240" w:lineRule="auto"/>
            <w:rPr>
              <w:rFonts w:ascii="Times New Roman" w:eastAsia="Times New Roman" w:hAnsi="Times New Roman" w:cs="Times New Roman"/>
              <w:noProof/>
              <w:sz w:val="24"/>
              <w:szCs w:val="24"/>
            </w:rPr>
          </w:pPr>
          <w:r w:rsidRPr="00691B10">
            <w:rPr>
              <w:rFonts w:ascii="Times New Roman" w:eastAsia="Times New Roman" w:hAnsi="Times New Roman" w:cs="Times New Roman"/>
              <w:b/>
              <w:noProof/>
              <w:sz w:val="24"/>
              <w:szCs w:val="24"/>
            </w:rPr>
            <w:t>Document #:</w:t>
          </w:r>
          <w:r w:rsidRPr="00691B10">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 xml:space="preserve">    </w:t>
          </w:r>
          <w:r w:rsidRPr="00691B10">
            <w:rPr>
              <w:rFonts w:ascii="Times New Roman" w:eastAsia="Times New Roman" w:hAnsi="Times New Roman" w:cs="Times New Roman"/>
              <w:noProof/>
              <w:sz w:val="24"/>
              <w:szCs w:val="24"/>
            </w:rPr>
            <w:t>EHS-00</w:t>
          </w:r>
          <w:r>
            <w:rPr>
              <w:rFonts w:ascii="Times New Roman" w:eastAsia="Times New Roman" w:hAnsi="Times New Roman" w:cs="Times New Roman"/>
              <w:noProof/>
              <w:sz w:val="24"/>
              <w:szCs w:val="24"/>
            </w:rPr>
            <w:t>29</w:t>
          </w:r>
          <w:r w:rsidRPr="00691B1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thd</w:t>
          </w:r>
          <w:r>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ab/>
            <w:t xml:space="preserve">           </w:t>
          </w:r>
          <w:r w:rsidRPr="00691B10">
            <w:rPr>
              <w:rFonts w:ascii="Times New Roman" w:eastAsia="Times New Roman" w:hAnsi="Times New Roman" w:cs="Times New Roman"/>
              <w:b/>
              <w:noProof/>
              <w:sz w:val="24"/>
              <w:szCs w:val="24"/>
            </w:rPr>
            <w:t>Issued:</w:t>
          </w:r>
          <w:r>
            <w:rPr>
              <w:rFonts w:ascii="Times New Roman" w:eastAsia="Times New Roman" w:hAnsi="Times New Roman" w:cs="Times New Roman"/>
              <w:b/>
              <w:noProof/>
              <w:sz w:val="24"/>
              <w:szCs w:val="24"/>
            </w:rPr>
            <w:t xml:space="preserve">     05-1</w:t>
          </w:r>
          <w:r w:rsidR="004B0683">
            <w:rPr>
              <w:rFonts w:ascii="Times New Roman" w:eastAsia="Times New Roman" w:hAnsi="Times New Roman" w:cs="Times New Roman"/>
              <w:b/>
              <w:noProof/>
              <w:sz w:val="24"/>
              <w:szCs w:val="24"/>
            </w:rPr>
            <w:t>8</w:t>
          </w:r>
          <w:r>
            <w:rPr>
              <w:rFonts w:ascii="Times New Roman" w:eastAsia="Times New Roman" w:hAnsi="Times New Roman" w:cs="Times New Roman"/>
              <w:b/>
              <w:noProof/>
              <w:sz w:val="24"/>
              <w:szCs w:val="24"/>
            </w:rPr>
            <w:t>-2018</w:t>
          </w:r>
        </w:p>
      </w:tc>
    </w:tr>
    <w:tr w:rsidR="001029CE" w:rsidRPr="00691B10" w14:paraId="43AE7283" w14:textId="77777777" w:rsidTr="00671DF6">
      <w:trPr>
        <w:cantSplit/>
        <w:trHeight w:val="1008"/>
      </w:trPr>
      <w:tc>
        <w:tcPr>
          <w:tcW w:w="9217" w:type="dxa"/>
          <w:tcBorders>
            <w:top w:val="double" w:sz="6" w:space="0" w:color="auto"/>
            <w:left w:val="double" w:sz="6" w:space="0" w:color="auto"/>
            <w:bottom w:val="double" w:sz="6" w:space="0" w:color="auto"/>
            <w:right w:val="double" w:sz="6" w:space="0" w:color="auto"/>
          </w:tcBorders>
        </w:tcPr>
        <w:p w14:paraId="6E397A71" w14:textId="29BE334F" w:rsidR="001029CE" w:rsidRDefault="001029CE" w:rsidP="00D34C25">
          <w:pPr>
            <w:spacing w:before="120" w:after="0" w:line="240" w:lineRule="auto"/>
            <w:rPr>
              <w:rFonts w:ascii="Times New Roman" w:eastAsia="Times New Roman" w:hAnsi="Times New Roman" w:cs="Times New Roman"/>
              <w:b/>
              <w:noProof/>
              <w:sz w:val="24"/>
              <w:szCs w:val="24"/>
            </w:rPr>
          </w:pPr>
          <w:r w:rsidRPr="00931684">
            <w:rPr>
              <w:rFonts w:ascii="Times New Roman" w:eastAsia="Times New Roman" w:hAnsi="Times New Roman" w:cs="Times New Roman"/>
              <w:b/>
              <w:noProof/>
              <w:sz w:val="24"/>
              <w:szCs w:val="24"/>
            </w:rPr>
            <w:t>Responsible Dept</w:t>
          </w:r>
          <w:r>
            <w:rPr>
              <w:rFonts w:ascii="Times New Roman" w:eastAsia="Times New Roman" w:hAnsi="Times New Roman" w:cs="Times New Roman"/>
              <w:b/>
              <w:noProof/>
              <w:sz w:val="24"/>
              <w:szCs w:val="24"/>
            </w:rPr>
            <w:t xml:space="preserve">:  </w:t>
          </w:r>
          <w:r w:rsidRPr="00D34C25">
            <w:rPr>
              <w:rFonts w:ascii="Times New Roman" w:eastAsia="Times New Roman" w:hAnsi="Times New Roman" w:cs="Times New Roman"/>
              <w:noProof/>
              <w:sz w:val="24"/>
              <w:szCs w:val="24"/>
            </w:rPr>
            <w:t xml:space="preserve">EHS </w:t>
          </w:r>
          <w:r>
            <w:rPr>
              <w:rFonts w:ascii="Times New Roman" w:eastAsia="Times New Roman" w:hAnsi="Times New Roman" w:cs="Times New Roman"/>
              <w:b/>
              <w:noProof/>
              <w:sz w:val="24"/>
              <w:szCs w:val="24"/>
            </w:rPr>
            <w:t xml:space="preserve">                                                                 Version:   </w:t>
          </w:r>
          <w:r w:rsidRPr="00D34C25">
            <w:rPr>
              <w:rFonts w:ascii="Times New Roman" w:eastAsia="Times New Roman" w:hAnsi="Times New Roman" w:cs="Times New Roman"/>
              <w:noProof/>
              <w:sz w:val="24"/>
              <w:szCs w:val="24"/>
            </w:rPr>
            <w:t>New (Rev. 00)</w:t>
          </w:r>
        </w:p>
        <w:p w14:paraId="59844DED" w14:textId="52359FC2" w:rsidR="001029CE" w:rsidRPr="00931684" w:rsidRDefault="001029CE" w:rsidP="00E110B0">
          <w:pPr>
            <w:spacing w:before="120"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Approved By:         </w:t>
          </w:r>
          <w:r w:rsidRPr="00D34C25">
            <w:rPr>
              <w:rFonts w:ascii="Times New Roman" w:eastAsia="Times New Roman" w:hAnsi="Times New Roman" w:cs="Times New Roman"/>
              <w:noProof/>
              <w:sz w:val="24"/>
              <w:szCs w:val="24"/>
            </w:rPr>
            <w:t>Director, Environmental Health &amp; Safety</w:t>
          </w:r>
          <w:r>
            <w:rPr>
              <w:rFonts w:ascii="Times New Roman" w:eastAsia="Times New Roman" w:hAnsi="Times New Roman" w:cs="Times New Roman"/>
              <w:noProof/>
              <w:sz w:val="24"/>
              <w:szCs w:val="24"/>
            </w:rPr>
            <w:t xml:space="preserve">        </w:t>
          </w:r>
          <w:r w:rsidRPr="00E110B0">
            <w:rPr>
              <w:rFonts w:ascii="Times New Roman" w:eastAsia="Times New Roman" w:hAnsi="Times New Roman" w:cs="Times New Roman"/>
              <w:b/>
              <w:noProof/>
              <w:sz w:val="24"/>
              <w:szCs w:val="24"/>
            </w:rPr>
            <w:t>Page:</w:t>
          </w:r>
          <w:r>
            <w:rPr>
              <w:rFonts w:ascii="Times New Roman" w:eastAsia="Times New Roman" w:hAnsi="Times New Roman" w:cs="Times New Roman"/>
              <w:noProof/>
              <w:sz w:val="24"/>
              <w:szCs w:val="24"/>
            </w:rPr>
            <w:t xml:space="preserve">        </w:t>
          </w:r>
          <w:r w:rsidRPr="00D34C25">
            <w:rPr>
              <w:rFonts w:ascii="Times New Roman" w:eastAsia="Times New Roman" w:hAnsi="Times New Roman" w:cs="Times New Roman"/>
              <w:b/>
              <w:bCs/>
              <w:noProof/>
              <w:sz w:val="24"/>
              <w:szCs w:val="24"/>
            </w:rPr>
            <w:fldChar w:fldCharType="begin"/>
          </w:r>
          <w:r w:rsidRPr="00D34C25">
            <w:rPr>
              <w:rFonts w:ascii="Times New Roman" w:eastAsia="Times New Roman" w:hAnsi="Times New Roman" w:cs="Times New Roman"/>
              <w:b/>
              <w:bCs/>
              <w:noProof/>
              <w:sz w:val="24"/>
              <w:szCs w:val="24"/>
            </w:rPr>
            <w:instrText xml:space="preserve"> PAGE  \* Arabic  \* MERGEFORMAT </w:instrText>
          </w:r>
          <w:r w:rsidRPr="00D34C25">
            <w:rPr>
              <w:rFonts w:ascii="Times New Roman" w:eastAsia="Times New Roman" w:hAnsi="Times New Roman" w:cs="Times New Roman"/>
              <w:b/>
              <w:bCs/>
              <w:noProof/>
              <w:sz w:val="24"/>
              <w:szCs w:val="24"/>
            </w:rPr>
            <w:fldChar w:fldCharType="separate"/>
          </w:r>
          <w:r w:rsidR="004B0683">
            <w:rPr>
              <w:rFonts w:ascii="Times New Roman" w:eastAsia="Times New Roman" w:hAnsi="Times New Roman" w:cs="Times New Roman"/>
              <w:b/>
              <w:bCs/>
              <w:noProof/>
              <w:sz w:val="24"/>
              <w:szCs w:val="24"/>
            </w:rPr>
            <w:t>2</w:t>
          </w:r>
          <w:r w:rsidRPr="00D34C25">
            <w:rPr>
              <w:rFonts w:ascii="Times New Roman" w:eastAsia="Times New Roman" w:hAnsi="Times New Roman" w:cs="Times New Roman"/>
              <w:b/>
              <w:bCs/>
              <w:noProof/>
              <w:sz w:val="24"/>
              <w:szCs w:val="24"/>
            </w:rPr>
            <w:fldChar w:fldCharType="end"/>
          </w:r>
          <w:r w:rsidRPr="00D34C25">
            <w:rPr>
              <w:rFonts w:ascii="Times New Roman" w:eastAsia="Times New Roman" w:hAnsi="Times New Roman" w:cs="Times New Roman"/>
              <w:noProof/>
              <w:sz w:val="24"/>
              <w:szCs w:val="24"/>
            </w:rPr>
            <w:t xml:space="preserve"> of </w:t>
          </w:r>
          <w:r w:rsidRPr="00D34C25">
            <w:rPr>
              <w:rFonts w:ascii="Times New Roman" w:eastAsia="Times New Roman" w:hAnsi="Times New Roman" w:cs="Times New Roman"/>
              <w:b/>
              <w:bCs/>
              <w:noProof/>
              <w:sz w:val="24"/>
              <w:szCs w:val="24"/>
            </w:rPr>
            <w:fldChar w:fldCharType="begin"/>
          </w:r>
          <w:r w:rsidRPr="00D34C25">
            <w:rPr>
              <w:rFonts w:ascii="Times New Roman" w:eastAsia="Times New Roman" w:hAnsi="Times New Roman" w:cs="Times New Roman"/>
              <w:b/>
              <w:bCs/>
              <w:noProof/>
              <w:sz w:val="24"/>
              <w:szCs w:val="24"/>
            </w:rPr>
            <w:instrText xml:space="preserve"> NUMPAGES  \* Arabic  \* MERGEFORMAT </w:instrText>
          </w:r>
          <w:r w:rsidRPr="00D34C25">
            <w:rPr>
              <w:rFonts w:ascii="Times New Roman" w:eastAsia="Times New Roman" w:hAnsi="Times New Roman" w:cs="Times New Roman"/>
              <w:b/>
              <w:bCs/>
              <w:noProof/>
              <w:sz w:val="24"/>
              <w:szCs w:val="24"/>
            </w:rPr>
            <w:fldChar w:fldCharType="separate"/>
          </w:r>
          <w:r w:rsidR="004B0683">
            <w:rPr>
              <w:rFonts w:ascii="Times New Roman" w:eastAsia="Times New Roman" w:hAnsi="Times New Roman" w:cs="Times New Roman"/>
              <w:b/>
              <w:bCs/>
              <w:noProof/>
              <w:sz w:val="24"/>
              <w:szCs w:val="24"/>
            </w:rPr>
            <w:t>25</w:t>
          </w:r>
          <w:r w:rsidRPr="00D34C25">
            <w:rPr>
              <w:rFonts w:ascii="Times New Roman" w:eastAsia="Times New Roman" w:hAnsi="Times New Roman" w:cs="Times New Roman"/>
              <w:b/>
              <w:bCs/>
              <w:noProof/>
              <w:sz w:val="24"/>
              <w:szCs w:val="24"/>
            </w:rPr>
            <w:fldChar w:fldCharType="end"/>
          </w:r>
        </w:p>
      </w:tc>
    </w:tr>
  </w:tbl>
  <w:p w14:paraId="5A6D4D54" w14:textId="77777777" w:rsidR="001029CE" w:rsidRPr="00691B10" w:rsidRDefault="001029CE" w:rsidP="00691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0A5E" w14:textId="3052CDF0" w:rsidR="001029CE" w:rsidRDefault="001029CE">
    <w:pPr>
      <w:pStyle w:val="Header"/>
    </w:pPr>
  </w:p>
  <w:p w14:paraId="276C22C2" w14:textId="77777777" w:rsidR="001029CE" w:rsidRPr="00691B10" w:rsidRDefault="001029CE" w:rsidP="00691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75C4" w14:textId="77777777" w:rsidR="001029CE" w:rsidRPr="0045294E" w:rsidRDefault="001029CE" w:rsidP="00FF5FF6">
    <w:pPr>
      <w:pStyle w:val="Header"/>
      <w:jc w:val="center"/>
      <w:rPr>
        <w:rFonts w:ascii="Arial" w:hAnsi="Arial" w:cs="Arial"/>
        <w:b/>
        <w:color w:val="0000FF"/>
        <w:sz w:val="24"/>
        <w:szCs w:val="24"/>
      </w:rPr>
    </w:pPr>
    <w:r w:rsidRPr="00FE37A9">
      <w:rPr>
        <w:rFonts w:ascii="Arial" w:hAnsi="Arial" w:cs="Arial"/>
        <w:b/>
        <w:color w:val="0000FF"/>
        <w:sz w:val="24"/>
        <w:szCs w:val="24"/>
      </w:rPr>
      <w:t xml:space="preserve">Appendix A </w:t>
    </w:r>
    <w:r w:rsidRPr="0045294E">
      <w:rPr>
        <w:rFonts w:ascii="Arial" w:hAnsi="Arial" w:cs="Arial"/>
        <w:b/>
        <w:color w:val="0000FF"/>
        <w:sz w:val="24"/>
        <w:szCs w:val="24"/>
      </w:rPr>
      <w:t>–</w:t>
    </w:r>
    <w:r w:rsidRPr="0045294E">
      <w:rPr>
        <w:rFonts w:ascii="Arial" w:hAnsi="Arial" w:cs="Arial"/>
        <w:color w:val="0000FF"/>
        <w:sz w:val="24"/>
        <w:szCs w:val="24"/>
      </w:rPr>
      <w:t xml:space="preserve"> </w:t>
    </w:r>
    <w:r w:rsidRPr="0045294E">
      <w:rPr>
        <w:rFonts w:ascii="Arial" w:hAnsi="Arial" w:cs="Arial"/>
        <w:b/>
        <w:color w:val="0000FF"/>
        <w:sz w:val="24"/>
        <w:szCs w:val="24"/>
      </w:rPr>
      <w:t>The Penn State University</w:t>
    </w:r>
  </w:p>
  <w:p w14:paraId="37913101" w14:textId="6A86B2F7" w:rsidR="001029CE" w:rsidRPr="0045294E" w:rsidRDefault="001029CE" w:rsidP="00FF5FF6">
    <w:pPr>
      <w:pStyle w:val="Header"/>
      <w:jc w:val="center"/>
      <w:rPr>
        <w:rFonts w:ascii="Arial" w:hAnsi="Arial" w:cs="Arial"/>
        <w:b/>
        <w:color w:val="0000FF"/>
        <w:sz w:val="24"/>
        <w:szCs w:val="24"/>
      </w:rPr>
    </w:pPr>
    <w:r w:rsidRPr="0045294E">
      <w:rPr>
        <w:rFonts w:ascii="Arial" w:hAnsi="Arial" w:cs="Arial"/>
        <w:b/>
        <w:color w:val="0000FF"/>
        <w:sz w:val="24"/>
        <w:szCs w:val="24"/>
      </w:rPr>
      <w:t>Respirable Crystalline Silica – Written Exposure Control Plan</w:t>
    </w:r>
  </w:p>
  <w:p w14:paraId="26498504" w14:textId="77777777" w:rsidR="001029CE" w:rsidRPr="0045294E" w:rsidRDefault="001029CE" w:rsidP="00FF5FF6">
    <w:pPr>
      <w:pStyle w:val="Header"/>
      <w:jc w:val="center"/>
      <w:rPr>
        <w:rFonts w:ascii="Arial" w:hAnsi="Arial" w:cs="Arial"/>
        <w:color w:val="0000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7E60" w14:textId="7192079D" w:rsidR="001029CE" w:rsidRDefault="001029CE" w:rsidP="00B2442A">
    <w:pPr>
      <w:spacing w:before="100" w:beforeAutospacing="1" w:after="100" w:afterAutospacing="1" w:line="240" w:lineRule="auto"/>
      <w:jc w:val="center"/>
      <w:rPr>
        <w:rFonts w:ascii="Times New Roman" w:eastAsia="Times New Roman" w:hAnsi="Times New Roman" w:cs="Times New Roman"/>
        <w:b/>
        <w:bCs/>
        <w:sz w:val="24"/>
        <w:szCs w:val="24"/>
      </w:rPr>
    </w:pPr>
    <w:r w:rsidRPr="00FE37A9">
      <w:rPr>
        <w:rFonts w:ascii="Arial" w:eastAsia="Times New Roman" w:hAnsi="Arial" w:cs="Arial"/>
        <w:b/>
        <w:bCs/>
        <w:color w:val="0000FF"/>
        <w:sz w:val="24"/>
        <w:szCs w:val="24"/>
      </w:rPr>
      <w:t>Appendix B –</w:t>
    </w:r>
    <w:r w:rsidRPr="00B2442A">
      <w:rPr>
        <w:rFonts w:ascii="Times New Roman" w:eastAsia="Times New Roman" w:hAnsi="Times New Roman" w:cs="Times New Roman"/>
        <w:b/>
        <w:bCs/>
        <w:color w:val="0000FF"/>
        <w:sz w:val="24"/>
        <w:szCs w:val="24"/>
      </w:rPr>
      <w:t xml:space="preserve"> </w:t>
    </w:r>
    <w:r>
      <w:rPr>
        <w:rFonts w:ascii="Times New Roman" w:eastAsia="Times New Roman" w:hAnsi="Times New Roman" w:cs="Times New Roman"/>
        <w:b/>
        <w:bCs/>
        <w:sz w:val="24"/>
        <w:szCs w:val="24"/>
      </w:rPr>
      <w:t>Excerpt: OSHA Construction Standard – Respirable Crystalline Silica</w:t>
    </w:r>
  </w:p>
  <w:p w14:paraId="54B825EE" w14:textId="77777777" w:rsidR="001029CE" w:rsidRDefault="001029CE" w:rsidP="00B2442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14:paraId="3793FB72" w14:textId="77777777" w:rsidR="001029CE" w:rsidRDefault="001029CE" w:rsidP="00B2442A">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14:paraId="6FAB191E" w14:textId="77777777" w:rsidR="001029CE" w:rsidRPr="00691B10" w:rsidRDefault="001029CE" w:rsidP="00691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B915" w14:textId="400117FD" w:rsidR="001029CE" w:rsidRDefault="001029CE" w:rsidP="00CF6B26">
    <w:pPr>
      <w:spacing w:before="100" w:beforeAutospacing="1" w:after="100" w:afterAutospacing="1" w:line="240" w:lineRule="auto"/>
      <w:jc w:val="center"/>
      <w:rPr>
        <w:rFonts w:ascii="Times New Roman" w:eastAsia="Times New Roman" w:hAnsi="Times New Roman" w:cs="Times New Roman"/>
        <w:b/>
        <w:bCs/>
        <w:sz w:val="24"/>
        <w:szCs w:val="24"/>
      </w:rPr>
    </w:pPr>
    <w:r w:rsidRPr="00FE37A9">
      <w:rPr>
        <w:rFonts w:ascii="Arial" w:eastAsia="Times New Roman" w:hAnsi="Arial" w:cs="Arial"/>
        <w:b/>
        <w:bCs/>
        <w:color w:val="0000FF"/>
        <w:sz w:val="24"/>
        <w:szCs w:val="24"/>
      </w:rPr>
      <w:t>Appendix B –</w:t>
    </w:r>
    <w:r w:rsidRPr="00B2442A">
      <w:rPr>
        <w:rFonts w:ascii="Times New Roman" w:eastAsia="Times New Roman" w:hAnsi="Times New Roman" w:cs="Times New Roman"/>
        <w:b/>
        <w:bCs/>
        <w:color w:val="0000FF"/>
        <w:sz w:val="24"/>
        <w:szCs w:val="24"/>
      </w:rPr>
      <w:t xml:space="preserve"> </w:t>
    </w:r>
    <w:r>
      <w:rPr>
        <w:rFonts w:ascii="Times New Roman" w:eastAsia="Times New Roman" w:hAnsi="Times New Roman" w:cs="Times New Roman"/>
        <w:b/>
        <w:bCs/>
        <w:sz w:val="24"/>
        <w:szCs w:val="24"/>
      </w:rPr>
      <w:t>Excerpt: OSHA Construction Standard – Respirable Crystalline Silica</w:t>
    </w:r>
  </w:p>
  <w:p w14:paraId="71513E22" w14:textId="77777777" w:rsidR="001029CE" w:rsidRDefault="001029CE" w:rsidP="00CF6B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14:paraId="54C98095" w14:textId="77777777" w:rsidR="001029CE" w:rsidRDefault="001029CE" w:rsidP="00CF6B26">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14:paraId="5156B310" w14:textId="77777777" w:rsidR="001029CE" w:rsidRDefault="001029CE" w:rsidP="00CF6B26">
    <w:pPr>
      <w:pBdr>
        <w:bottom w:val="single" w:sz="4" w:space="1" w:color="auto"/>
      </w:pBdr>
      <w:spacing w:after="0" w:line="240" w:lineRule="auto"/>
      <w:jc w:val="center"/>
      <w:rPr>
        <w:rFonts w:ascii="Times New Roman" w:eastAsia="Times New Roman" w:hAnsi="Times New Roman" w:cs="Times New Roman"/>
        <w:b/>
        <w:bCs/>
        <w:i/>
        <w:sz w:val="24"/>
        <w:szCs w:val="24"/>
      </w:rPr>
    </w:pPr>
  </w:p>
  <w:tbl>
    <w:tblPr>
      <w:tblStyle w:val="TableGrid"/>
      <w:tblW w:w="9355" w:type="dxa"/>
      <w:tblLook w:val="04A0" w:firstRow="1" w:lastRow="0" w:firstColumn="1" w:lastColumn="0" w:noHBand="0" w:noVBand="1"/>
    </w:tblPr>
    <w:tblGrid>
      <w:gridCol w:w="2337"/>
      <w:gridCol w:w="3868"/>
      <w:gridCol w:w="1575"/>
      <w:gridCol w:w="1575"/>
    </w:tblGrid>
    <w:tr w:rsidR="001029CE" w14:paraId="4416E93D" w14:textId="77777777" w:rsidTr="00CF6B26">
      <w:tc>
        <w:tcPr>
          <w:tcW w:w="2337" w:type="dxa"/>
          <w:vAlign w:val="bottom"/>
        </w:tcPr>
        <w:p w14:paraId="06204BFA" w14:textId="77777777" w:rsidR="001029CE" w:rsidRPr="000B0864" w:rsidRDefault="001029CE" w:rsidP="00CF6B26">
          <w:pPr>
            <w:jc w:val="center"/>
            <w:rPr>
              <w:rFonts w:ascii="Times New Roman" w:eastAsia="Times New Roman" w:hAnsi="Times New Roman" w:cs="Times New Roman"/>
              <w:b/>
              <w:bCs/>
            </w:rPr>
          </w:pPr>
          <w:r w:rsidRPr="000B0864">
            <w:rPr>
              <w:rFonts w:ascii="Times New Roman" w:eastAsia="Times New Roman" w:hAnsi="Times New Roman" w:cs="Times New Roman"/>
              <w:b/>
              <w:bCs/>
            </w:rPr>
            <w:t>Equipment/Task</w:t>
          </w:r>
        </w:p>
      </w:tc>
      <w:tc>
        <w:tcPr>
          <w:tcW w:w="3868" w:type="dxa"/>
          <w:vAlign w:val="bottom"/>
        </w:tcPr>
        <w:p w14:paraId="200F5D29" w14:textId="77777777" w:rsidR="001029CE" w:rsidRPr="000B0864" w:rsidRDefault="001029CE" w:rsidP="00CF6B26">
          <w:pPr>
            <w:jc w:val="center"/>
            <w:rPr>
              <w:rFonts w:ascii="Times New Roman" w:eastAsia="Times New Roman" w:hAnsi="Times New Roman" w:cs="Times New Roman"/>
              <w:b/>
              <w:bCs/>
            </w:rPr>
          </w:pPr>
          <w:r w:rsidRPr="000B0864">
            <w:rPr>
              <w:rFonts w:ascii="Times New Roman" w:eastAsia="Times New Roman" w:hAnsi="Times New Roman" w:cs="Times New Roman"/>
              <w:b/>
              <w:bCs/>
            </w:rPr>
            <w:t>Engineering and</w:t>
          </w:r>
        </w:p>
        <w:p w14:paraId="0875AF3C" w14:textId="77777777" w:rsidR="001029CE" w:rsidRPr="00E974B4" w:rsidRDefault="001029CE" w:rsidP="00CF6B26">
          <w:pPr>
            <w:jc w:val="center"/>
            <w:rPr>
              <w:rFonts w:ascii="Times New Roman" w:eastAsia="Times New Roman" w:hAnsi="Times New Roman" w:cs="Times New Roman"/>
              <w:bCs/>
            </w:rPr>
          </w:pPr>
          <w:r w:rsidRPr="000B0864">
            <w:rPr>
              <w:rFonts w:ascii="Times New Roman" w:eastAsia="Times New Roman" w:hAnsi="Times New Roman" w:cs="Times New Roman"/>
              <w:b/>
              <w:bCs/>
            </w:rPr>
            <w:t>work practice control methods</w:t>
          </w:r>
        </w:p>
      </w:tc>
      <w:tc>
        <w:tcPr>
          <w:tcW w:w="3150" w:type="dxa"/>
          <w:gridSpan w:val="2"/>
          <w:vAlign w:val="bottom"/>
        </w:tcPr>
        <w:p w14:paraId="25D05343" w14:textId="77777777" w:rsidR="001029CE" w:rsidRPr="000B0864" w:rsidRDefault="001029CE" w:rsidP="00CF6B26">
          <w:pPr>
            <w:jc w:val="center"/>
            <w:rPr>
              <w:rFonts w:ascii="Times New Roman" w:eastAsia="Times New Roman" w:hAnsi="Times New Roman" w:cs="Times New Roman"/>
              <w:b/>
              <w:bCs/>
            </w:rPr>
          </w:pPr>
          <w:r w:rsidRPr="000B0864">
            <w:rPr>
              <w:rFonts w:ascii="Times New Roman" w:eastAsia="Times New Roman" w:hAnsi="Times New Roman" w:cs="Times New Roman"/>
              <w:b/>
              <w:bCs/>
            </w:rPr>
            <w:t>Required respiratory protection and minimum assigned protection factor (APF)</w:t>
          </w:r>
        </w:p>
      </w:tc>
    </w:tr>
    <w:tr w:rsidR="001029CE" w14:paraId="7D36B1F8" w14:textId="77777777" w:rsidTr="00CF6B26">
      <w:tc>
        <w:tcPr>
          <w:tcW w:w="2337" w:type="dxa"/>
        </w:tcPr>
        <w:p w14:paraId="3DFE8FF8" w14:textId="77777777" w:rsidR="001029CE" w:rsidRPr="00E974B4" w:rsidRDefault="001029CE" w:rsidP="00CF6B26">
          <w:pPr>
            <w:jc w:val="center"/>
            <w:rPr>
              <w:rFonts w:ascii="Times New Roman" w:eastAsia="Times New Roman" w:hAnsi="Times New Roman" w:cs="Times New Roman"/>
              <w:bCs/>
            </w:rPr>
          </w:pPr>
        </w:p>
      </w:tc>
      <w:tc>
        <w:tcPr>
          <w:tcW w:w="3868" w:type="dxa"/>
        </w:tcPr>
        <w:p w14:paraId="69E5E985" w14:textId="77777777" w:rsidR="001029CE" w:rsidRPr="00E974B4" w:rsidRDefault="001029CE" w:rsidP="00CF6B26">
          <w:pPr>
            <w:jc w:val="center"/>
            <w:rPr>
              <w:rFonts w:ascii="Times New Roman" w:eastAsia="Times New Roman" w:hAnsi="Times New Roman" w:cs="Times New Roman"/>
              <w:bCs/>
            </w:rPr>
          </w:pPr>
        </w:p>
      </w:tc>
      <w:tc>
        <w:tcPr>
          <w:tcW w:w="1575" w:type="dxa"/>
        </w:tcPr>
        <w:p w14:paraId="343C77A5" w14:textId="77777777" w:rsidR="001029CE" w:rsidRPr="000B0864" w:rsidRDefault="001029CE" w:rsidP="00CF6B26">
          <w:pPr>
            <w:jc w:val="center"/>
            <w:rPr>
              <w:rFonts w:ascii="Times New Roman" w:eastAsia="Times New Roman" w:hAnsi="Times New Roman" w:cs="Times New Roman"/>
              <w:b/>
              <w:bCs/>
            </w:rPr>
          </w:pPr>
          <w:r w:rsidRPr="000B0864">
            <w:rPr>
              <w:rFonts w:ascii="Times New Roman" w:eastAsia="Times New Roman" w:hAnsi="Times New Roman" w:cs="Times New Roman"/>
              <w:b/>
              <w:bCs/>
              <w:u w:val="single"/>
            </w:rPr>
            <w:t>&lt;</w:t>
          </w:r>
          <w:r w:rsidRPr="000B0864">
            <w:rPr>
              <w:rFonts w:ascii="Times New Roman" w:eastAsia="Times New Roman" w:hAnsi="Times New Roman" w:cs="Times New Roman"/>
              <w:b/>
              <w:bCs/>
            </w:rPr>
            <w:t xml:space="preserve"> 4 hours/shift</w:t>
          </w:r>
        </w:p>
      </w:tc>
      <w:tc>
        <w:tcPr>
          <w:tcW w:w="1575" w:type="dxa"/>
        </w:tcPr>
        <w:p w14:paraId="0EC6D71A" w14:textId="77777777" w:rsidR="001029CE" w:rsidRPr="000B0864" w:rsidRDefault="001029CE" w:rsidP="00CF6B26">
          <w:pPr>
            <w:rPr>
              <w:rFonts w:ascii="Times New Roman" w:eastAsia="Times New Roman" w:hAnsi="Times New Roman" w:cs="Times New Roman"/>
              <w:b/>
              <w:bCs/>
            </w:rPr>
          </w:pPr>
          <w:r w:rsidRPr="000B0864">
            <w:rPr>
              <w:rFonts w:ascii="Times New Roman" w:eastAsia="Times New Roman" w:hAnsi="Times New Roman" w:cs="Times New Roman"/>
              <w:b/>
              <w:bCs/>
            </w:rPr>
            <w:t>&gt; 4 hours/shift</w:t>
          </w:r>
        </w:p>
      </w:tc>
    </w:tr>
  </w:tbl>
  <w:p w14:paraId="365679C5" w14:textId="77777777" w:rsidR="001029CE" w:rsidRPr="000B0864" w:rsidRDefault="001029CE" w:rsidP="00CF6B26">
    <w:pPr>
      <w:pBdr>
        <w:bottom w:val="single" w:sz="4" w:space="1" w:color="auto"/>
      </w:pBdr>
      <w:spacing w:after="0" w:line="240" w:lineRule="auto"/>
      <w:rPr>
        <w:rFonts w:ascii="Times New Roman" w:eastAsia="Times New Roman" w:hAnsi="Times New Roman" w:cs="Times New Roman"/>
        <w:bCs/>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6113" w14:textId="77777777" w:rsidR="001029CE" w:rsidRDefault="001029CE" w:rsidP="00B2442A">
    <w:pPr>
      <w:spacing w:before="100" w:beforeAutospacing="1" w:after="100" w:afterAutospacing="1" w:line="240" w:lineRule="auto"/>
      <w:jc w:val="center"/>
      <w:rPr>
        <w:rFonts w:ascii="Times New Roman" w:eastAsia="Times New Roman" w:hAnsi="Times New Roman" w:cs="Times New Roman"/>
        <w:b/>
        <w:bCs/>
        <w:sz w:val="24"/>
        <w:szCs w:val="24"/>
      </w:rPr>
    </w:pPr>
    <w:r w:rsidRPr="00FE37A9">
      <w:rPr>
        <w:rFonts w:ascii="Arial" w:eastAsia="Times New Roman" w:hAnsi="Arial" w:cs="Arial"/>
        <w:b/>
        <w:bCs/>
        <w:color w:val="0000FF"/>
        <w:sz w:val="24"/>
        <w:szCs w:val="24"/>
      </w:rPr>
      <w:t>Appendix B –</w:t>
    </w:r>
    <w:r w:rsidRPr="00B2442A">
      <w:rPr>
        <w:rFonts w:ascii="Times New Roman" w:eastAsia="Times New Roman" w:hAnsi="Times New Roman" w:cs="Times New Roman"/>
        <w:b/>
        <w:bCs/>
        <w:color w:val="0000FF"/>
        <w:sz w:val="24"/>
        <w:szCs w:val="24"/>
      </w:rPr>
      <w:t xml:space="preserve"> </w:t>
    </w:r>
    <w:r>
      <w:rPr>
        <w:rFonts w:ascii="Times New Roman" w:eastAsia="Times New Roman" w:hAnsi="Times New Roman" w:cs="Times New Roman"/>
        <w:b/>
        <w:bCs/>
        <w:sz w:val="24"/>
        <w:szCs w:val="24"/>
      </w:rPr>
      <w:t>Excerpt: OSHA Construction Standard – Respirable Crystalline Silica</w:t>
    </w:r>
  </w:p>
  <w:p w14:paraId="0429F9A3" w14:textId="77777777" w:rsidR="001029CE" w:rsidRDefault="001029CE" w:rsidP="00B2442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29 Part 1926, Subpart Z, Section 1153 (29 CFR 1926.1153), Paragraph (c), and</w:t>
    </w:r>
  </w:p>
  <w:p w14:paraId="595A8C9F" w14:textId="77777777" w:rsidR="001029CE" w:rsidRDefault="001029CE" w:rsidP="00B2442A">
    <w:pPr>
      <w:pBdr>
        <w:bottom w:val="single" w:sz="4" w:space="1" w:color="auto"/>
      </w:pBdr>
      <w:spacing w:after="0" w:line="240" w:lineRule="auto"/>
      <w:jc w:val="center"/>
      <w:rPr>
        <w:rFonts w:ascii="Times New Roman" w:eastAsia="Times New Roman" w:hAnsi="Times New Roman" w:cs="Times New Roman"/>
        <w:b/>
        <w:bCs/>
        <w:i/>
        <w:sz w:val="24"/>
        <w:szCs w:val="24"/>
      </w:rPr>
    </w:pPr>
    <w:r w:rsidRPr="00074CA0">
      <w:rPr>
        <w:rFonts w:ascii="Times New Roman" w:eastAsia="Times New Roman" w:hAnsi="Times New Roman" w:cs="Times New Roman"/>
        <w:b/>
        <w:bCs/>
        <w:i/>
        <w:sz w:val="24"/>
        <w:szCs w:val="24"/>
      </w:rPr>
      <w:t>TABLE 1 – SPECIFI</w:t>
    </w:r>
    <w:r>
      <w:rPr>
        <w:rFonts w:ascii="Times New Roman" w:eastAsia="Times New Roman" w:hAnsi="Times New Roman" w:cs="Times New Roman"/>
        <w:b/>
        <w:bCs/>
        <w:i/>
        <w:sz w:val="24"/>
        <w:szCs w:val="24"/>
      </w:rPr>
      <w:t>ED</w:t>
    </w:r>
    <w:r w:rsidRPr="00074CA0">
      <w:rPr>
        <w:rFonts w:ascii="Times New Roman" w:eastAsia="Times New Roman" w:hAnsi="Times New Roman" w:cs="Times New Roman"/>
        <w:b/>
        <w:bCs/>
        <w:i/>
        <w:sz w:val="24"/>
        <w:szCs w:val="24"/>
      </w:rPr>
      <w:t xml:space="preserve"> EXPOSURE CONTROL METHODS WHEN WORKING WITH MATERIALS CONTAINING CRYSTALLINE SILICA</w:t>
    </w:r>
  </w:p>
  <w:p w14:paraId="01D1A8A0" w14:textId="77777777" w:rsidR="001029CE" w:rsidRPr="00691B10" w:rsidRDefault="001029CE" w:rsidP="00B244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CCE7" w14:textId="0AEA28B1" w:rsidR="001029CE" w:rsidRPr="0045294E" w:rsidRDefault="001029CE" w:rsidP="00B1583E">
    <w:pPr>
      <w:spacing w:after="0" w:line="240" w:lineRule="auto"/>
      <w:jc w:val="center"/>
      <w:rPr>
        <w:b/>
        <w:sz w:val="24"/>
        <w:szCs w:val="24"/>
      </w:rPr>
    </w:pPr>
    <w:r w:rsidRPr="0045294E">
      <w:rPr>
        <w:rFonts w:ascii="Arial" w:eastAsia="Times New Roman" w:hAnsi="Arial" w:cs="Arial"/>
        <w:b/>
        <w:bCs/>
        <w:color w:val="0000FF"/>
        <w:sz w:val="24"/>
        <w:szCs w:val="24"/>
      </w:rPr>
      <w:t>Appendix C –</w:t>
    </w:r>
    <w:r w:rsidRPr="0045294E">
      <w:rPr>
        <w:rFonts w:ascii="Times New Roman" w:eastAsia="Times New Roman" w:hAnsi="Times New Roman" w:cs="Times New Roman"/>
        <w:b/>
        <w:bCs/>
        <w:color w:val="0000FF"/>
        <w:sz w:val="24"/>
        <w:szCs w:val="24"/>
      </w:rPr>
      <w:t xml:space="preserve"> </w:t>
    </w:r>
    <w:r w:rsidRPr="0045294E">
      <w:rPr>
        <w:rFonts w:ascii="Arial" w:hAnsi="Arial" w:cs="Arial"/>
        <w:b/>
        <w:color w:val="0000FF"/>
        <w:sz w:val="24"/>
        <w:szCs w:val="24"/>
      </w:rPr>
      <w:t xml:space="preserve">Comparative Summary of </w:t>
    </w:r>
    <w:r>
      <w:rPr>
        <w:rFonts w:ascii="Arial" w:hAnsi="Arial" w:cs="Arial"/>
        <w:b/>
        <w:color w:val="0000FF"/>
        <w:sz w:val="24"/>
        <w:szCs w:val="24"/>
      </w:rPr>
      <w:t xml:space="preserve">the </w:t>
    </w:r>
    <w:r w:rsidRPr="0045294E">
      <w:rPr>
        <w:rFonts w:ascii="Arial" w:hAnsi="Arial" w:cs="Arial"/>
        <w:b/>
        <w:color w:val="0000FF"/>
        <w:sz w:val="24"/>
        <w:szCs w:val="24"/>
      </w:rPr>
      <w:t>OSHA</w:t>
    </w:r>
    <w:r>
      <w:rPr>
        <w:rFonts w:ascii="Arial" w:hAnsi="Arial" w:cs="Arial"/>
        <w:b/>
        <w:color w:val="0000FF"/>
        <w:sz w:val="24"/>
        <w:szCs w:val="24"/>
      </w:rPr>
      <w:t xml:space="preserve"> Silica Standards for General Industry and Construction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788D" w14:textId="61387AA9" w:rsidR="001029CE" w:rsidRPr="0045294E" w:rsidRDefault="001029CE" w:rsidP="00B1583E">
    <w:pPr>
      <w:spacing w:after="0" w:line="240" w:lineRule="auto"/>
      <w:jc w:val="center"/>
      <w:rPr>
        <w:b/>
        <w:sz w:val="24"/>
        <w:szCs w:val="24"/>
      </w:rPr>
    </w:pPr>
    <w:r w:rsidRPr="0045294E">
      <w:rPr>
        <w:rFonts w:ascii="Arial" w:eastAsia="Times New Roman" w:hAnsi="Arial" w:cs="Arial"/>
        <w:b/>
        <w:bCs/>
        <w:color w:val="0000FF"/>
        <w:sz w:val="24"/>
        <w:szCs w:val="24"/>
      </w:rPr>
      <w:t>Appendix D –</w:t>
    </w:r>
    <w:r w:rsidRPr="0045294E">
      <w:rPr>
        <w:rFonts w:ascii="Times New Roman" w:eastAsia="Times New Roman" w:hAnsi="Times New Roman" w:cs="Times New Roman"/>
        <w:b/>
        <w:bCs/>
        <w:color w:val="0000FF"/>
        <w:sz w:val="24"/>
        <w:szCs w:val="24"/>
      </w:rPr>
      <w:t xml:space="preserve"> </w:t>
    </w:r>
    <w:r w:rsidRPr="0045294E">
      <w:rPr>
        <w:rFonts w:ascii="Arial" w:eastAsia="Times New Roman" w:hAnsi="Arial" w:cs="Arial"/>
        <w:b/>
        <w:bCs/>
        <w:color w:val="0000FF"/>
        <w:sz w:val="24"/>
        <w:szCs w:val="24"/>
      </w:rPr>
      <w:t>Penn State Work Operations Involving Respirable Crystalline Silica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E11"/>
    <w:multiLevelType w:val="hybridMultilevel"/>
    <w:tmpl w:val="E4D8EE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A56E7C"/>
    <w:multiLevelType w:val="hybridMultilevel"/>
    <w:tmpl w:val="2250C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90D"/>
    <w:multiLevelType w:val="hybridMultilevel"/>
    <w:tmpl w:val="58949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3E2D"/>
    <w:multiLevelType w:val="hybridMultilevel"/>
    <w:tmpl w:val="DCC628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BDF6937"/>
    <w:multiLevelType w:val="hybridMultilevel"/>
    <w:tmpl w:val="47E20EF2"/>
    <w:lvl w:ilvl="0" w:tplc="04090001">
      <w:start w:val="1"/>
      <w:numFmt w:val="bullet"/>
      <w:lvlText w:val=""/>
      <w:lvlJc w:val="left"/>
      <w:pPr>
        <w:ind w:left="2223" w:hanging="360"/>
      </w:pPr>
      <w:rPr>
        <w:rFonts w:ascii="Symbol" w:hAnsi="Symbol" w:hint="default"/>
      </w:rPr>
    </w:lvl>
    <w:lvl w:ilvl="1" w:tplc="04090003">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5" w15:restartNumberingAfterBreak="0">
    <w:nsid w:val="36DB3719"/>
    <w:multiLevelType w:val="hybridMultilevel"/>
    <w:tmpl w:val="DFAA20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5133F81"/>
    <w:multiLevelType w:val="hybridMultilevel"/>
    <w:tmpl w:val="A6F45D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0A53EB"/>
    <w:multiLevelType w:val="hybridMultilevel"/>
    <w:tmpl w:val="639CE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D07E4C"/>
    <w:multiLevelType w:val="hybridMultilevel"/>
    <w:tmpl w:val="E9EC8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401E8"/>
    <w:multiLevelType w:val="multilevel"/>
    <w:tmpl w:val="858244DA"/>
    <w:lvl w:ilvl="0">
      <w:start w:val="3"/>
      <w:numFmt w:val="decimal"/>
      <w:lvlText w:val="%1"/>
      <w:lvlJc w:val="left"/>
      <w:pPr>
        <w:ind w:left="360" w:hanging="360"/>
      </w:pPr>
      <w:rPr>
        <w:rFonts w:hint="default"/>
        <w:color w:val="0000FF"/>
      </w:rPr>
    </w:lvl>
    <w:lvl w:ilvl="1">
      <w:start w:val="1"/>
      <w:numFmt w:val="decimal"/>
      <w:lvlText w:val="%1.%2"/>
      <w:lvlJc w:val="left"/>
      <w:pPr>
        <w:ind w:left="1800" w:hanging="360"/>
      </w:pPr>
      <w:rPr>
        <w:rFonts w:hint="default"/>
        <w:color w:val="0000FF"/>
      </w:rPr>
    </w:lvl>
    <w:lvl w:ilvl="2">
      <w:start w:val="1"/>
      <w:numFmt w:val="decimal"/>
      <w:lvlText w:val="%1.%2.%3"/>
      <w:lvlJc w:val="left"/>
      <w:pPr>
        <w:ind w:left="3600" w:hanging="720"/>
      </w:pPr>
      <w:rPr>
        <w:rFonts w:hint="default"/>
        <w:color w:val="0000FF"/>
      </w:rPr>
    </w:lvl>
    <w:lvl w:ilvl="3">
      <w:start w:val="1"/>
      <w:numFmt w:val="decimal"/>
      <w:lvlText w:val="%1.%2.%3.%4"/>
      <w:lvlJc w:val="left"/>
      <w:pPr>
        <w:ind w:left="5400" w:hanging="1080"/>
      </w:pPr>
      <w:rPr>
        <w:rFonts w:hint="default"/>
        <w:color w:val="0000FF"/>
      </w:rPr>
    </w:lvl>
    <w:lvl w:ilvl="4">
      <w:start w:val="1"/>
      <w:numFmt w:val="decimal"/>
      <w:lvlText w:val="%1.%2.%3.%4.%5"/>
      <w:lvlJc w:val="left"/>
      <w:pPr>
        <w:ind w:left="6840" w:hanging="1080"/>
      </w:pPr>
      <w:rPr>
        <w:rFonts w:hint="default"/>
        <w:color w:val="0000FF"/>
      </w:rPr>
    </w:lvl>
    <w:lvl w:ilvl="5">
      <w:start w:val="1"/>
      <w:numFmt w:val="decimal"/>
      <w:lvlText w:val="%1.%2.%3.%4.%5.%6"/>
      <w:lvlJc w:val="left"/>
      <w:pPr>
        <w:ind w:left="8640" w:hanging="1440"/>
      </w:pPr>
      <w:rPr>
        <w:rFonts w:hint="default"/>
        <w:color w:val="0000FF"/>
      </w:rPr>
    </w:lvl>
    <w:lvl w:ilvl="6">
      <w:start w:val="1"/>
      <w:numFmt w:val="decimal"/>
      <w:lvlText w:val="%1.%2.%3.%4.%5.%6.%7"/>
      <w:lvlJc w:val="left"/>
      <w:pPr>
        <w:ind w:left="10080" w:hanging="1440"/>
      </w:pPr>
      <w:rPr>
        <w:rFonts w:hint="default"/>
        <w:color w:val="0000FF"/>
      </w:rPr>
    </w:lvl>
    <w:lvl w:ilvl="7">
      <w:start w:val="1"/>
      <w:numFmt w:val="decimal"/>
      <w:lvlText w:val="%1.%2.%3.%4.%5.%6.%7.%8"/>
      <w:lvlJc w:val="left"/>
      <w:pPr>
        <w:ind w:left="11880" w:hanging="1800"/>
      </w:pPr>
      <w:rPr>
        <w:rFonts w:hint="default"/>
        <w:color w:val="0000FF"/>
      </w:rPr>
    </w:lvl>
    <w:lvl w:ilvl="8">
      <w:start w:val="1"/>
      <w:numFmt w:val="decimal"/>
      <w:lvlText w:val="%1.%2.%3.%4.%5.%6.%7.%8.%9"/>
      <w:lvlJc w:val="left"/>
      <w:pPr>
        <w:ind w:left="13320" w:hanging="1800"/>
      </w:pPr>
      <w:rPr>
        <w:rFonts w:hint="default"/>
        <w:color w:val="0000FF"/>
      </w:rPr>
    </w:lvl>
  </w:abstractNum>
  <w:abstractNum w:abstractNumId="10" w15:restartNumberingAfterBreak="0">
    <w:nsid w:val="56511BC6"/>
    <w:multiLevelType w:val="hybridMultilevel"/>
    <w:tmpl w:val="8F8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27005"/>
    <w:multiLevelType w:val="hybridMultilevel"/>
    <w:tmpl w:val="3FDE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7F222B"/>
    <w:multiLevelType w:val="hybridMultilevel"/>
    <w:tmpl w:val="A5565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95191"/>
    <w:multiLevelType w:val="hybridMultilevel"/>
    <w:tmpl w:val="E6F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12652"/>
    <w:multiLevelType w:val="hybridMultilevel"/>
    <w:tmpl w:val="EDD8012C"/>
    <w:lvl w:ilvl="0" w:tplc="04090001">
      <w:start w:val="1"/>
      <w:numFmt w:val="bullet"/>
      <w:lvlText w:val=""/>
      <w:lvlJc w:val="left"/>
      <w:pPr>
        <w:ind w:left="2223" w:hanging="360"/>
      </w:pPr>
      <w:rPr>
        <w:rFonts w:ascii="Symbol" w:hAnsi="Symbol" w:hint="default"/>
      </w:rPr>
    </w:lvl>
    <w:lvl w:ilvl="1" w:tplc="04090001">
      <w:start w:val="1"/>
      <w:numFmt w:val="bullet"/>
      <w:lvlText w:val=""/>
      <w:lvlJc w:val="left"/>
      <w:pPr>
        <w:ind w:left="2943" w:hanging="360"/>
      </w:pPr>
      <w:rPr>
        <w:rFonts w:ascii="Symbol" w:hAnsi="Symbol"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5" w15:restartNumberingAfterBreak="0">
    <w:nsid w:val="63CB1E68"/>
    <w:multiLevelType w:val="hybridMultilevel"/>
    <w:tmpl w:val="99F6DC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4990D79"/>
    <w:multiLevelType w:val="hybridMultilevel"/>
    <w:tmpl w:val="236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5850"/>
    <w:multiLevelType w:val="multilevel"/>
    <w:tmpl w:val="688661F0"/>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0A411CE"/>
    <w:multiLevelType w:val="hybridMultilevel"/>
    <w:tmpl w:val="9508E98C"/>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9" w15:restartNumberingAfterBreak="0">
    <w:nsid w:val="75103D47"/>
    <w:multiLevelType w:val="hybridMultilevel"/>
    <w:tmpl w:val="FC107C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649316A"/>
    <w:multiLevelType w:val="hybridMultilevel"/>
    <w:tmpl w:val="E67E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A78BE"/>
    <w:multiLevelType w:val="hybridMultilevel"/>
    <w:tmpl w:val="B1DCD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D254083"/>
    <w:multiLevelType w:val="hybridMultilevel"/>
    <w:tmpl w:val="2E8C32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13"/>
  </w:num>
  <w:num w:numId="3">
    <w:abstractNumId w:val="20"/>
  </w:num>
  <w:num w:numId="4">
    <w:abstractNumId w:val="2"/>
  </w:num>
  <w:num w:numId="5">
    <w:abstractNumId w:val="10"/>
  </w:num>
  <w:num w:numId="6">
    <w:abstractNumId w:val="12"/>
  </w:num>
  <w:num w:numId="7">
    <w:abstractNumId w:val="6"/>
  </w:num>
  <w:num w:numId="8">
    <w:abstractNumId w:val="1"/>
  </w:num>
  <w:num w:numId="9">
    <w:abstractNumId w:val="19"/>
  </w:num>
  <w:num w:numId="10">
    <w:abstractNumId w:val="9"/>
  </w:num>
  <w:num w:numId="11">
    <w:abstractNumId w:val="15"/>
  </w:num>
  <w:num w:numId="12">
    <w:abstractNumId w:val="0"/>
  </w:num>
  <w:num w:numId="13">
    <w:abstractNumId w:val="11"/>
  </w:num>
  <w:num w:numId="14">
    <w:abstractNumId w:val="3"/>
  </w:num>
  <w:num w:numId="15">
    <w:abstractNumId w:val="7"/>
  </w:num>
  <w:num w:numId="16">
    <w:abstractNumId w:val="18"/>
  </w:num>
  <w:num w:numId="17">
    <w:abstractNumId w:val="14"/>
  </w:num>
  <w:num w:numId="18">
    <w:abstractNumId w:val="4"/>
  </w:num>
  <w:num w:numId="19">
    <w:abstractNumId w:val="22"/>
  </w:num>
  <w:num w:numId="20">
    <w:abstractNumId w:val="5"/>
  </w:num>
  <w:num w:numId="21">
    <w:abstractNumId w:val="8"/>
  </w:num>
  <w:num w:numId="22">
    <w:abstractNumId w:val="21"/>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4"/>
    <w:rsid w:val="00006172"/>
    <w:rsid w:val="0000670A"/>
    <w:rsid w:val="00012962"/>
    <w:rsid w:val="00013F5F"/>
    <w:rsid w:val="00013F8F"/>
    <w:rsid w:val="00016EC9"/>
    <w:rsid w:val="000239E2"/>
    <w:rsid w:val="00025FD6"/>
    <w:rsid w:val="000342F8"/>
    <w:rsid w:val="00040F90"/>
    <w:rsid w:val="00042356"/>
    <w:rsid w:val="000451E3"/>
    <w:rsid w:val="00046726"/>
    <w:rsid w:val="00050989"/>
    <w:rsid w:val="0005139C"/>
    <w:rsid w:val="00052FCD"/>
    <w:rsid w:val="00056A98"/>
    <w:rsid w:val="00061A4E"/>
    <w:rsid w:val="00071C52"/>
    <w:rsid w:val="00073CDC"/>
    <w:rsid w:val="00074D32"/>
    <w:rsid w:val="000776D5"/>
    <w:rsid w:val="00081B6C"/>
    <w:rsid w:val="00083ACA"/>
    <w:rsid w:val="00085C29"/>
    <w:rsid w:val="00086A3F"/>
    <w:rsid w:val="000877EC"/>
    <w:rsid w:val="00094BC7"/>
    <w:rsid w:val="00096587"/>
    <w:rsid w:val="00097037"/>
    <w:rsid w:val="000B053D"/>
    <w:rsid w:val="000B628F"/>
    <w:rsid w:val="000D36D0"/>
    <w:rsid w:val="000D4CF6"/>
    <w:rsid w:val="000D6F45"/>
    <w:rsid w:val="000F056F"/>
    <w:rsid w:val="000F529F"/>
    <w:rsid w:val="001002B1"/>
    <w:rsid w:val="001029CE"/>
    <w:rsid w:val="00110E0B"/>
    <w:rsid w:val="001141D9"/>
    <w:rsid w:val="00117BAE"/>
    <w:rsid w:val="00117FBC"/>
    <w:rsid w:val="00123229"/>
    <w:rsid w:val="00123E16"/>
    <w:rsid w:val="00126E8F"/>
    <w:rsid w:val="00127059"/>
    <w:rsid w:val="001312FD"/>
    <w:rsid w:val="00133922"/>
    <w:rsid w:val="00135174"/>
    <w:rsid w:val="00135272"/>
    <w:rsid w:val="001365EC"/>
    <w:rsid w:val="0013790F"/>
    <w:rsid w:val="00137F16"/>
    <w:rsid w:val="0014523F"/>
    <w:rsid w:val="00151A52"/>
    <w:rsid w:val="00161C7A"/>
    <w:rsid w:val="0016311E"/>
    <w:rsid w:val="001712AD"/>
    <w:rsid w:val="0017508B"/>
    <w:rsid w:val="00175115"/>
    <w:rsid w:val="001806F4"/>
    <w:rsid w:val="001853A2"/>
    <w:rsid w:val="001918BE"/>
    <w:rsid w:val="00194E28"/>
    <w:rsid w:val="00195533"/>
    <w:rsid w:val="001956D0"/>
    <w:rsid w:val="001A009D"/>
    <w:rsid w:val="001A36FF"/>
    <w:rsid w:val="001A48F9"/>
    <w:rsid w:val="001B2F63"/>
    <w:rsid w:val="001B3145"/>
    <w:rsid w:val="001B6983"/>
    <w:rsid w:val="001B7380"/>
    <w:rsid w:val="001B7709"/>
    <w:rsid w:val="001C28F9"/>
    <w:rsid w:val="001C512A"/>
    <w:rsid w:val="001C51C5"/>
    <w:rsid w:val="001D061D"/>
    <w:rsid w:val="001D38C9"/>
    <w:rsid w:val="001D49B4"/>
    <w:rsid w:val="001E0D37"/>
    <w:rsid w:val="001E4C55"/>
    <w:rsid w:val="001E5177"/>
    <w:rsid w:val="001E6E24"/>
    <w:rsid w:val="001F29AF"/>
    <w:rsid w:val="001F2C31"/>
    <w:rsid w:val="001F4409"/>
    <w:rsid w:val="002011C8"/>
    <w:rsid w:val="0020232F"/>
    <w:rsid w:val="00203CFB"/>
    <w:rsid w:val="00207791"/>
    <w:rsid w:val="00212407"/>
    <w:rsid w:val="00220286"/>
    <w:rsid w:val="0022097C"/>
    <w:rsid w:val="00234451"/>
    <w:rsid w:val="00235E1B"/>
    <w:rsid w:val="00243852"/>
    <w:rsid w:val="00245485"/>
    <w:rsid w:val="00247D67"/>
    <w:rsid w:val="00254A69"/>
    <w:rsid w:val="00257318"/>
    <w:rsid w:val="002604BC"/>
    <w:rsid w:val="00260DDC"/>
    <w:rsid w:val="00277509"/>
    <w:rsid w:val="00283897"/>
    <w:rsid w:val="00285AA8"/>
    <w:rsid w:val="00286BC7"/>
    <w:rsid w:val="00287F24"/>
    <w:rsid w:val="002919C7"/>
    <w:rsid w:val="00293669"/>
    <w:rsid w:val="002945EB"/>
    <w:rsid w:val="00294D9B"/>
    <w:rsid w:val="00297252"/>
    <w:rsid w:val="00297830"/>
    <w:rsid w:val="002A5305"/>
    <w:rsid w:val="002A5BC1"/>
    <w:rsid w:val="002B3028"/>
    <w:rsid w:val="002C61E5"/>
    <w:rsid w:val="002C6F3E"/>
    <w:rsid w:val="002D12DE"/>
    <w:rsid w:val="002D3149"/>
    <w:rsid w:val="002E4487"/>
    <w:rsid w:val="002E6007"/>
    <w:rsid w:val="00301CD7"/>
    <w:rsid w:val="00303330"/>
    <w:rsid w:val="00305F9B"/>
    <w:rsid w:val="00311841"/>
    <w:rsid w:val="0031189F"/>
    <w:rsid w:val="00313568"/>
    <w:rsid w:val="00321887"/>
    <w:rsid w:val="00322BCD"/>
    <w:rsid w:val="003266D0"/>
    <w:rsid w:val="00326B58"/>
    <w:rsid w:val="003339BB"/>
    <w:rsid w:val="003345B2"/>
    <w:rsid w:val="00342D58"/>
    <w:rsid w:val="00347F9D"/>
    <w:rsid w:val="00350452"/>
    <w:rsid w:val="003516EB"/>
    <w:rsid w:val="003527C5"/>
    <w:rsid w:val="003537BB"/>
    <w:rsid w:val="00361CE5"/>
    <w:rsid w:val="00363F33"/>
    <w:rsid w:val="0036614B"/>
    <w:rsid w:val="00372EE5"/>
    <w:rsid w:val="00373AFE"/>
    <w:rsid w:val="00382C3F"/>
    <w:rsid w:val="0038377A"/>
    <w:rsid w:val="00386241"/>
    <w:rsid w:val="00393CA9"/>
    <w:rsid w:val="00394081"/>
    <w:rsid w:val="00395EA5"/>
    <w:rsid w:val="003970CC"/>
    <w:rsid w:val="003A1846"/>
    <w:rsid w:val="003A2F8D"/>
    <w:rsid w:val="003A724B"/>
    <w:rsid w:val="003A7885"/>
    <w:rsid w:val="003B4D68"/>
    <w:rsid w:val="003B55A7"/>
    <w:rsid w:val="003B5B10"/>
    <w:rsid w:val="003B6782"/>
    <w:rsid w:val="003B74D1"/>
    <w:rsid w:val="003C4925"/>
    <w:rsid w:val="003C53DD"/>
    <w:rsid w:val="003C736B"/>
    <w:rsid w:val="003D34EC"/>
    <w:rsid w:val="003D48C7"/>
    <w:rsid w:val="003D5049"/>
    <w:rsid w:val="003D5757"/>
    <w:rsid w:val="003D708F"/>
    <w:rsid w:val="003E078D"/>
    <w:rsid w:val="004004E5"/>
    <w:rsid w:val="0040076E"/>
    <w:rsid w:val="00405A5C"/>
    <w:rsid w:val="00406AC7"/>
    <w:rsid w:val="00407CF1"/>
    <w:rsid w:val="00415C16"/>
    <w:rsid w:val="00422AFF"/>
    <w:rsid w:val="00423587"/>
    <w:rsid w:val="00424F8D"/>
    <w:rsid w:val="00425EFD"/>
    <w:rsid w:val="004266D6"/>
    <w:rsid w:val="00430083"/>
    <w:rsid w:val="004335AE"/>
    <w:rsid w:val="004369D2"/>
    <w:rsid w:val="00440958"/>
    <w:rsid w:val="0045294E"/>
    <w:rsid w:val="004533BF"/>
    <w:rsid w:val="004604A5"/>
    <w:rsid w:val="00464D60"/>
    <w:rsid w:val="004667E9"/>
    <w:rsid w:val="00474F78"/>
    <w:rsid w:val="00475C92"/>
    <w:rsid w:val="004763ED"/>
    <w:rsid w:val="0048021B"/>
    <w:rsid w:val="004818F1"/>
    <w:rsid w:val="00482B5F"/>
    <w:rsid w:val="00484337"/>
    <w:rsid w:val="004909B3"/>
    <w:rsid w:val="0049104A"/>
    <w:rsid w:val="004919A2"/>
    <w:rsid w:val="00491CF9"/>
    <w:rsid w:val="004A0139"/>
    <w:rsid w:val="004A031B"/>
    <w:rsid w:val="004A5837"/>
    <w:rsid w:val="004A7DA8"/>
    <w:rsid w:val="004B0683"/>
    <w:rsid w:val="004B0831"/>
    <w:rsid w:val="004B297E"/>
    <w:rsid w:val="004B2E26"/>
    <w:rsid w:val="004B6D9C"/>
    <w:rsid w:val="004C1165"/>
    <w:rsid w:val="004C153E"/>
    <w:rsid w:val="004C29C5"/>
    <w:rsid w:val="004C7386"/>
    <w:rsid w:val="004D2A76"/>
    <w:rsid w:val="004D7905"/>
    <w:rsid w:val="004E3FA3"/>
    <w:rsid w:val="004E674E"/>
    <w:rsid w:val="004F474B"/>
    <w:rsid w:val="00502AB4"/>
    <w:rsid w:val="005045E0"/>
    <w:rsid w:val="005072E9"/>
    <w:rsid w:val="00512589"/>
    <w:rsid w:val="00517B99"/>
    <w:rsid w:val="005255DB"/>
    <w:rsid w:val="00533527"/>
    <w:rsid w:val="0053371D"/>
    <w:rsid w:val="005338C0"/>
    <w:rsid w:val="00542334"/>
    <w:rsid w:val="00542BEE"/>
    <w:rsid w:val="00544A59"/>
    <w:rsid w:val="0055464C"/>
    <w:rsid w:val="00555100"/>
    <w:rsid w:val="005643EA"/>
    <w:rsid w:val="00564D52"/>
    <w:rsid w:val="00567A36"/>
    <w:rsid w:val="00576C48"/>
    <w:rsid w:val="00591D9C"/>
    <w:rsid w:val="0059643E"/>
    <w:rsid w:val="00596FD9"/>
    <w:rsid w:val="005B05FC"/>
    <w:rsid w:val="005B2B67"/>
    <w:rsid w:val="005B62E2"/>
    <w:rsid w:val="005B681C"/>
    <w:rsid w:val="005C5749"/>
    <w:rsid w:val="005D1655"/>
    <w:rsid w:val="005E6A5D"/>
    <w:rsid w:val="005F5B98"/>
    <w:rsid w:val="005F618A"/>
    <w:rsid w:val="005F74AF"/>
    <w:rsid w:val="00610491"/>
    <w:rsid w:val="00610F06"/>
    <w:rsid w:val="00614860"/>
    <w:rsid w:val="00621B13"/>
    <w:rsid w:val="0063062A"/>
    <w:rsid w:val="00630933"/>
    <w:rsid w:val="006327DF"/>
    <w:rsid w:val="0063344A"/>
    <w:rsid w:val="00635D9A"/>
    <w:rsid w:val="0063639C"/>
    <w:rsid w:val="00640AF7"/>
    <w:rsid w:val="0064284D"/>
    <w:rsid w:val="006453CE"/>
    <w:rsid w:val="00651F38"/>
    <w:rsid w:val="00661959"/>
    <w:rsid w:val="00662DA4"/>
    <w:rsid w:val="006655D1"/>
    <w:rsid w:val="00671BAB"/>
    <w:rsid w:val="00671DF6"/>
    <w:rsid w:val="00672341"/>
    <w:rsid w:val="006723A2"/>
    <w:rsid w:val="006734EB"/>
    <w:rsid w:val="006738BF"/>
    <w:rsid w:val="00674F75"/>
    <w:rsid w:val="00677AA0"/>
    <w:rsid w:val="006808E1"/>
    <w:rsid w:val="00691B10"/>
    <w:rsid w:val="00692812"/>
    <w:rsid w:val="00694F1C"/>
    <w:rsid w:val="00695655"/>
    <w:rsid w:val="006978E9"/>
    <w:rsid w:val="006B079A"/>
    <w:rsid w:val="006B0D44"/>
    <w:rsid w:val="006B1F6B"/>
    <w:rsid w:val="006B30FA"/>
    <w:rsid w:val="006B4D29"/>
    <w:rsid w:val="006B4F8D"/>
    <w:rsid w:val="006C08BA"/>
    <w:rsid w:val="006C25C0"/>
    <w:rsid w:val="006D7672"/>
    <w:rsid w:val="006E5ACB"/>
    <w:rsid w:val="006F156A"/>
    <w:rsid w:val="006F19B8"/>
    <w:rsid w:val="006F1DD2"/>
    <w:rsid w:val="00700009"/>
    <w:rsid w:val="007003DF"/>
    <w:rsid w:val="00702401"/>
    <w:rsid w:val="0070275F"/>
    <w:rsid w:val="00705041"/>
    <w:rsid w:val="00706A39"/>
    <w:rsid w:val="0071104F"/>
    <w:rsid w:val="007153DD"/>
    <w:rsid w:val="00721B63"/>
    <w:rsid w:val="007235BF"/>
    <w:rsid w:val="00726E35"/>
    <w:rsid w:val="007310E2"/>
    <w:rsid w:val="00732D62"/>
    <w:rsid w:val="00734088"/>
    <w:rsid w:val="007353DD"/>
    <w:rsid w:val="007355D6"/>
    <w:rsid w:val="00736CE7"/>
    <w:rsid w:val="00737362"/>
    <w:rsid w:val="0074069D"/>
    <w:rsid w:val="00741338"/>
    <w:rsid w:val="00744711"/>
    <w:rsid w:val="00750453"/>
    <w:rsid w:val="00751461"/>
    <w:rsid w:val="007526E4"/>
    <w:rsid w:val="00753E34"/>
    <w:rsid w:val="007567F0"/>
    <w:rsid w:val="00761449"/>
    <w:rsid w:val="00765BB4"/>
    <w:rsid w:val="0076636E"/>
    <w:rsid w:val="00772F8D"/>
    <w:rsid w:val="007777EA"/>
    <w:rsid w:val="00781949"/>
    <w:rsid w:val="00781E6F"/>
    <w:rsid w:val="0078504E"/>
    <w:rsid w:val="00786406"/>
    <w:rsid w:val="007902AC"/>
    <w:rsid w:val="00792539"/>
    <w:rsid w:val="00792EA6"/>
    <w:rsid w:val="007A31F5"/>
    <w:rsid w:val="007A7FC4"/>
    <w:rsid w:val="007B5049"/>
    <w:rsid w:val="007B71E1"/>
    <w:rsid w:val="007C0BAB"/>
    <w:rsid w:val="007C164A"/>
    <w:rsid w:val="007C37B6"/>
    <w:rsid w:val="007D19B0"/>
    <w:rsid w:val="007D725C"/>
    <w:rsid w:val="007E59DE"/>
    <w:rsid w:val="007E6C16"/>
    <w:rsid w:val="007E77E3"/>
    <w:rsid w:val="007F45EC"/>
    <w:rsid w:val="0080623D"/>
    <w:rsid w:val="0080634A"/>
    <w:rsid w:val="00810A5B"/>
    <w:rsid w:val="008136D9"/>
    <w:rsid w:val="00813CFF"/>
    <w:rsid w:val="008176D6"/>
    <w:rsid w:val="00821948"/>
    <w:rsid w:val="00822DD0"/>
    <w:rsid w:val="008234D0"/>
    <w:rsid w:val="0082524B"/>
    <w:rsid w:val="0083403E"/>
    <w:rsid w:val="008365B9"/>
    <w:rsid w:val="00837B64"/>
    <w:rsid w:val="00837E3A"/>
    <w:rsid w:val="008413ED"/>
    <w:rsid w:val="00841BD6"/>
    <w:rsid w:val="0084204C"/>
    <w:rsid w:val="008505B1"/>
    <w:rsid w:val="008508CF"/>
    <w:rsid w:val="008522FC"/>
    <w:rsid w:val="008560FE"/>
    <w:rsid w:val="008573F9"/>
    <w:rsid w:val="00861443"/>
    <w:rsid w:val="00861EE5"/>
    <w:rsid w:val="00885A5C"/>
    <w:rsid w:val="0088634C"/>
    <w:rsid w:val="00893478"/>
    <w:rsid w:val="008976F0"/>
    <w:rsid w:val="008A0167"/>
    <w:rsid w:val="008A5C25"/>
    <w:rsid w:val="008C43F3"/>
    <w:rsid w:val="008D074B"/>
    <w:rsid w:val="008D102C"/>
    <w:rsid w:val="008D15B9"/>
    <w:rsid w:val="008D46F0"/>
    <w:rsid w:val="008D4994"/>
    <w:rsid w:val="008D70C7"/>
    <w:rsid w:val="008E184B"/>
    <w:rsid w:val="008E2491"/>
    <w:rsid w:val="008E3085"/>
    <w:rsid w:val="008F0F40"/>
    <w:rsid w:val="008F1593"/>
    <w:rsid w:val="008F3B06"/>
    <w:rsid w:val="008F4F5B"/>
    <w:rsid w:val="00902065"/>
    <w:rsid w:val="009036E0"/>
    <w:rsid w:val="0090598B"/>
    <w:rsid w:val="00906F27"/>
    <w:rsid w:val="00910C23"/>
    <w:rsid w:val="00912E8F"/>
    <w:rsid w:val="00915304"/>
    <w:rsid w:val="00915C76"/>
    <w:rsid w:val="00917293"/>
    <w:rsid w:val="00922E28"/>
    <w:rsid w:val="00926360"/>
    <w:rsid w:val="00931684"/>
    <w:rsid w:val="009322E8"/>
    <w:rsid w:val="00934FCC"/>
    <w:rsid w:val="00935C42"/>
    <w:rsid w:val="00943250"/>
    <w:rsid w:val="009506E7"/>
    <w:rsid w:val="00957AD4"/>
    <w:rsid w:val="009667F3"/>
    <w:rsid w:val="009674B5"/>
    <w:rsid w:val="0097079C"/>
    <w:rsid w:val="00972216"/>
    <w:rsid w:val="00973577"/>
    <w:rsid w:val="00974471"/>
    <w:rsid w:val="00975577"/>
    <w:rsid w:val="009760C4"/>
    <w:rsid w:val="00980BF1"/>
    <w:rsid w:val="009861A5"/>
    <w:rsid w:val="00987A02"/>
    <w:rsid w:val="0099019F"/>
    <w:rsid w:val="00991622"/>
    <w:rsid w:val="00992691"/>
    <w:rsid w:val="00993FB3"/>
    <w:rsid w:val="009A4D52"/>
    <w:rsid w:val="009A52D3"/>
    <w:rsid w:val="009A540B"/>
    <w:rsid w:val="009C1263"/>
    <w:rsid w:val="009C5DDA"/>
    <w:rsid w:val="009D1B3B"/>
    <w:rsid w:val="009D599B"/>
    <w:rsid w:val="009E0035"/>
    <w:rsid w:val="009E07A3"/>
    <w:rsid w:val="009E278E"/>
    <w:rsid w:val="009E29D5"/>
    <w:rsid w:val="009F3140"/>
    <w:rsid w:val="009F3DE4"/>
    <w:rsid w:val="009F44AA"/>
    <w:rsid w:val="009F466B"/>
    <w:rsid w:val="009F7A1A"/>
    <w:rsid w:val="00A003A1"/>
    <w:rsid w:val="00A149F8"/>
    <w:rsid w:val="00A21CA0"/>
    <w:rsid w:val="00A30807"/>
    <w:rsid w:val="00A31DEB"/>
    <w:rsid w:val="00A3466D"/>
    <w:rsid w:val="00A350C3"/>
    <w:rsid w:val="00A35F4D"/>
    <w:rsid w:val="00A36EAD"/>
    <w:rsid w:val="00A379B6"/>
    <w:rsid w:val="00A40C15"/>
    <w:rsid w:val="00A42A43"/>
    <w:rsid w:val="00A47A9F"/>
    <w:rsid w:val="00A51169"/>
    <w:rsid w:val="00A543DE"/>
    <w:rsid w:val="00A563CE"/>
    <w:rsid w:val="00A5664F"/>
    <w:rsid w:val="00A64C93"/>
    <w:rsid w:val="00A70150"/>
    <w:rsid w:val="00A72C3C"/>
    <w:rsid w:val="00A75106"/>
    <w:rsid w:val="00A77DC8"/>
    <w:rsid w:val="00A86792"/>
    <w:rsid w:val="00A90A47"/>
    <w:rsid w:val="00AA6284"/>
    <w:rsid w:val="00AA65C3"/>
    <w:rsid w:val="00AB30E6"/>
    <w:rsid w:val="00AB575D"/>
    <w:rsid w:val="00AB5DB6"/>
    <w:rsid w:val="00AC1CAA"/>
    <w:rsid w:val="00AC5C50"/>
    <w:rsid w:val="00AD0442"/>
    <w:rsid w:val="00AE07A6"/>
    <w:rsid w:val="00AE128A"/>
    <w:rsid w:val="00AE1533"/>
    <w:rsid w:val="00AE1CAE"/>
    <w:rsid w:val="00AE2A79"/>
    <w:rsid w:val="00AE3DA5"/>
    <w:rsid w:val="00AE452F"/>
    <w:rsid w:val="00AE6316"/>
    <w:rsid w:val="00AE6B79"/>
    <w:rsid w:val="00AE78F7"/>
    <w:rsid w:val="00AF21AC"/>
    <w:rsid w:val="00AF27B6"/>
    <w:rsid w:val="00AF30F3"/>
    <w:rsid w:val="00AF5652"/>
    <w:rsid w:val="00B00412"/>
    <w:rsid w:val="00B0219A"/>
    <w:rsid w:val="00B02FB1"/>
    <w:rsid w:val="00B04FB2"/>
    <w:rsid w:val="00B1134A"/>
    <w:rsid w:val="00B1583E"/>
    <w:rsid w:val="00B21075"/>
    <w:rsid w:val="00B21250"/>
    <w:rsid w:val="00B2442A"/>
    <w:rsid w:val="00B24475"/>
    <w:rsid w:val="00B265E9"/>
    <w:rsid w:val="00B27E81"/>
    <w:rsid w:val="00B32223"/>
    <w:rsid w:val="00B32227"/>
    <w:rsid w:val="00B33B55"/>
    <w:rsid w:val="00B36235"/>
    <w:rsid w:val="00B45EE3"/>
    <w:rsid w:val="00B51001"/>
    <w:rsid w:val="00B51984"/>
    <w:rsid w:val="00B56BFD"/>
    <w:rsid w:val="00B60F3C"/>
    <w:rsid w:val="00B66DC4"/>
    <w:rsid w:val="00B711D7"/>
    <w:rsid w:val="00B76FC4"/>
    <w:rsid w:val="00B8053A"/>
    <w:rsid w:val="00B809F7"/>
    <w:rsid w:val="00B81202"/>
    <w:rsid w:val="00B84980"/>
    <w:rsid w:val="00B8552B"/>
    <w:rsid w:val="00B905FE"/>
    <w:rsid w:val="00B90751"/>
    <w:rsid w:val="00B931F1"/>
    <w:rsid w:val="00B9668B"/>
    <w:rsid w:val="00BA63F6"/>
    <w:rsid w:val="00BA749F"/>
    <w:rsid w:val="00BB1C8F"/>
    <w:rsid w:val="00BB2011"/>
    <w:rsid w:val="00BB28EE"/>
    <w:rsid w:val="00BB7546"/>
    <w:rsid w:val="00BB7CC1"/>
    <w:rsid w:val="00BD0254"/>
    <w:rsid w:val="00BD19FB"/>
    <w:rsid w:val="00BD2746"/>
    <w:rsid w:val="00BD2DB4"/>
    <w:rsid w:val="00BE4DC2"/>
    <w:rsid w:val="00BE793F"/>
    <w:rsid w:val="00BF028D"/>
    <w:rsid w:val="00BF1BB8"/>
    <w:rsid w:val="00C01EF5"/>
    <w:rsid w:val="00C0239E"/>
    <w:rsid w:val="00C07528"/>
    <w:rsid w:val="00C07A6F"/>
    <w:rsid w:val="00C14F0E"/>
    <w:rsid w:val="00C15534"/>
    <w:rsid w:val="00C15DFE"/>
    <w:rsid w:val="00C16963"/>
    <w:rsid w:val="00C219DE"/>
    <w:rsid w:val="00C21BFF"/>
    <w:rsid w:val="00C257BB"/>
    <w:rsid w:val="00C27B7D"/>
    <w:rsid w:val="00C315AA"/>
    <w:rsid w:val="00C31F09"/>
    <w:rsid w:val="00C32D99"/>
    <w:rsid w:val="00C54BFF"/>
    <w:rsid w:val="00C607AD"/>
    <w:rsid w:val="00C63785"/>
    <w:rsid w:val="00C64FB7"/>
    <w:rsid w:val="00C6703A"/>
    <w:rsid w:val="00C70721"/>
    <w:rsid w:val="00C72011"/>
    <w:rsid w:val="00C76DDB"/>
    <w:rsid w:val="00C77D95"/>
    <w:rsid w:val="00C80D43"/>
    <w:rsid w:val="00C81AC3"/>
    <w:rsid w:val="00C825A7"/>
    <w:rsid w:val="00C82E62"/>
    <w:rsid w:val="00C8741E"/>
    <w:rsid w:val="00C87E92"/>
    <w:rsid w:val="00C90944"/>
    <w:rsid w:val="00CB7F67"/>
    <w:rsid w:val="00CC4084"/>
    <w:rsid w:val="00CD00D8"/>
    <w:rsid w:val="00CD053D"/>
    <w:rsid w:val="00CD05D7"/>
    <w:rsid w:val="00CD2392"/>
    <w:rsid w:val="00CD786E"/>
    <w:rsid w:val="00CE0CD1"/>
    <w:rsid w:val="00CE0EDD"/>
    <w:rsid w:val="00CE2D75"/>
    <w:rsid w:val="00CE3B19"/>
    <w:rsid w:val="00CE4607"/>
    <w:rsid w:val="00CE6810"/>
    <w:rsid w:val="00CE7C64"/>
    <w:rsid w:val="00CF13E0"/>
    <w:rsid w:val="00CF3FF0"/>
    <w:rsid w:val="00CF4FBC"/>
    <w:rsid w:val="00CF5258"/>
    <w:rsid w:val="00CF6B26"/>
    <w:rsid w:val="00CF70CE"/>
    <w:rsid w:val="00CF7A02"/>
    <w:rsid w:val="00CF7C2D"/>
    <w:rsid w:val="00D0255D"/>
    <w:rsid w:val="00D06ED7"/>
    <w:rsid w:val="00D11DB4"/>
    <w:rsid w:val="00D14BDC"/>
    <w:rsid w:val="00D160AC"/>
    <w:rsid w:val="00D1624D"/>
    <w:rsid w:val="00D1699F"/>
    <w:rsid w:val="00D2016F"/>
    <w:rsid w:val="00D239A8"/>
    <w:rsid w:val="00D26099"/>
    <w:rsid w:val="00D27CC8"/>
    <w:rsid w:val="00D3279D"/>
    <w:rsid w:val="00D34C25"/>
    <w:rsid w:val="00D35D3F"/>
    <w:rsid w:val="00D35FE0"/>
    <w:rsid w:val="00D4092D"/>
    <w:rsid w:val="00D40945"/>
    <w:rsid w:val="00D434AB"/>
    <w:rsid w:val="00D435B0"/>
    <w:rsid w:val="00D440B4"/>
    <w:rsid w:val="00D45962"/>
    <w:rsid w:val="00D535C7"/>
    <w:rsid w:val="00D65E91"/>
    <w:rsid w:val="00D72BDA"/>
    <w:rsid w:val="00D73CF8"/>
    <w:rsid w:val="00D90CCA"/>
    <w:rsid w:val="00D95979"/>
    <w:rsid w:val="00D95B60"/>
    <w:rsid w:val="00DA15A4"/>
    <w:rsid w:val="00DA1F93"/>
    <w:rsid w:val="00DA4990"/>
    <w:rsid w:val="00DA68B7"/>
    <w:rsid w:val="00DB6EA7"/>
    <w:rsid w:val="00DC4094"/>
    <w:rsid w:val="00DC4DF2"/>
    <w:rsid w:val="00DD0126"/>
    <w:rsid w:val="00DD0931"/>
    <w:rsid w:val="00DD162F"/>
    <w:rsid w:val="00DD2611"/>
    <w:rsid w:val="00DD4AD9"/>
    <w:rsid w:val="00DD7DAD"/>
    <w:rsid w:val="00DE02A8"/>
    <w:rsid w:val="00DE09DC"/>
    <w:rsid w:val="00DE63C1"/>
    <w:rsid w:val="00DF3386"/>
    <w:rsid w:val="00DF606D"/>
    <w:rsid w:val="00DF7788"/>
    <w:rsid w:val="00E0367A"/>
    <w:rsid w:val="00E03FC8"/>
    <w:rsid w:val="00E05011"/>
    <w:rsid w:val="00E05B94"/>
    <w:rsid w:val="00E110B0"/>
    <w:rsid w:val="00E1348D"/>
    <w:rsid w:val="00E14BFF"/>
    <w:rsid w:val="00E232BE"/>
    <w:rsid w:val="00E26087"/>
    <w:rsid w:val="00E3471F"/>
    <w:rsid w:val="00E37F3B"/>
    <w:rsid w:val="00E41AB6"/>
    <w:rsid w:val="00E4289E"/>
    <w:rsid w:val="00E44656"/>
    <w:rsid w:val="00E46BFD"/>
    <w:rsid w:val="00E51A9D"/>
    <w:rsid w:val="00E545CE"/>
    <w:rsid w:val="00E5723B"/>
    <w:rsid w:val="00E65336"/>
    <w:rsid w:val="00E655B8"/>
    <w:rsid w:val="00E65853"/>
    <w:rsid w:val="00E65D1A"/>
    <w:rsid w:val="00E71913"/>
    <w:rsid w:val="00E76CE5"/>
    <w:rsid w:val="00E771B9"/>
    <w:rsid w:val="00E8164B"/>
    <w:rsid w:val="00E82E2C"/>
    <w:rsid w:val="00E867CE"/>
    <w:rsid w:val="00E86CA9"/>
    <w:rsid w:val="00E93260"/>
    <w:rsid w:val="00EA078B"/>
    <w:rsid w:val="00EA45A5"/>
    <w:rsid w:val="00EA512C"/>
    <w:rsid w:val="00EA5FD1"/>
    <w:rsid w:val="00EA6248"/>
    <w:rsid w:val="00EC43B5"/>
    <w:rsid w:val="00EC51CD"/>
    <w:rsid w:val="00EC6515"/>
    <w:rsid w:val="00EC6806"/>
    <w:rsid w:val="00ED075F"/>
    <w:rsid w:val="00ED74D8"/>
    <w:rsid w:val="00EE4C1B"/>
    <w:rsid w:val="00EF08AE"/>
    <w:rsid w:val="00EF2B7E"/>
    <w:rsid w:val="00EF33AC"/>
    <w:rsid w:val="00EF5BCE"/>
    <w:rsid w:val="00EF66A1"/>
    <w:rsid w:val="00F0087B"/>
    <w:rsid w:val="00F01079"/>
    <w:rsid w:val="00F124F7"/>
    <w:rsid w:val="00F205A7"/>
    <w:rsid w:val="00F21642"/>
    <w:rsid w:val="00F33420"/>
    <w:rsid w:val="00F43DB5"/>
    <w:rsid w:val="00F443F3"/>
    <w:rsid w:val="00F477F0"/>
    <w:rsid w:val="00F528FE"/>
    <w:rsid w:val="00F5337A"/>
    <w:rsid w:val="00F53CE7"/>
    <w:rsid w:val="00F543F2"/>
    <w:rsid w:val="00F56C67"/>
    <w:rsid w:val="00F57C95"/>
    <w:rsid w:val="00F61260"/>
    <w:rsid w:val="00F614C7"/>
    <w:rsid w:val="00F61AEA"/>
    <w:rsid w:val="00F6467B"/>
    <w:rsid w:val="00F64DB2"/>
    <w:rsid w:val="00F654AC"/>
    <w:rsid w:val="00F65957"/>
    <w:rsid w:val="00F65AE0"/>
    <w:rsid w:val="00F66BEA"/>
    <w:rsid w:val="00F70B46"/>
    <w:rsid w:val="00F71359"/>
    <w:rsid w:val="00F7187F"/>
    <w:rsid w:val="00F71EBF"/>
    <w:rsid w:val="00F72664"/>
    <w:rsid w:val="00F76DFA"/>
    <w:rsid w:val="00F83115"/>
    <w:rsid w:val="00F86F1E"/>
    <w:rsid w:val="00F915E3"/>
    <w:rsid w:val="00FA2C3C"/>
    <w:rsid w:val="00FA392A"/>
    <w:rsid w:val="00FA3A68"/>
    <w:rsid w:val="00FA63D9"/>
    <w:rsid w:val="00FA735A"/>
    <w:rsid w:val="00FA75C1"/>
    <w:rsid w:val="00FB0C99"/>
    <w:rsid w:val="00FB400F"/>
    <w:rsid w:val="00FB4C1E"/>
    <w:rsid w:val="00FC116C"/>
    <w:rsid w:val="00FD0E54"/>
    <w:rsid w:val="00FE37A9"/>
    <w:rsid w:val="00FE3EFB"/>
    <w:rsid w:val="00FF040F"/>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DE22D"/>
  <w15:docId w15:val="{474021C5-83F3-429D-9E58-B0ED7569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B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85"/>
    <w:pPr>
      <w:ind w:left="720"/>
      <w:contextualSpacing/>
    </w:pPr>
  </w:style>
  <w:style w:type="character" w:styleId="Hyperlink">
    <w:name w:val="Hyperlink"/>
    <w:basedOn w:val="DefaultParagraphFont"/>
    <w:uiPriority w:val="99"/>
    <w:unhideWhenUsed/>
    <w:rsid w:val="00F33420"/>
    <w:rPr>
      <w:color w:val="0000FF" w:themeColor="hyperlink"/>
      <w:u w:val="single"/>
    </w:rPr>
  </w:style>
  <w:style w:type="character" w:styleId="FollowedHyperlink">
    <w:name w:val="FollowedHyperlink"/>
    <w:basedOn w:val="DefaultParagraphFont"/>
    <w:uiPriority w:val="99"/>
    <w:semiHidden/>
    <w:unhideWhenUsed/>
    <w:rsid w:val="00E65D1A"/>
    <w:rPr>
      <w:color w:val="800080" w:themeColor="followedHyperlink"/>
      <w:u w:val="single"/>
    </w:rPr>
  </w:style>
  <w:style w:type="paragraph" w:customStyle="1" w:styleId="Default">
    <w:name w:val="Default"/>
    <w:rsid w:val="000B05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853"/>
    <w:rPr>
      <w:rFonts w:ascii="Tahoma" w:hAnsi="Tahoma" w:cs="Tahoma"/>
      <w:sz w:val="16"/>
      <w:szCs w:val="16"/>
    </w:rPr>
  </w:style>
  <w:style w:type="paragraph" w:styleId="Header">
    <w:name w:val="header"/>
    <w:basedOn w:val="Normal"/>
    <w:link w:val="HeaderChar"/>
    <w:uiPriority w:val="99"/>
    <w:unhideWhenUsed/>
    <w:rsid w:val="00CF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F0"/>
  </w:style>
  <w:style w:type="paragraph" w:styleId="Footer">
    <w:name w:val="footer"/>
    <w:basedOn w:val="Normal"/>
    <w:link w:val="FooterChar"/>
    <w:uiPriority w:val="99"/>
    <w:unhideWhenUsed/>
    <w:rsid w:val="00CF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F0"/>
  </w:style>
  <w:style w:type="paragraph" w:styleId="FootnoteText">
    <w:name w:val="footnote text"/>
    <w:basedOn w:val="Normal"/>
    <w:link w:val="FootnoteTextChar"/>
    <w:uiPriority w:val="99"/>
    <w:semiHidden/>
    <w:unhideWhenUsed/>
    <w:rsid w:val="00813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CFF"/>
    <w:rPr>
      <w:sz w:val="20"/>
      <w:szCs w:val="20"/>
    </w:rPr>
  </w:style>
  <w:style w:type="character" w:styleId="FootnoteReference">
    <w:name w:val="footnote reference"/>
    <w:basedOn w:val="DefaultParagraphFont"/>
    <w:uiPriority w:val="99"/>
    <w:semiHidden/>
    <w:unhideWhenUsed/>
    <w:rsid w:val="00813CFF"/>
    <w:rPr>
      <w:vertAlign w:val="superscript"/>
    </w:rPr>
  </w:style>
  <w:style w:type="table" w:styleId="TableGrid">
    <w:name w:val="Table Grid"/>
    <w:basedOn w:val="TableNormal"/>
    <w:uiPriority w:val="39"/>
    <w:rsid w:val="00CD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4F7"/>
    <w:rPr>
      <w:sz w:val="16"/>
      <w:szCs w:val="16"/>
    </w:rPr>
  </w:style>
  <w:style w:type="paragraph" w:styleId="CommentText">
    <w:name w:val="annotation text"/>
    <w:basedOn w:val="Normal"/>
    <w:link w:val="CommentTextChar"/>
    <w:uiPriority w:val="99"/>
    <w:semiHidden/>
    <w:unhideWhenUsed/>
    <w:rsid w:val="00F124F7"/>
    <w:pPr>
      <w:spacing w:line="240" w:lineRule="auto"/>
    </w:pPr>
    <w:rPr>
      <w:sz w:val="20"/>
      <w:szCs w:val="20"/>
    </w:rPr>
  </w:style>
  <w:style w:type="character" w:customStyle="1" w:styleId="CommentTextChar">
    <w:name w:val="Comment Text Char"/>
    <w:basedOn w:val="DefaultParagraphFont"/>
    <w:link w:val="CommentText"/>
    <w:uiPriority w:val="99"/>
    <w:semiHidden/>
    <w:rsid w:val="00F124F7"/>
    <w:rPr>
      <w:sz w:val="20"/>
      <w:szCs w:val="20"/>
    </w:rPr>
  </w:style>
  <w:style w:type="paragraph" w:styleId="CommentSubject">
    <w:name w:val="annotation subject"/>
    <w:basedOn w:val="CommentText"/>
    <w:next w:val="CommentText"/>
    <w:link w:val="CommentSubjectChar"/>
    <w:uiPriority w:val="99"/>
    <w:semiHidden/>
    <w:unhideWhenUsed/>
    <w:rsid w:val="00F124F7"/>
    <w:rPr>
      <w:b/>
      <w:bCs/>
    </w:rPr>
  </w:style>
  <w:style w:type="character" w:customStyle="1" w:styleId="CommentSubjectChar">
    <w:name w:val="Comment Subject Char"/>
    <w:basedOn w:val="CommentTextChar"/>
    <w:link w:val="CommentSubject"/>
    <w:uiPriority w:val="99"/>
    <w:semiHidden/>
    <w:rsid w:val="00F124F7"/>
    <w:rPr>
      <w:b/>
      <w:bCs/>
      <w:sz w:val="20"/>
      <w:szCs w:val="20"/>
    </w:rPr>
  </w:style>
  <w:style w:type="character" w:customStyle="1" w:styleId="Heading1Char">
    <w:name w:val="Heading 1 Char"/>
    <w:basedOn w:val="DefaultParagraphFont"/>
    <w:link w:val="Heading1"/>
    <w:uiPriority w:val="9"/>
    <w:rsid w:val="00841BD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41BD6"/>
    <w:pPr>
      <w:spacing w:line="259" w:lineRule="auto"/>
      <w:outlineLvl w:val="9"/>
    </w:pPr>
  </w:style>
  <w:style w:type="paragraph" w:styleId="TOC2">
    <w:name w:val="toc 2"/>
    <w:basedOn w:val="Normal"/>
    <w:next w:val="Normal"/>
    <w:autoRedefine/>
    <w:uiPriority w:val="39"/>
    <w:unhideWhenUsed/>
    <w:rsid w:val="00841BD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41BD6"/>
    <w:pPr>
      <w:spacing w:after="100" w:line="259" w:lineRule="auto"/>
    </w:pPr>
    <w:rPr>
      <w:rFonts w:eastAsiaTheme="minorEastAsia" w:cs="Times New Roman"/>
    </w:rPr>
  </w:style>
  <w:style w:type="paragraph" w:styleId="TOC3">
    <w:name w:val="toc 3"/>
    <w:basedOn w:val="Normal"/>
    <w:next w:val="Normal"/>
    <w:autoRedefine/>
    <w:uiPriority w:val="39"/>
    <w:unhideWhenUsed/>
    <w:rsid w:val="00841BD6"/>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6147">
      <w:bodyDiv w:val="1"/>
      <w:marLeft w:val="0"/>
      <w:marRight w:val="0"/>
      <w:marTop w:val="0"/>
      <w:marBottom w:val="0"/>
      <w:divBdr>
        <w:top w:val="none" w:sz="0" w:space="0" w:color="auto"/>
        <w:left w:val="none" w:sz="0" w:space="0" w:color="auto"/>
        <w:bottom w:val="none" w:sz="0" w:space="0" w:color="auto"/>
        <w:right w:val="none" w:sz="0" w:space="0" w:color="auto"/>
      </w:divBdr>
      <w:divsChild>
        <w:div w:id="87121465">
          <w:marLeft w:val="1872"/>
          <w:marRight w:val="0"/>
          <w:marTop w:val="154"/>
          <w:marBottom w:val="120"/>
          <w:divBdr>
            <w:top w:val="none" w:sz="0" w:space="0" w:color="auto"/>
            <w:left w:val="none" w:sz="0" w:space="0" w:color="auto"/>
            <w:bottom w:val="none" w:sz="0" w:space="0" w:color="auto"/>
            <w:right w:val="none" w:sz="0" w:space="0" w:color="auto"/>
          </w:divBdr>
        </w:div>
      </w:divsChild>
    </w:div>
    <w:div w:id="1486160344">
      <w:bodyDiv w:val="1"/>
      <w:marLeft w:val="0"/>
      <w:marRight w:val="0"/>
      <w:marTop w:val="0"/>
      <w:marBottom w:val="0"/>
      <w:divBdr>
        <w:top w:val="none" w:sz="0" w:space="0" w:color="auto"/>
        <w:left w:val="none" w:sz="0" w:space="0" w:color="auto"/>
        <w:bottom w:val="none" w:sz="0" w:space="0" w:color="auto"/>
        <w:right w:val="none" w:sz="0" w:space="0" w:color="auto"/>
      </w:divBdr>
      <w:divsChild>
        <w:div w:id="735860965">
          <w:marLeft w:val="1872"/>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dsg/topics/silicacrystalline/"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osha.gov/laws-regs/federalregister/2016-03-2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BE0F-1F13-43FE-8A68-E856B1C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 Derr</dc:creator>
  <cp:lastModifiedBy>Thomas H. Derr</cp:lastModifiedBy>
  <cp:revision>3</cp:revision>
  <cp:lastPrinted>2018-05-18T16:43:00Z</cp:lastPrinted>
  <dcterms:created xsi:type="dcterms:W3CDTF">2018-05-18T17:20:00Z</dcterms:created>
  <dcterms:modified xsi:type="dcterms:W3CDTF">2018-05-18T17:21:00Z</dcterms:modified>
</cp:coreProperties>
</file>