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D5B55" w14:textId="1BAE7743" w:rsidR="4A4FB32C" w:rsidRPr="00FF7554" w:rsidRDefault="00FF7554" w:rsidP="13EF6A98">
      <w:pPr>
        <w:pStyle w:val="Title"/>
      </w:pPr>
      <w:r>
        <w:t>EHS Criteria for Area Closeout</w:t>
      </w:r>
    </w:p>
    <w:p w14:paraId="709FD474" w14:textId="405EBADF" w:rsidR="001C0864" w:rsidRPr="00FF7554" w:rsidRDefault="00FB3A47" w:rsidP="001C0864">
      <w:pPr>
        <w:pStyle w:val="Subtitle"/>
        <w:pBdr>
          <w:bottom w:val="single" w:sz="12" w:space="1" w:color="auto"/>
        </w:pBdr>
        <w:rPr>
          <w:color w:val="auto"/>
        </w:rPr>
      </w:pPr>
      <w:r w:rsidRPr="00FF7554">
        <w:rPr>
          <w:color w:val="auto"/>
        </w:rPr>
        <w:br/>
      </w:r>
      <w:r w:rsidR="00003557" w:rsidRPr="00FF7554">
        <w:rPr>
          <w:color w:val="auto"/>
        </w:rPr>
        <w:t xml:space="preserve">Document </w:t>
      </w:r>
      <w:r w:rsidR="00331E8D" w:rsidRPr="00FF7554">
        <w:rPr>
          <w:color w:val="auto"/>
        </w:rPr>
        <w:t>Number:</w:t>
      </w:r>
      <w:r w:rsidR="00003557" w:rsidRPr="00FF7554">
        <w:rPr>
          <w:color w:val="auto"/>
        </w:rPr>
        <w:t xml:space="preserve"> EHS-</w:t>
      </w:r>
      <w:r w:rsidR="00331E8D" w:rsidRPr="00FF7554">
        <w:rPr>
          <w:color w:val="auto"/>
        </w:rPr>
        <w:t>0</w:t>
      </w:r>
      <w:r w:rsidR="00FF7554" w:rsidRPr="00FF7554">
        <w:rPr>
          <w:color w:val="auto"/>
        </w:rPr>
        <w:t>148</w:t>
      </w:r>
      <w:r w:rsidR="00003557" w:rsidRPr="00FF7554">
        <w:rPr>
          <w:color w:val="auto"/>
        </w:rPr>
        <w:tab/>
      </w:r>
      <w:r w:rsidR="00003557" w:rsidRPr="00FF7554">
        <w:rPr>
          <w:color w:val="auto"/>
        </w:rPr>
        <w:tab/>
      </w:r>
      <w:r w:rsidRPr="00FF7554">
        <w:rPr>
          <w:color w:val="auto"/>
        </w:rPr>
        <w:t xml:space="preserve">Revision </w:t>
      </w:r>
      <w:r w:rsidR="00FF7554" w:rsidRPr="00FF7554">
        <w:rPr>
          <w:color w:val="auto"/>
        </w:rPr>
        <w:t>1.0</w:t>
      </w:r>
    </w:p>
    <w:p w14:paraId="717E5630" w14:textId="77777777" w:rsidR="00FF7554" w:rsidRPr="00FF7554" w:rsidRDefault="00FF7554" w:rsidP="00FF7554">
      <w:pPr>
        <w:rPr>
          <w:rFonts w:ascii="Arial" w:hAnsi="Arial" w:cs="Arial"/>
          <w:b/>
          <w:sz w:val="22"/>
        </w:rPr>
      </w:pPr>
      <w:r w:rsidRPr="00FF7554">
        <w:rPr>
          <w:rFonts w:ascii="Arial" w:hAnsi="Arial" w:cs="Arial"/>
          <w:sz w:val="22"/>
        </w:rPr>
        <w:t xml:space="preserve">The following criteria and conditions must be met for EHS to certify and approve closeout of your space. </w:t>
      </w:r>
      <w:r w:rsidRPr="00FF7554">
        <w:rPr>
          <w:rFonts w:ascii="Arial" w:hAnsi="Arial" w:cs="Arial"/>
          <w:b/>
          <w:sz w:val="22"/>
        </w:rPr>
        <w:t>You must contact EHS to conduct and document a Closeout Certification.</w:t>
      </w:r>
    </w:p>
    <w:p w14:paraId="16BD60F5" w14:textId="77777777" w:rsidR="00FF7554" w:rsidRPr="00D003A1" w:rsidRDefault="00FF7554" w:rsidP="00FF7554">
      <w:pPr>
        <w:jc w:val="center"/>
        <w:rPr>
          <w:rFonts w:ascii="Arial" w:hAnsi="Arial" w:cs="Arial"/>
          <w:b/>
          <w:sz w:val="22"/>
        </w:rPr>
      </w:pPr>
      <w:r w:rsidRPr="00D003A1">
        <w:rPr>
          <w:rFonts w:ascii="Arial" w:hAnsi="Arial" w:cs="Arial"/>
          <w:b/>
          <w:sz w:val="22"/>
        </w:rPr>
        <w:t xml:space="preserve">Request this service via LionSafe (Report/Request </w:t>
      </w:r>
      <w:r w:rsidRPr="00D003A1">
        <w:rPr>
          <w:rFonts w:ascii="Arial" w:hAnsi="Arial" w:cs="Arial"/>
          <w:b/>
          <w:sz w:val="22"/>
        </w:rPr>
        <w:sym w:font="Wingdings" w:char="F0E0"/>
      </w:r>
      <w:r w:rsidRPr="00D003A1">
        <w:rPr>
          <w:rFonts w:ascii="Arial" w:hAnsi="Arial" w:cs="Arial"/>
          <w:b/>
          <w:sz w:val="22"/>
        </w:rPr>
        <w:t xml:space="preserve"> General Request)</w:t>
      </w:r>
    </w:p>
    <w:p w14:paraId="7398D8F4" w14:textId="77777777" w:rsidR="00FB49D0" w:rsidRDefault="00FB49D0" w:rsidP="00FF7554">
      <w:pPr>
        <w:rPr>
          <w:rFonts w:ascii="Arial" w:hAnsi="Arial" w:cs="Arial"/>
          <w:b/>
          <w:sz w:val="22"/>
        </w:rPr>
      </w:pPr>
    </w:p>
    <w:p w14:paraId="746735A0" w14:textId="0588FE85" w:rsidR="00FF7554" w:rsidRPr="00FF7554" w:rsidRDefault="00FF7554" w:rsidP="00FF7554">
      <w:pPr>
        <w:rPr>
          <w:rFonts w:ascii="Arial" w:hAnsi="Arial" w:cs="Arial"/>
          <w:b/>
          <w:sz w:val="22"/>
        </w:rPr>
      </w:pPr>
      <w:r w:rsidRPr="00FF7554">
        <w:rPr>
          <w:rFonts w:ascii="Arial" w:hAnsi="Arial" w:cs="Arial"/>
          <w:b/>
          <w:sz w:val="22"/>
        </w:rPr>
        <w:t>Chemical Materials</w:t>
      </w:r>
    </w:p>
    <w:p w14:paraId="66B3A6AC" w14:textId="77777777" w:rsidR="002C4580" w:rsidRDefault="002C4580" w:rsidP="00FF7554">
      <w:pPr>
        <w:numPr>
          <w:ilvl w:val="0"/>
          <w:numId w:val="36"/>
        </w:numPr>
        <w:tabs>
          <w:tab w:val="num" w:pos="720"/>
        </w:tabs>
        <w:spacing w:after="0" w:line="240" w:lineRule="auto"/>
        <w:rPr>
          <w:rFonts w:ascii="Arial" w:hAnsi="Arial" w:cs="Arial"/>
          <w:sz w:val="22"/>
        </w:rPr>
      </w:pPr>
      <w:r w:rsidRPr="002C4580">
        <w:rPr>
          <w:rFonts w:ascii="Arial" w:hAnsi="Arial" w:cs="Arial"/>
          <w:sz w:val="22"/>
        </w:rPr>
        <w:t>Compressed gas cylinders or liquified gases have been removed from the lab.</w:t>
      </w:r>
    </w:p>
    <w:p w14:paraId="63C0CB53" w14:textId="77777777" w:rsidR="002C4580" w:rsidRDefault="002C4580" w:rsidP="00FF7554">
      <w:pPr>
        <w:numPr>
          <w:ilvl w:val="0"/>
          <w:numId w:val="36"/>
        </w:numPr>
        <w:tabs>
          <w:tab w:val="num" w:pos="720"/>
        </w:tabs>
        <w:spacing w:after="0" w:line="240" w:lineRule="auto"/>
        <w:rPr>
          <w:rFonts w:ascii="Arial" w:hAnsi="Arial" w:cs="Arial"/>
          <w:sz w:val="22"/>
        </w:rPr>
      </w:pPr>
      <w:r w:rsidRPr="002C4580">
        <w:rPr>
          <w:rFonts w:ascii="Arial" w:hAnsi="Arial" w:cs="Arial"/>
          <w:sz w:val="22"/>
        </w:rPr>
        <w:t xml:space="preserve">Cylinder regulators and lines, instruments, or equipment have been purged of materials, chemicals, or gases. </w:t>
      </w:r>
    </w:p>
    <w:p w14:paraId="30D69B28" w14:textId="673E7FFC" w:rsidR="00FF7554" w:rsidRPr="00FF7554" w:rsidRDefault="00CE7645" w:rsidP="00FF7554">
      <w:pPr>
        <w:numPr>
          <w:ilvl w:val="0"/>
          <w:numId w:val="36"/>
        </w:numPr>
        <w:tabs>
          <w:tab w:val="num" w:pos="720"/>
        </w:tabs>
        <w:spacing w:after="0" w:line="240" w:lineRule="auto"/>
        <w:rPr>
          <w:rFonts w:ascii="Arial" w:hAnsi="Arial" w:cs="Arial"/>
          <w:sz w:val="22"/>
        </w:rPr>
      </w:pPr>
      <w:r>
        <w:rPr>
          <w:rFonts w:ascii="Arial" w:hAnsi="Arial" w:cs="Arial"/>
          <w:sz w:val="22"/>
        </w:rPr>
        <w:t>To my knowledge, a</w:t>
      </w:r>
      <w:r w:rsidR="00FF7554" w:rsidRPr="00FF7554">
        <w:rPr>
          <w:rFonts w:ascii="Arial" w:hAnsi="Arial" w:cs="Arial"/>
          <w:sz w:val="22"/>
        </w:rPr>
        <w:t>ny fume hoods in which perchloric acid has ever been used have been identified to EHS for evaluation.</w:t>
      </w:r>
    </w:p>
    <w:p w14:paraId="340B20C7" w14:textId="6E4ABD32" w:rsidR="00FF7554" w:rsidRDefault="00FF7554" w:rsidP="00FF7554">
      <w:pPr>
        <w:numPr>
          <w:ilvl w:val="0"/>
          <w:numId w:val="36"/>
        </w:numPr>
        <w:tabs>
          <w:tab w:val="num" w:pos="720"/>
        </w:tabs>
        <w:spacing w:after="0" w:line="240" w:lineRule="auto"/>
        <w:rPr>
          <w:rFonts w:ascii="Arial" w:hAnsi="Arial" w:cs="Arial"/>
          <w:sz w:val="22"/>
        </w:rPr>
      </w:pPr>
      <w:bookmarkStart w:id="0" w:name="_Hlk147135648"/>
      <w:r w:rsidRPr="00FF7554">
        <w:rPr>
          <w:rFonts w:ascii="Arial" w:hAnsi="Arial" w:cs="Arial"/>
          <w:sz w:val="22"/>
        </w:rPr>
        <w:t xml:space="preserve">All chemicals have been transferred to </w:t>
      </w:r>
      <w:r w:rsidR="002C4580">
        <w:rPr>
          <w:rFonts w:ascii="Arial" w:hAnsi="Arial" w:cs="Arial"/>
          <w:sz w:val="22"/>
        </w:rPr>
        <w:t>a</w:t>
      </w:r>
      <w:r w:rsidRPr="00FF7554">
        <w:rPr>
          <w:rFonts w:ascii="Arial" w:hAnsi="Arial" w:cs="Arial"/>
          <w:sz w:val="22"/>
        </w:rPr>
        <w:t xml:space="preserve"> new lab, another Penn State PI, or disposed of appropriately through EHS guidance. If needed, see EHS guidance regarding bulk chemical clean-outs. </w:t>
      </w:r>
    </w:p>
    <w:p w14:paraId="30B75412" w14:textId="4191905A" w:rsidR="002C4580" w:rsidRPr="00FF7554" w:rsidRDefault="002C4580" w:rsidP="00FF7554">
      <w:pPr>
        <w:numPr>
          <w:ilvl w:val="0"/>
          <w:numId w:val="36"/>
        </w:numPr>
        <w:tabs>
          <w:tab w:val="num" w:pos="720"/>
        </w:tabs>
        <w:spacing w:after="0" w:line="240" w:lineRule="auto"/>
        <w:rPr>
          <w:rFonts w:ascii="Arial" w:hAnsi="Arial" w:cs="Arial"/>
          <w:sz w:val="22"/>
        </w:rPr>
      </w:pPr>
      <w:r w:rsidRPr="002C4580">
        <w:rPr>
          <w:rFonts w:ascii="Arial" w:hAnsi="Arial" w:cs="Arial"/>
          <w:sz w:val="22"/>
        </w:rPr>
        <w:t>The Principal Investigator has transferred all DEA controlled substances to their new lab or disposed of the material in accordance with DEA license requirements and EHS.</w:t>
      </w:r>
    </w:p>
    <w:bookmarkEnd w:id="0"/>
    <w:p w14:paraId="3F43CC55" w14:textId="77777777" w:rsidR="002C4580" w:rsidRDefault="002C4580" w:rsidP="00FF7554">
      <w:pPr>
        <w:rPr>
          <w:rFonts w:ascii="Arial" w:hAnsi="Arial" w:cs="Arial"/>
          <w:b/>
          <w:sz w:val="22"/>
        </w:rPr>
      </w:pPr>
    </w:p>
    <w:p w14:paraId="5638A69C" w14:textId="20C4F6FB" w:rsidR="00FF7554" w:rsidRPr="00FF7554" w:rsidRDefault="00FF7554" w:rsidP="00FF7554">
      <w:pPr>
        <w:rPr>
          <w:rFonts w:ascii="Arial" w:hAnsi="Arial" w:cs="Arial"/>
          <w:b/>
          <w:sz w:val="22"/>
        </w:rPr>
      </w:pPr>
      <w:r w:rsidRPr="00FF7554">
        <w:rPr>
          <w:rFonts w:ascii="Arial" w:hAnsi="Arial" w:cs="Arial"/>
          <w:b/>
          <w:sz w:val="22"/>
        </w:rPr>
        <w:t>Biological Materials</w:t>
      </w:r>
    </w:p>
    <w:p w14:paraId="7D5C4A7D" w14:textId="77777777" w:rsidR="002C4580" w:rsidRDefault="002C4580" w:rsidP="00FF7554">
      <w:pPr>
        <w:numPr>
          <w:ilvl w:val="0"/>
          <w:numId w:val="36"/>
        </w:numPr>
        <w:tabs>
          <w:tab w:val="num" w:pos="720"/>
        </w:tabs>
        <w:spacing w:after="0" w:line="240" w:lineRule="auto"/>
        <w:rPr>
          <w:rFonts w:ascii="Arial" w:hAnsi="Arial" w:cs="Arial"/>
          <w:sz w:val="22"/>
        </w:rPr>
      </w:pPr>
      <w:bookmarkStart w:id="1" w:name="_Hlk149113902"/>
      <w:r w:rsidRPr="002C4580">
        <w:rPr>
          <w:rFonts w:ascii="Arial" w:hAnsi="Arial" w:cs="Arial"/>
          <w:sz w:val="22"/>
        </w:rPr>
        <w:t>All biological safety cabinets have been evaluated by EHS and suggested decontamination protocols were followed whether they were moved or not.</w:t>
      </w:r>
    </w:p>
    <w:p w14:paraId="3B042C30" w14:textId="272A344B"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All biological materials have been transferred to </w:t>
      </w:r>
      <w:r w:rsidR="002C4580">
        <w:rPr>
          <w:rFonts w:ascii="Arial" w:hAnsi="Arial" w:cs="Arial"/>
          <w:sz w:val="22"/>
        </w:rPr>
        <w:t>a</w:t>
      </w:r>
      <w:r w:rsidRPr="00FF7554">
        <w:rPr>
          <w:rFonts w:ascii="Arial" w:hAnsi="Arial" w:cs="Arial"/>
          <w:sz w:val="22"/>
        </w:rPr>
        <w:t xml:space="preserve"> new lab, another Penn State PI, or disposed of appropriately.</w:t>
      </w:r>
    </w:p>
    <w:bookmarkEnd w:id="1"/>
    <w:p w14:paraId="42B7AC3A" w14:textId="77777777" w:rsidR="00FF7554" w:rsidRPr="00FF7554" w:rsidRDefault="00FF7554" w:rsidP="00FF7554">
      <w:pPr>
        <w:rPr>
          <w:rFonts w:ascii="Arial" w:hAnsi="Arial" w:cs="Arial"/>
          <w:b/>
          <w:sz w:val="22"/>
        </w:rPr>
      </w:pPr>
    </w:p>
    <w:p w14:paraId="1B570543" w14:textId="77777777" w:rsidR="00FF7554" w:rsidRPr="00FF7554" w:rsidRDefault="00FF7554" w:rsidP="00FF7554">
      <w:pPr>
        <w:rPr>
          <w:rFonts w:ascii="Arial" w:hAnsi="Arial" w:cs="Arial"/>
          <w:b/>
          <w:sz w:val="22"/>
        </w:rPr>
      </w:pPr>
      <w:r w:rsidRPr="00FF7554">
        <w:rPr>
          <w:rFonts w:ascii="Arial" w:hAnsi="Arial" w:cs="Arial"/>
          <w:b/>
          <w:sz w:val="22"/>
        </w:rPr>
        <w:t>Radioactive Materials</w:t>
      </w:r>
    </w:p>
    <w:p w14:paraId="7471AD29"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If the Principal Investigator has or had an active UIC authorization, the PI has:</w:t>
      </w:r>
    </w:p>
    <w:p w14:paraId="480CE538" w14:textId="77777777" w:rsidR="00FF7554" w:rsidRPr="00FF7554" w:rsidRDefault="00FF7554" w:rsidP="00FB49D0">
      <w:pPr>
        <w:numPr>
          <w:ilvl w:val="0"/>
          <w:numId w:val="37"/>
        </w:numPr>
        <w:spacing w:after="0" w:line="240" w:lineRule="auto"/>
        <w:rPr>
          <w:rFonts w:ascii="Arial" w:hAnsi="Arial" w:cs="Arial"/>
          <w:sz w:val="22"/>
        </w:rPr>
      </w:pPr>
      <w:r w:rsidRPr="00FF7554">
        <w:rPr>
          <w:rFonts w:ascii="Arial" w:hAnsi="Arial" w:cs="Arial"/>
          <w:sz w:val="22"/>
        </w:rPr>
        <w:t xml:space="preserve">Coordinated with EHS-Radiation Protection regarding the status of their authorization and whether this will be revised, closed, or transferred to another individual. </w:t>
      </w:r>
    </w:p>
    <w:p w14:paraId="31C281C4" w14:textId="77777777" w:rsidR="00FF7554" w:rsidRPr="00FF7554" w:rsidRDefault="00FF7554" w:rsidP="00FB49D0">
      <w:pPr>
        <w:numPr>
          <w:ilvl w:val="0"/>
          <w:numId w:val="37"/>
        </w:numPr>
        <w:spacing w:after="0" w:line="240" w:lineRule="auto"/>
        <w:rPr>
          <w:rFonts w:ascii="Arial" w:hAnsi="Arial" w:cs="Arial"/>
          <w:sz w:val="22"/>
        </w:rPr>
      </w:pPr>
      <w:r w:rsidRPr="00FF7554">
        <w:rPr>
          <w:rFonts w:ascii="Arial" w:hAnsi="Arial" w:cs="Arial"/>
          <w:sz w:val="22"/>
        </w:rPr>
        <w:t>Worked with the EHS-Radiation Protection Office to either transfer the lab space to another Principal Investigator or to complete decommissioning of the lab or workspace.</w:t>
      </w:r>
    </w:p>
    <w:p w14:paraId="0DF90FAD" w14:textId="77777777" w:rsidR="00FF7554" w:rsidRPr="00FF7554" w:rsidRDefault="00FF7554" w:rsidP="00FB49D0">
      <w:pPr>
        <w:numPr>
          <w:ilvl w:val="0"/>
          <w:numId w:val="37"/>
        </w:numPr>
        <w:spacing w:after="0" w:line="240" w:lineRule="auto"/>
        <w:rPr>
          <w:rFonts w:ascii="Arial" w:hAnsi="Arial" w:cs="Arial"/>
          <w:sz w:val="22"/>
        </w:rPr>
      </w:pPr>
      <w:r w:rsidRPr="00FF7554">
        <w:rPr>
          <w:rFonts w:ascii="Arial" w:hAnsi="Arial" w:cs="Arial"/>
          <w:sz w:val="22"/>
        </w:rPr>
        <w:t xml:space="preserve">Maintained any radioactive material, radiation area, or other radiological posting signs unless specifically instructed by EHS to remove it. </w:t>
      </w:r>
    </w:p>
    <w:p w14:paraId="26DB20AA" w14:textId="77777777" w:rsidR="00FF7554" w:rsidRPr="00FF7554" w:rsidRDefault="00FF7554" w:rsidP="00FB49D0">
      <w:pPr>
        <w:numPr>
          <w:ilvl w:val="0"/>
          <w:numId w:val="37"/>
        </w:numPr>
        <w:spacing w:after="0" w:line="240" w:lineRule="auto"/>
        <w:rPr>
          <w:rFonts w:ascii="Arial" w:hAnsi="Arial" w:cs="Arial"/>
          <w:sz w:val="22"/>
        </w:rPr>
      </w:pPr>
      <w:r w:rsidRPr="00FF7554">
        <w:rPr>
          <w:rFonts w:ascii="Arial" w:hAnsi="Arial" w:cs="Arial"/>
          <w:sz w:val="22"/>
        </w:rPr>
        <w:t>Coordinated with EHS to have surveys performed of any contaminated or potentially contaminated items prior to transferring these to another location or designating them for disposal or salvage.</w:t>
      </w:r>
    </w:p>
    <w:p w14:paraId="3F80D1CE"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lastRenderedPageBreak/>
        <w:t xml:space="preserve">If the Principal Investigator was assigned dosimetry, they have worked with EHS -Radiation Protection to develop a plan to relocate, transfer, or return all dosimeters to EHS prior to departure. </w:t>
      </w:r>
    </w:p>
    <w:p w14:paraId="4BFDA094"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The Principal Investigator has contacted the EHS-Radiation Protection Office regarding any radioactive materials in their possession. This encompasses items that need to be shipped, transferred, or disposed of – including Generally Licensed items with internal radiation sources such as Gas Chromatographs, Electron Capture Devices, and Liquid Scintillation Counters. </w:t>
      </w:r>
    </w:p>
    <w:p w14:paraId="5C063850"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The Principal Investigator has notified the EHS Radiation Protection Office of current or pending changes in ownership, status, or location related to radiation producing equipment (including x-ray units, and lasers/laser systems).  </w:t>
      </w:r>
    </w:p>
    <w:p w14:paraId="44E25231" w14:textId="77777777" w:rsidR="00FF7554" w:rsidRPr="00FF7554" w:rsidRDefault="00FF7554" w:rsidP="00FF7554">
      <w:pPr>
        <w:ind w:left="720"/>
        <w:rPr>
          <w:rFonts w:ascii="Arial" w:hAnsi="Arial" w:cs="Arial"/>
          <w:sz w:val="22"/>
        </w:rPr>
      </w:pPr>
    </w:p>
    <w:p w14:paraId="3977F6D8" w14:textId="77777777" w:rsidR="00FF7554" w:rsidRPr="00FF7554" w:rsidRDefault="00FF7554" w:rsidP="00FF7554">
      <w:pPr>
        <w:rPr>
          <w:rFonts w:ascii="Arial" w:hAnsi="Arial" w:cs="Arial"/>
          <w:b/>
          <w:sz w:val="22"/>
        </w:rPr>
      </w:pPr>
      <w:r w:rsidRPr="00FF7554">
        <w:rPr>
          <w:rFonts w:ascii="Arial" w:hAnsi="Arial" w:cs="Arial"/>
          <w:b/>
          <w:sz w:val="22"/>
        </w:rPr>
        <w:t>Industrial and Machine Shops</w:t>
      </w:r>
    </w:p>
    <w:p w14:paraId="4A459C87"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All shop machines are disconnected from power </w:t>
      </w:r>
      <w:proofErr w:type="gramStart"/>
      <w:r w:rsidRPr="00FF7554">
        <w:rPr>
          <w:rFonts w:ascii="Arial" w:hAnsi="Arial" w:cs="Arial"/>
          <w:sz w:val="22"/>
        </w:rPr>
        <w:t>sources</w:t>
      </w:r>
      <w:proofErr w:type="gramEnd"/>
      <w:r w:rsidRPr="00FF7554">
        <w:rPr>
          <w:rFonts w:ascii="Arial" w:hAnsi="Arial" w:cs="Arial"/>
          <w:sz w:val="22"/>
        </w:rPr>
        <w:t xml:space="preserve"> </w:t>
      </w:r>
    </w:p>
    <w:p w14:paraId="6B92BBA2" w14:textId="77777777" w:rsidR="00FF7554" w:rsidRPr="00FF7554" w:rsidRDefault="00FF7554" w:rsidP="00FF7554">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Any hoist/crane that will no longer be used or will be removed from service has been reported to EHS. </w:t>
      </w:r>
    </w:p>
    <w:p w14:paraId="518A5208" w14:textId="77777777" w:rsidR="00FB49D0" w:rsidRDefault="00FB49D0" w:rsidP="00FB49D0">
      <w:pPr>
        <w:rPr>
          <w:rFonts w:ascii="Arial" w:hAnsi="Arial" w:cs="Arial"/>
          <w:b/>
          <w:sz w:val="22"/>
        </w:rPr>
      </w:pPr>
    </w:p>
    <w:p w14:paraId="291D5065" w14:textId="0DB77182" w:rsidR="00FB49D0" w:rsidRPr="00FF7554" w:rsidRDefault="00FB49D0" w:rsidP="00FB49D0">
      <w:pPr>
        <w:rPr>
          <w:rFonts w:ascii="Arial" w:hAnsi="Arial" w:cs="Arial"/>
          <w:b/>
          <w:sz w:val="22"/>
        </w:rPr>
      </w:pPr>
      <w:r w:rsidRPr="00FF7554">
        <w:rPr>
          <w:rFonts w:ascii="Arial" w:hAnsi="Arial" w:cs="Arial"/>
          <w:b/>
          <w:sz w:val="22"/>
        </w:rPr>
        <w:t>General:</w:t>
      </w:r>
    </w:p>
    <w:p w14:paraId="33F07B4F" w14:textId="77777777" w:rsidR="00FB49D0" w:rsidRPr="00FF7554" w:rsidRDefault="00FB49D0" w:rsidP="00FB49D0">
      <w:pPr>
        <w:numPr>
          <w:ilvl w:val="0"/>
          <w:numId w:val="36"/>
        </w:numPr>
        <w:tabs>
          <w:tab w:val="num" w:pos="720"/>
        </w:tabs>
        <w:spacing w:after="0" w:line="240" w:lineRule="auto"/>
        <w:rPr>
          <w:rFonts w:ascii="Arial" w:hAnsi="Arial" w:cs="Arial"/>
          <w:sz w:val="22"/>
        </w:rPr>
      </w:pPr>
      <w:r w:rsidRPr="00FF7554">
        <w:rPr>
          <w:rFonts w:ascii="Arial" w:hAnsi="Arial" w:cs="Arial"/>
          <w:sz w:val="22"/>
        </w:rPr>
        <w:t>All hazardous materials, including biological, chemical, or radioactive, to be transferred to a site other than your current campus location, have been packaged, labeled, documented, and shipped by trained personnel and in accordance with Department of Transportation and other applicable regulations. EHS has been involved in the transfer.</w:t>
      </w:r>
    </w:p>
    <w:p w14:paraId="2BB7550D" w14:textId="77777777" w:rsidR="00FB49D0" w:rsidRPr="00FF7554" w:rsidRDefault="00FB49D0" w:rsidP="00FB49D0">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All surfaces and equipment in the lab(s) have been disinfected, cleaned, or decontaminated to assure that no biological, chemical, or radioactive contamination remains. Any remaining or transferred laboratory equipment </w:t>
      </w:r>
      <w:proofErr w:type="gramStart"/>
      <w:r w:rsidRPr="00FF7554">
        <w:rPr>
          <w:rFonts w:ascii="Arial" w:hAnsi="Arial" w:cs="Arial"/>
          <w:sz w:val="22"/>
        </w:rPr>
        <w:t>have</w:t>
      </w:r>
      <w:proofErr w:type="gramEnd"/>
      <w:r w:rsidRPr="00FF7554">
        <w:rPr>
          <w:rFonts w:ascii="Arial" w:hAnsi="Arial" w:cs="Arial"/>
          <w:sz w:val="22"/>
        </w:rPr>
        <w:t xml:space="preserve"> a Laboratory Equipment Clearance Form completed and attached to it. </w:t>
      </w:r>
    </w:p>
    <w:p w14:paraId="334694E9" w14:textId="77777777" w:rsidR="00FB49D0" w:rsidRPr="00FF7554" w:rsidRDefault="00FB49D0" w:rsidP="00FB49D0">
      <w:pPr>
        <w:numPr>
          <w:ilvl w:val="0"/>
          <w:numId w:val="36"/>
        </w:numPr>
        <w:tabs>
          <w:tab w:val="num" w:pos="720"/>
        </w:tabs>
        <w:spacing w:after="0" w:line="240" w:lineRule="auto"/>
        <w:rPr>
          <w:rFonts w:ascii="Arial" w:hAnsi="Arial" w:cs="Arial"/>
          <w:sz w:val="22"/>
        </w:rPr>
      </w:pPr>
      <w:r w:rsidRPr="00FF7554">
        <w:rPr>
          <w:rFonts w:ascii="Arial" w:hAnsi="Arial" w:cs="Arial"/>
          <w:sz w:val="22"/>
        </w:rPr>
        <w:t>All equipment has been transferred to my new lab, another Penn State PI, or disposed of appropriately as directed by my department.</w:t>
      </w:r>
    </w:p>
    <w:p w14:paraId="35CB8989" w14:textId="77777777" w:rsidR="00FB49D0" w:rsidRPr="00FF7554" w:rsidRDefault="00FB49D0" w:rsidP="00FB49D0">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All sharps have been removed from the lab(s) or properly disposed of. </w:t>
      </w:r>
    </w:p>
    <w:p w14:paraId="5C680CE8" w14:textId="77777777" w:rsidR="00FB49D0" w:rsidRDefault="00FB49D0" w:rsidP="00FB49D0">
      <w:pPr>
        <w:numPr>
          <w:ilvl w:val="0"/>
          <w:numId w:val="36"/>
        </w:numPr>
        <w:tabs>
          <w:tab w:val="num" w:pos="720"/>
        </w:tabs>
        <w:spacing w:after="0" w:line="240" w:lineRule="auto"/>
        <w:rPr>
          <w:rFonts w:ascii="Arial" w:hAnsi="Arial" w:cs="Arial"/>
          <w:sz w:val="22"/>
        </w:rPr>
      </w:pPr>
      <w:r w:rsidRPr="00FF7554">
        <w:rPr>
          <w:rFonts w:ascii="Arial" w:hAnsi="Arial" w:cs="Arial"/>
          <w:sz w:val="22"/>
        </w:rPr>
        <w:t xml:space="preserve">If leaving the University, the Office of Sponsored Programs </w:t>
      </w:r>
      <w:hyperlink r:id="rId11" w:history="1">
        <w:r w:rsidRPr="00004D82">
          <w:rPr>
            <w:rStyle w:val="Hyperlink"/>
            <w:rFonts w:ascii="Arial" w:hAnsi="Arial" w:cs="Arial"/>
            <w:i/>
            <w:sz w:val="22"/>
          </w:rPr>
          <w:t>Checklist for Departing Researchers</w:t>
        </w:r>
      </w:hyperlink>
      <w:r w:rsidRPr="00FF7554">
        <w:rPr>
          <w:rFonts w:ascii="Arial" w:hAnsi="Arial" w:cs="Arial"/>
          <w:sz w:val="22"/>
        </w:rPr>
        <w:t xml:space="preserve"> has been completed.</w:t>
      </w:r>
    </w:p>
    <w:p w14:paraId="1EC40CB4" w14:textId="77777777" w:rsidR="00FB49D0" w:rsidRPr="00CA2BB7" w:rsidRDefault="00FB49D0" w:rsidP="00FB49D0">
      <w:pPr>
        <w:numPr>
          <w:ilvl w:val="0"/>
          <w:numId w:val="36"/>
        </w:numPr>
        <w:tabs>
          <w:tab w:val="num" w:pos="720"/>
        </w:tabs>
        <w:spacing w:after="0" w:line="240" w:lineRule="auto"/>
        <w:rPr>
          <w:rFonts w:ascii="Arial" w:hAnsi="Arial" w:cs="Arial"/>
          <w:sz w:val="22"/>
        </w:rPr>
      </w:pPr>
      <w:r w:rsidRPr="00CA2BB7">
        <w:rPr>
          <w:rFonts w:ascii="Arial" w:hAnsi="Arial" w:cs="Arial"/>
          <w:sz w:val="22"/>
        </w:rPr>
        <w:t xml:space="preserve">LionSafe information has been updated accordingly (e.g., chemical inventory, equipment information) </w:t>
      </w:r>
    </w:p>
    <w:p w14:paraId="622828DC" w14:textId="77777777" w:rsidR="00FB49D0" w:rsidRPr="00CA2BB7" w:rsidRDefault="00FB49D0" w:rsidP="00FB49D0">
      <w:pPr>
        <w:numPr>
          <w:ilvl w:val="0"/>
          <w:numId w:val="36"/>
        </w:numPr>
        <w:tabs>
          <w:tab w:val="num" w:pos="720"/>
        </w:tabs>
        <w:spacing w:after="0" w:line="240" w:lineRule="auto"/>
        <w:rPr>
          <w:rFonts w:ascii="Arial" w:hAnsi="Arial" w:cs="Arial"/>
          <w:sz w:val="22"/>
        </w:rPr>
      </w:pPr>
      <w:r w:rsidRPr="00CA2BB7">
        <w:rPr>
          <w:rFonts w:ascii="Arial" w:hAnsi="Arial" w:cs="Arial"/>
          <w:sz w:val="22"/>
        </w:rPr>
        <w:t>OPP was notified about building equipment and products with useful life as to inventory, store, or maintain for re-use.</w:t>
      </w:r>
    </w:p>
    <w:p w14:paraId="2489A73D" w14:textId="77777777" w:rsidR="00FF5E37" w:rsidRPr="00FF7554" w:rsidRDefault="00FF5E37" w:rsidP="00FF5E37"/>
    <w:p w14:paraId="199F95EA" w14:textId="77777777" w:rsidR="00FF5E37" w:rsidRPr="00FF7554" w:rsidRDefault="00FF5E37" w:rsidP="00FF5E37"/>
    <w:p w14:paraId="2FD85573" w14:textId="77777777" w:rsidR="00FF5E37" w:rsidRPr="00FF7554" w:rsidRDefault="00FF5E37" w:rsidP="00FF5E37"/>
    <w:p w14:paraId="1C0B9CC2" w14:textId="04897DB8" w:rsidR="00FF5E37" w:rsidRPr="00FF7554" w:rsidRDefault="00FF5E37" w:rsidP="00FF5E37">
      <w:pPr>
        <w:tabs>
          <w:tab w:val="left" w:pos="8657"/>
        </w:tabs>
      </w:pPr>
      <w:r w:rsidRPr="00FF7554">
        <w:tab/>
      </w:r>
    </w:p>
    <w:sectPr w:rsidR="00FF5E37" w:rsidRPr="00FF7554" w:rsidSect="001A086D">
      <w:headerReference w:type="default" r:id="rId12"/>
      <w:footerReference w:type="default" r:id="rId13"/>
      <w:pgSz w:w="12240" w:h="15840"/>
      <w:pgMar w:top="1440" w:right="1008" w:bottom="1440" w:left="1008"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C2F18" w14:textId="77777777" w:rsidR="00885253" w:rsidRDefault="00885253" w:rsidP="005B0408">
      <w:pPr>
        <w:spacing w:after="0" w:line="240" w:lineRule="auto"/>
      </w:pPr>
      <w:r>
        <w:separator/>
      </w:r>
    </w:p>
  </w:endnote>
  <w:endnote w:type="continuationSeparator" w:id="0">
    <w:p w14:paraId="62753FB2" w14:textId="77777777" w:rsidR="00885253" w:rsidRDefault="00885253" w:rsidP="005B0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171795-4CE2-412D-973A-FEF3F1934D73}"/>
    <w:embedBold r:id="rId2" w:fontKey="{8096A29D-DB96-43AC-A58C-7FA3837D2001}"/>
    <w:embedItalic r:id="rId3" w:fontKey="{E874799C-270B-4BD1-9F34-800397E4067F}"/>
  </w:font>
  <w:font w:name="Proxima Nova">
    <w:altName w:val="Tahoma"/>
    <w:panose1 w:val="00000000000000000000"/>
    <w:charset w:val="00"/>
    <w:family w:val="modern"/>
    <w:notTrueType/>
    <w:pitch w:val="variable"/>
    <w:sig w:usb0="A00002EF" w:usb1="5000E0FB" w:usb2="00000000" w:usb3="00000000" w:csb0="0000019F" w:csb1="00000000"/>
  </w:font>
  <w:font w:name="Proxima Nova Cond Semibold">
    <w:altName w:val="Tahoma"/>
    <w:panose1 w:val="00000000000000000000"/>
    <w:charset w:val="00"/>
    <w:family w:val="modern"/>
    <w:notTrueType/>
    <w:pitch w:val="variable"/>
    <w:sig w:usb0="A00002EF" w:usb1="5000E0FB" w:usb2="00000000" w:usb3="00000000" w:csb0="0000019F" w:csb1="00000000"/>
  </w:font>
  <w:font w:name="Proxima Nova Cond Medium">
    <w:altName w:val="Tahoma"/>
    <w:panose1 w:val="00000000000000000000"/>
    <w:charset w:val="00"/>
    <w:family w:val="modern"/>
    <w:notTrueType/>
    <w:pitch w:val="variable"/>
    <w:sig w:usb0="A00002EF" w:usb1="5000E0FB" w:usb2="00000000" w:usb3="00000000" w:csb0="0000019F" w:csb1="00000000"/>
  </w:font>
  <w:font w:name="Serifa">
    <w:altName w:val="Calibri"/>
    <w:panose1 w:val="000000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4" w:fontKey="{E9244F5E-8A09-4F4B-8BCD-ABE72D5294E5}"/>
  </w:font>
  <w:font w:name="Proxima Nova Light">
    <w:altName w:val="Tahom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55" w:type="dxa"/>
      <w:tblCellMar>
        <w:top w:w="43" w:type="dxa"/>
        <w:bottom w:w="43" w:type="dxa"/>
      </w:tblCellMar>
      <w:tblLook w:val="04A0" w:firstRow="1" w:lastRow="0" w:firstColumn="1" w:lastColumn="0" w:noHBand="0" w:noVBand="1"/>
    </w:tblPr>
    <w:tblGrid>
      <w:gridCol w:w="551"/>
      <w:gridCol w:w="3533"/>
      <w:gridCol w:w="2398"/>
      <w:gridCol w:w="2377"/>
      <w:gridCol w:w="1396"/>
    </w:tblGrid>
    <w:tr w:rsidR="0086190F" w14:paraId="7EC34F1D" w14:textId="77777777" w:rsidTr="00081123">
      <w:tc>
        <w:tcPr>
          <w:tcW w:w="558" w:type="dxa"/>
          <w:vAlign w:val="center"/>
        </w:tcPr>
        <w:p w14:paraId="2D585869" w14:textId="48040B6A" w:rsidR="0086190F" w:rsidRDefault="0086190F" w:rsidP="005B0408">
          <w:pPr>
            <w:pStyle w:val="Footer"/>
            <w:jc w:val="center"/>
          </w:pPr>
          <w:r>
            <w:fldChar w:fldCharType="begin"/>
          </w:r>
          <w:r>
            <w:instrText xml:space="preserve"> PAGE   \* MERGEFORMAT </w:instrText>
          </w:r>
          <w:r>
            <w:fldChar w:fldCharType="separate"/>
          </w:r>
          <w:r>
            <w:rPr>
              <w:noProof/>
            </w:rPr>
            <w:t>1</w:t>
          </w:r>
          <w:r>
            <w:rPr>
              <w:noProof/>
            </w:rPr>
            <w:fldChar w:fldCharType="end"/>
          </w:r>
        </w:p>
      </w:tc>
      <w:tc>
        <w:tcPr>
          <w:tcW w:w="3600" w:type="dxa"/>
          <w:vAlign w:val="center"/>
        </w:tcPr>
        <w:p w14:paraId="2F4FC57D" w14:textId="77777777" w:rsidR="0086190F" w:rsidRDefault="0086190F" w:rsidP="00EC6E62">
          <w:pPr>
            <w:pStyle w:val="Footer"/>
            <w:rPr>
              <w:rStyle w:val="Strong"/>
              <w:b w:val="0"/>
              <w:bCs w:val="0"/>
            </w:rPr>
          </w:pPr>
          <w:r>
            <w:rPr>
              <w:rStyle w:val="Strong"/>
              <w:b w:val="0"/>
              <w:bCs w:val="0"/>
            </w:rPr>
            <w:t xml:space="preserve">Environmental Health and Safety, </w:t>
          </w:r>
          <w:r w:rsidRPr="0081643A">
            <w:rPr>
              <w:rStyle w:val="Strong"/>
              <w:b w:val="0"/>
              <w:bCs w:val="0"/>
            </w:rPr>
            <w:t xml:space="preserve">ehs.psu.edu  </w:t>
          </w:r>
          <w:r>
            <w:rPr>
              <w:rStyle w:val="Strong"/>
              <w:b w:val="0"/>
              <w:bCs w:val="0"/>
            </w:rPr>
            <w:t xml:space="preserve">               </w:t>
          </w:r>
        </w:p>
        <w:p w14:paraId="31448212" w14:textId="225823C7" w:rsidR="0086190F" w:rsidRPr="005B0408" w:rsidRDefault="0086190F" w:rsidP="00EC6E62">
          <w:pPr>
            <w:pStyle w:val="Footer"/>
            <w:rPr>
              <w:rStyle w:val="Strong"/>
              <w:b w:val="0"/>
              <w:bCs w:val="0"/>
            </w:rPr>
          </w:pPr>
          <w:r w:rsidRPr="007F5E3B">
            <w:rPr>
              <w:rStyle w:val="Strong"/>
              <w:b w:val="0"/>
              <w:bCs w:val="0"/>
            </w:rPr>
            <w:t>301 Steam Services Building University Park, PA 16802-2116</w:t>
          </w:r>
        </w:p>
      </w:tc>
      <w:tc>
        <w:tcPr>
          <w:tcW w:w="2418" w:type="dxa"/>
        </w:tcPr>
        <w:p w14:paraId="70816C4C" w14:textId="5BF9B290" w:rsidR="0086190F" w:rsidRPr="0073396F" w:rsidRDefault="00DE4CED" w:rsidP="005B0408">
          <w:pPr>
            <w:rPr>
              <w:rStyle w:val="ColorCreek"/>
            </w:rPr>
          </w:pPr>
          <w:r>
            <w:rPr>
              <w:rStyle w:val="Strong"/>
              <w:b w:val="0"/>
              <w:bCs w:val="0"/>
            </w:rPr>
            <w:t xml:space="preserve">814-865-6391     </w:t>
          </w:r>
          <w:hyperlink r:id="rId1" w:history="1">
            <w:r w:rsidRPr="00CB18CB">
              <w:rPr>
                <w:rStyle w:val="Hyperlink"/>
              </w:rPr>
              <w:t>psuehs@psu.edu</w:t>
            </w:r>
          </w:hyperlink>
        </w:p>
      </w:tc>
      <w:tc>
        <w:tcPr>
          <w:tcW w:w="2419" w:type="dxa"/>
        </w:tcPr>
        <w:p w14:paraId="2D218737" w14:textId="093F882E" w:rsidR="0086190F" w:rsidRPr="00DE4CED" w:rsidRDefault="00FF7554" w:rsidP="005B0408">
          <w:pPr>
            <w:rPr>
              <w:rStyle w:val="ColorCreek"/>
            </w:rPr>
          </w:pPr>
          <w:r>
            <w:rPr>
              <w:rStyle w:val="ColorCreek"/>
            </w:rPr>
            <w:t>EHS Criteria for Area Closeout</w:t>
          </w:r>
          <w:r w:rsidR="003A25E3">
            <w:rPr>
              <w:rStyle w:val="ColorCreek"/>
            </w:rPr>
            <w:t xml:space="preserve"> </w:t>
          </w:r>
        </w:p>
      </w:tc>
      <w:tc>
        <w:tcPr>
          <w:tcW w:w="1260" w:type="dxa"/>
        </w:tcPr>
        <w:p w14:paraId="18657D40" w14:textId="1A29C5B3" w:rsidR="0086190F" w:rsidRDefault="00622982" w:rsidP="005B0408">
          <w:pPr>
            <w:rPr>
              <w:rStyle w:val="ColorCreek"/>
            </w:rPr>
          </w:pPr>
          <w:r>
            <w:rPr>
              <w:rStyle w:val="ColorCreek"/>
            </w:rPr>
            <w:t>[</w:t>
          </w:r>
          <w:r w:rsidR="00EA15EE">
            <w:rPr>
              <w:rStyle w:val="ColorCreek"/>
            </w:rPr>
            <w:t>Document Number</w:t>
          </w:r>
          <w:r w:rsidR="00FF7554">
            <w:rPr>
              <w:rStyle w:val="ColorCreek"/>
            </w:rPr>
            <w:t xml:space="preserve"> EHS-0148</w:t>
          </w:r>
          <w:r>
            <w:rPr>
              <w:rStyle w:val="ColorCreek"/>
            </w:rPr>
            <w:t>]</w:t>
          </w:r>
        </w:p>
        <w:p w14:paraId="2C3EC2C8" w14:textId="06C75F96" w:rsidR="00622982" w:rsidRPr="0073396F" w:rsidRDefault="00622982" w:rsidP="005B0408">
          <w:pPr>
            <w:rPr>
              <w:rStyle w:val="ColorCreek"/>
            </w:rPr>
          </w:pPr>
          <w:r>
            <w:rPr>
              <w:rStyle w:val="ColorCreek"/>
            </w:rPr>
            <w:t>[</w:t>
          </w:r>
          <w:r w:rsidR="00FF7554">
            <w:rPr>
              <w:rStyle w:val="ColorCreek"/>
            </w:rPr>
            <w:t>1</w:t>
          </w:r>
          <w:r w:rsidR="002C4580">
            <w:rPr>
              <w:rStyle w:val="ColorCreek"/>
            </w:rPr>
            <w:t>1</w:t>
          </w:r>
          <w:r w:rsidR="00FF7554">
            <w:rPr>
              <w:rStyle w:val="ColorCreek"/>
            </w:rPr>
            <w:t>/</w:t>
          </w:r>
          <w:r w:rsidR="002C4580">
            <w:rPr>
              <w:rStyle w:val="ColorCreek"/>
            </w:rPr>
            <w:t>28</w:t>
          </w:r>
          <w:r w:rsidR="00FF7554">
            <w:rPr>
              <w:rStyle w:val="ColorCreek"/>
            </w:rPr>
            <w:t>/2023</w:t>
          </w:r>
          <w:r>
            <w:rPr>
              <w:rStyle w:val="ColorCreek"/>
            </w:rPr>
            <w:t xml:space="preserve">] </w:t>
          </w:r>
        </w:p>
      </w:tc>
    </w:tr>
  </w:tbl>
  <w:p w14:paraId="275B59C3" w14:textId="77777777" w:rsidR="005B0408" w:rsidRDefault="005B04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AEAC" w14:textId="77777777" w:rsidR="00885253" w:rsidRDefault="00885253" w:rsidP="005B0408">
      <w:pPr>
        <w:spacing w:after="0" w:line="240" w:lineRule="auto"/>
      </w:pPr>
      <w:r>
        <w:separator/>
      </w:r>
    </w:p>
  </w:footnote>
  <w:footnote w:type="continuationSeparator" w:id="0">
    <w:p w14:paraId="1DB9B405" w14:textId="77777777" w:rsidR="00885253" w:rsidRDefault="00885253" w:rsidP="005B04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3767"/>
      <w:gridCol w:w="3002"/>
    </w:tblGrid>
    <w:tr w:rsidR="001C0864" w14:paraId="3A8B0BB3" w14:textId="48533166" w:rsidTr="001C0864">
      <w:tc>
        <w:tcPr>
          <w:tcW w:w="2807" w:type="dxa"/>
          <w:vAlign w:val="center"/>
        </w:tcPr>
        <w:p w14:paraId="1EA8DB7B" w14:textId="69AFDF94" w:rsidR="001C0864" w:rsidRDefault="001C0864" w:rsidP="00A34825">
          <w:pPr>
            <w:pStyle w:val="Header"/>
          </w:pPr>
          <w:r>
            <w:rPr>
              <w:noProof/>
            </w:rPr>
            <w:drawing>
              <wp:inline distT="0" distB="0" distL="0" distR="0" wp14:anchorId="1B21128D" wp14:editId="5ED16045">
                <wp:extent cx="1601679" cy="733425"/>
                <wp:effectExtent l="0" t="0" r="0" b="0"/>
                <wp:docPr id="1" name="Picture 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01679" cy="733425"/>
                        </a:xfrm>
                        <a:prstGeom prst="rect">
                          <a:avLst/>
                        </a:prstGeom>
                      </pic:spPr>
                    </pic:pic>
                  </a:graphicData>
                </a:graphic>
              </wp:inline>
            </w:drawing>
          </w:r>
        </w:p>
      </w:tc>
      <w:tc>
        <w:tcPr>
          <w:tcW w:w="3767" w:type="dxa"/>
          <w:vAlign w:val="center"/>
        </w:tcPr>
        <w:p w14:paraId="4EF8D187" w14:textId="7455EC42" w:rsidR="001C0864" w:rsidRPr="00F74354" w:rsidRDefault="001C0864" w:rsidP="00A34825">
          <w:pPr>
            <w:pStyle w:val="Header"/>
            <w:rPr>
              <w:rFonts w:ascii="Proxima Nova Light" w:hAnsi="Proxima Nova Light"/>
            </w:rPr>
          </w:pPr>
          <w:r w:rsidRPr="00A34825">
            <w:rPr>
              <w:rFonts w:ascii="Proxima Nova Light" w:hAnsi="Proxima Nova Light"/>
            </w:rPr>
            <w:t xml:space="preserve">Environmental Health &amp; Safety </w:t>
          </w:r>
        </w:p>
      </w:tc>
      <w:tc>
        <w:tcPr>
          <w:tcW w:w="3002" w:type="dxa"/>
        </w:tcPr>
        <w:p w14:paraId="3A9AE661" w14:textId="3579FF49" w:rsidR="001C0864" w:rsidRPr="00A34825" w:rsidRDefault="00DA7EF0" w:rsidP="00A34825">
          <w:pPr>
            <w:pStyle w:val="Header"/>
            <w:rPr>
              <w:rFonts w:ascii="Proxima Nova Light" w:hAnsi="Proxima Nova Light"/>
            </w:rPr>
          </w:pPr>
          <w:r>
            <w:rPr>
              <w:noProof/>
            </w:rPr>
            <mc:AlternateContent>
              <mc:Choice Requires="wps">
                <w:drawing>
                  <wp:anchor distT="0" distB="0" distL="114300" distR="114300" simplePos="0" relativeHeight="251659264" behindDoc="0" locked="0" layoutInCell="1" allowOverlap="1" wp14:anchorId="1EC05302" wp14:editId="41B4BF45">
                    <wp:simplePos x="0" y="0"/>
                    <wp:positionH relativeFrom="column">
                      <wp:posOffset>927100</wp:posOffset>
                    </wp:positionH>
                    <wp:positionV relativeFrom="paragraph">
                      <wp:posOffset>272415</wp:posOffset>
                    </wp:positionV>
                    <wp:extent cx="895350" cy="61912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E4D0" w14:textId="05AF5394" w:rsidR="00400418" w:rsidRPr="00DA7EF0" w:rsidRDefault="00400418" w:rsidP="005F6AAA">
                                <w:pPr>
                                  <w:spacing w:after="0" w:line="240" w:lineRule="auto"/>
                                  <w:rPr>
                                    <w:rFonts w:ascii="Proxima Nova Cond Semibold" w:hAnsi="Proxima Nova Cond Semibold"/>
                                    <w:color w:val="FFFFFF" w:themeColor="background1"/>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05302" id="_x0000_t202" coordsize="21600,21600" o:spt="202" path="m,l,21600r21600,l21600,xe">
                    <v:stroke joinstyle="miter"/>
                    <v:path gradientshapeok="t" o:connecttype="rect"/>
                  </v:shapetype>
                  <v:shape id="Text Box 2" o:spid="_x0000_s1026" type="#_x0000_t202" style="position:absolute;margin-left:73pt;margin-top:21.45pt;width:70.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" filled="f" stroked="f">
                    <v:textbox>
                      <w:txbxContent>
                        <w:p w14:paraId="470EE4D0" w14:textId="05AF5394" w:rsidR="00400418" w:rsidRPr="00DA7EF0" w:rsidRDefault="00400418" w:rsidP="005F6AAA">
                          <w:pPr>
                            <w:spacing w:after="0" w:line="240" w:lineRule="auto"/>
                            <w:rPr>
                              <w:rFonts w:ascii="Proxima Nova Cond Semibold" w:hAnsi="Proxima Nova Cond Semibold"/>
                              <w:color w:val="FFFFFF" w:themeColor="background1"/>
                              <w:sz w:val="22"/>
                            </w:rPr>
                          </w:pPr>
                        </w:p>
                      </w:txbxContent>
                    </v:textbox>
                  </v:shape>
                </w:pict>
              </mc:Fallback>
            </mc:AlternateContent>
          </w:r>
        </w:p>
      </w:tc>
    </w:tr>
  </w:tbl>
  <w:p w14:paraId="23EEF6A3" w14:textId="1C11D505" w:rsidR="0073396F" w:rsidRDefault="00AF3CC3">
    <w:pPr>
      <w:pStyle w:val="Header"/>
    </w:pPr>
    <w:r>
      <w:rPr>
        <w:noProof/>
      </w:rPr>
      <mc:AlternateContent>
        <mc:Choice Requires="wps">
          <w:drawing>
            <wp:anchor distT="0" distB="0" distL="114300" distR="114300" simplePos="0" relativeHeight="251658240" behindDoc="0" locked="0" layoutInCell="1" allowOverlap="1" wp14:anchorId="6881DE80" wp14:editId="126086D1">
              <wp:simplePos x="0" y="0"/>
              <wp:positionH relativeFrom="margin">
                <wp:posOffset>5151120</wp:posOffset>
              </wp:positionH>
              <wp:positionV relativeFrom="paragraph">
                <wp:posOffset>-1089659</wp:posOffset>
              </wp:positionV>
              <wp:extent cx="904875" cy="1104900"/>
              <wp:effectExtent l="0" t="0" r="9525"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104900"/>
                      </a:xfrm>
                      <a:prstGeom prst="rect">
                        <a:avLst/>
                      </a:prstGeom>
                      <a:solidFill>
                        <a:srgbClr val="1E407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33965" id="AutoShape 1" o:spid="_x0000_s1026" style="position:absolute;margin-left:405.6pt;margin-top:-85.8pt;width:71.25pt;height:8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" fillcolor="#1e407c" stroked="f">
              <w10:wrap anchorx="margin"/>
            </v:rect>
          </w:pict>
        </mc:Fallback>
      </mc:AlternateContent>
    </w:r>
    <w:r w:rsidR="00A3482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2EE86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322E5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68ACF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468AE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60263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EAA6BF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4C307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A4FB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6B2EA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FA0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BD1B93"/>
    <w:multiLevelType w:val="hybridMultilevel"/>
    <w:tmpl w:val="89667082"/>
    <w:lvl w:ilvl="0" w:tplc="A7B091EE">
      <w:start w:val="1"/>
      <w:numFmt w:val="bullet"/>
      <w:pStyle w:val="ListParagraph"/>
      <w:lvlText w:val=""/>
      <w:lvlJc w:val="left"/>
      <w:pPr>
        <w:ind w:left="648"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0CB1DC6"/>
    <w:multiLevelType w:val="hybridMultilevel"/>
    <w:tmpl w:val="E90E6FDE"/>
    <w:lvl w:ilvl="0" w:tplc="0DB2A8C6">
      <w:start w:val="1"/>
      <w:numFmt w:val="bullet"/>
      <w:pStyle w:val="CheckMarkLis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7433AE4"/>
    <w:multiLevelType w:val="hybridMultilevel"/>
    <w:tmpl w:val="DBA0304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46183C"/>
    <w:multiLevelType w:val="hybridMultilevel"/>
    <w:tmpl w:val="E8FE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2B517A"/>
    <w:multiLevelType w:val="hybridMultilevel"/>
    <w:tmpl w:val="6792E98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6E8B185B"/>
    <w:multiLevelType w:val="hybridMultilevel"/>
    <w:tmpl w:val="458C6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CA4560"/>
    <w:multiLevelType w:val="singleLevel"/>
    <w:tmpl w:val="04090001"/>
    <w:lvl w:ilvl="0">
      <w:start w:val="1"/>
      <w:numFmt w:val="bullet"/>
      <w:lvlText w:val=""/>
      <w:lvlJc w:val="left"/>
      <w:pPr>
        <w:ind w:left="720" w:hanging="360"/>
      </w:pPr>
      <w:rPr>
        <w:rFonts w:ascii="Symbol" w:hAnsi="Symbol" w:hint="default"/>
      </w:rPr>
    </w:lvl>
  </w:abstractNum>
  <w:num w:numId="1" w16cid:durableId="2089956428">
    <w:abstractNumId w:val="11"/>
  </w:num>
  <w:num w:numId="2" w16cid:durableId="454645309">
    <w:abstractNumId w:val="10"/>
  </w:num>
  <w:num w:numId="3" w16cid:durableId="1891569645">
    <w:abstractNumId w:val="14"/>
  </w:num>
  <w:num w:numId="4" w16cid:durableId="1156067039">
    <w:abstractNumId w:val="15"/>
  </w:num>
  <w:num w:numId="5" w16cid:durableId="1937865804">
    <w:abstractNumId w:val="13"/>
  </w:num>
  <w:num w:numId="6" w16cid:durableId="771703134">
    <w:abstractNumId w:val="9"/>
  </w:num>
  <w:num w:numId="7" w16cid:durableId="283199165">
    <w:abstractNumId w:val="8"/>
  </w:num>
  <w:num w:numId="8" w16cid:durableId="2140419809">
    <w:abstractNumId w:val="7"/>
  </w:num>
  <w:num w:numId="9" w16cid:durableId="1461222983">
    <w:abstractNumId w:val="6"/>
  </w:num>
  <w:num w:numId="10" w16cid:durableId="1897160154">
    <w:abstractNumId w:val="5"/>
  </w:num>
  <w:num w:numId="11" w16cid:durableId="506209690">
    <w:abstractNumId w:val="4"/>
  </w:num>
  <w:num w:numId="12" w16cid:durableId="1340503201">
    <w:abstractNumId w:val="3"/>
  </w:num>
  <w:num w:numId="13" w16cid:durableId="1321926718">
    <w:abstractNumId w:val="2"/>
  </w:num>
  <w:num w:numId="14" w16cid:durableId="1387952010">
    <w:abstractNumId w:val="1"/>
  </w:num>
  <w:num w:numId="15" w16cid:durableId="1081366633">
    <w:abstractNumId w:val="0"/>
  </w:num>
  <w:num w:numId="16" w16cid:durableId="848640272">
    <w:abstractNumId w:val="9"/>
  </w:num>
  <w:num w:numId="17" w16cid:durableId="1871530490">
    <w:abstractNumId w:val="8"/>
  </w:num>
  <w:num w:numId="18" w16cid:durableId="1844393598">
    <w:abstractNumId w:val="7"/>
  </w:num>
  <w:num w:numId="19" w16cid:durableId="1979409862">
    <w:abstractNumId w:val="6"/>
  </w:num>
  <w:num w:numId="20" w16cid:durableId="1694722532">
    <w:abstractNumId w:val="5"/>
  </w:num>
  <w:num w:numId="21" w16cid:durableId="731386904">
    <w:abstractNumId w:val="4"/>
  </w:num>
  <w:num w:numId="22" w16cid:durableId="134374122">
    <w:abstractNumId w:val="3"/>
  </w:num>
  <w:num w:numId="23" w16cid:durableId="731851151">
    <w:abstractNumId w:val="2"/>
  </w:num>
  <w:num w:numId="24" w16cid:durableId="711080087">
    <w:abstractNumId w:val="1"/>
  </w:num>
  <w:num w:numId="25" w16cid:durableId="1572613256">
    <w:abstractNumId w:val="0"/>
  </w:num>
  <w:num w:numId="26" w16cid:durableId="1159928472">
    <w:abstractNumId w:val="9"/>
  </w:num>
  <w:num w:numId="27" w16cid:durableId="185216140">
    <w:abstractNumId w:val="8"/>
  </w:num>
  <w:num w:numId="28" w16cid:durableId="209074970">
    <w:abstractNumId w:val="7"/>
  </w:num>
  <w:num w:numId="29" w16cid:durableId="595938441">
    <w:abstractNumId w:val="6"/>
  </w:num>
  <w:num w:numId="30" w16cid:durableId="643241990">
    <w:abstractNumId w:val="5"/>
  </w:num>
  <w:num w:numId="31" w16cid:durableId="1680230291">
    <w:abstractNumId w:val="4"/>
  </w:num>
  <w:num w:numId="32" w16cid:durableId="589118618">
    <w:abstractNumId w:val="3"/>
  </w:num>
  <w:num w:numId="33" w16cid:durableId="141431619">
    <w:abstractNumId w:val="2"/>
  </w:num>
  <w:num w:numId="34" w16cid:durableId="814295735">
    <w:abstractNumId w:val="1"/>
  </w:num>
  <w:num w:numId="35" w16cid:durableId="14549259">
    <w:abstractNumId w:val="0"/>
  </w:num>
  <w:num w:numId="36" w16cid:durableId="1059018458">
    <w:abstractNumId w:val="16"/>
  </w:num>
  <w:num w:numId="37" w16cid:durableId="74086565">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stylePaneSortMethod w:val="000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408"/>
    <w:rsid w:val="000001A8"/>
    <w:rsid w:val="000021CB"/>
    <w:rsid w:val="00003046"/>
    <w:rsid w:val="00003557"/>
    <w:rsid w:val="000038A4"/>
    <w:rsid w:val="00003D9D"/>
    <w:rsid w:val="00004CC1"/>
    <w:rsid w:val="00004D82"/>
    <w:rsid w:val="00005C18"/>
    <w:rsid w:val="00005FBA"/>
    <w:rsid w:val="00006B75"/>
    <w:rsid w:val="00010735"/>
    <w:rsid w:val="00013B14"/>
    <w:rsid w:val="00015311"/>
    <w:rsid w:val="00016152"/>
    <w:rsid w:val="00016698"/>
    <w:rsid w:val="00020A7A"/>
    <w:rsid w:val="000211DB"/>
    <w:rsid w:val="00024A70"/>
    <w:rsid w:val="00024D42"/>
    <w:rsid w:val="00024DE4"/>
    <w:rsid w:val="00027747"/>
    <w:rsid w:val="00027D5D"/>
    <w:rsid w:val="00027E2D"/>
    <w:rsid w:val="00027E65"/>
    <w:rsid w:val="00027FDB"/>
    <w:rsid w:val="00030367"/>
    <w:rsid w:val="00035627"/>
    <w:rsid w:val="00035B57"/>
    <w:rsid w:val="00036C51"/>
    <w:rsid w:val="00041A2E"/>
    <w:rsid w:val="000421DC"/>
    <w:rsid w:val="0004253F"/>
    <w:rsid w:val="00042FB8"/>
    <w:rsid w:val="000459B8"/>
    <w:rsid w:val="00046C08"/>
    <w:rsid w:val="00051007"/>
    <w:rsid w:val="00051502"/>
    <w:rsid w:val="00052A46"/>
    <w:rsid w:val="00053D28"/>
    <w:rsid w:val="000556B9"/>
    <w:rsid w:val="000577C7"/>
    <w:rsid w:val="0006068B"/>
    <w:rsid w:val="00060B79"/>
    <w:rsid w:val="00062B9A"/>
    <w:rsid w:val="000644D5"/>
    <w:rsid w:val="00065664"/>
    <w:rsid w:val="00065A70"/>
    <w:rsid w:val="00067E72"/>
    <w:rsid w:val="00070AA8"/>
    <w:rsid w:val="00071BC7"/>
    <w:rsid w:val="000721E0"/>
    <w:rsid w:val="00073121"/>
    <w:rsid w:val="00075CAE"/>
    <w:rsid w:val="000769E6"/>
    <w:rsid w:val="00080CDD"/>
    <w:rsid w:val="000820E2"/>
    <w:rsid w:val="000840A0"/>
    <w:rsid w:val="000851FE"/>
    <w:rsid w:val="0008696D"/>
    <w:rsid w:val="0008728D"/>
    <w:rsid w:val="00091CC5"/>
    <w:rsid w:val="00094F7B"/>
    <w:rsid w:val="000A2039"/>
    <w:rsid w:val="000A21F5"/>
    <w:rsid w:val="000A4135"/>
    <w:rsid w:val="000A735F"/>
    <w:rsid w:val="000A7DA3"/>
    <w:rsid w:val="000B1EC6"/>
    <w:rsid w:val="000B337F"/>
    <w:rsid w:val="000B3F19"/>
    <w:rsid w:val="000B6986"/>
    <w:rsid w:val="000B6EE2"/>
    <w:rsid w:val="000B7474"/>
    <w:rsid w:val="000C02B0"/>
    <w:rsid w:val="000C0316"/>
    <w:rsid w:val="000C0DC5"/>
    <w:rsid w:val="000C35AA"/>
    <w:rsid w:val="000D0B80"/>
    <w:rsid w:val="000D13E7"/>
    <w:rsid w:val="000D3CCB"/>
    <w:rsid w:val="000D526E"/>
    <w:rsid w:val="000E049A"/>
    <w:rsid w:val="000E314E"/>
    <w:rsid w:val="000E38FB"/>
    <w:rsid w:val="000E5705"/>
    <w:rsid w:val="000E6F11"/>
    <w:rsid w:val="000E7199"/>
    <w:rsid w:val="000F0920"/>
    <w:rsid w:val="000F170B"/>
    <w:rsid w:val="000F1DC3"/>
    <w:rsid w:val="000F5356"/>
    <w:rsid w:val="000F64D9"/>
    <w:rsid w:val="001005C9"/>
    <w:rsid w:val="00101E0A"/>
    <w:rsid w:val="00101EB5"/>
    <w:rsid w:val="0010692A"/>
    <w:rsid w:val="00107A34"/>
    <w:rsid w:val="00111320"/>
    <w:rsid w:val="00112555"/>
    <w:rsid w:val="0011666C"/>
    <w:rsid w:val="00120211"/>
    <w:rsid w:val="00120468"/>
    <w:rsid w:val="00122A94"/>
    <w:rsid w:val="00122CE0"/>
    <w:rsid w:val="00122E35"/>
    <w:rsid w:val="001236BA"/>
    <w:rsid w:val="001239C9"/>
    <w:rsid w:val="001249A2"/>
    <w:rsid w:val="001258C0"/>
    <w:rsid w:val="00130683"/>
    <w:rsid w:val="00131492"/>
    <w:rsid w:val="00132AB8"/>
    <w:rsid w:val="0013517B"/>
    <w:rsid w:val="001369A4"/>
    <w:rsid w:val="00137F30"/>
    <w:rsid w:val="00137FA8"/>
    <w:rsid w:val="00140680"/>
    <w:rsid w:val="0014099C"/>
    <w:rsid w:val="00142AEF"/>
    <w:rsid w:val="0014364D"/>
    <w:rsid w:val="001445A1"/>
    <w:rsid w:val="00144C7B"/>
    <w:rsid w:val="00147A8F"/>
    <w:rsid w:val="0015176B"/>
    <w:rsid w:val="00152772"/>
    <w:rsid w:val="00153DCD"/>
    <w:rsid w:val="00154A82"/>
    <w:rsid w:val="001552AF"/>
    <w:rsid w:val="001603F2"/>
    <w:rsid w:val="0016057E"/>
    <w:rsid w:val="0016176F"/>
    <w:rsid w:val="0016216A"/>
    <w:rsid w:val="001636D8"/>
    <w:rsid w:val="00164022"/>
    <w:rsid w:val="00165253"/>
    <w:rsid w:val="00165E54"/>
    <w:rsid w:val="00165F34"/>
    <w:rsid w:val="0016638C"/>
    <w:rsid w:val="00166E8A"/>
    <w:rsid w:val="00171250"/>
    <w:rsid w:val="001719E9"/>
    <w:rsid w:val="00175AB9"/>
    <w:rsid w:val="00176914"/>
    <w:rsid w:val="001806FE"/>
    <w:rsid w:val="0018070D"/>
    <w:rsid w:val="00182A78"/>
    <w:rsid w:val="001835E7"/>
    <w:rsid w:val="001836AC"/>
    <w:rsid w:val="00187BD1"/>
    <w:rsid w:val="00191631"/>
    <w:rsid w:val="00191CFA"/>
    <w:rsid w:val="0019318E"/>
    <w:rsid w:val="00193855"/>
    <w:rsid w:val="00193F02"/>
    <w:rsid w:val="001949FC"/>
    <w:rsid w:val="001958B3"/>
    <w:rsid w:val="00197C65"/>
    <w:rsid w:val="001A086D"/>
    <w:rsid w:val="001A17F4"/>
    <w:rsid w:val="001A2294"/>
    <w:rsid w:val="001A4580"/>
    <w:rsid w:val="001A62D5"/>
    <w:rsid w:val="001A6334"/>
    <w:rsid w:val="001A66C2"/>
    <w:rsid w:val="001A718E"/>
    <w:rsid w:val="001B0E89"/>
    <w:rsid w:val="001B2056"/>
    <w:rsid w:val="001B30DC"/>
    <w:rsid w:val="001B3563"/>
    <w:rsid w:val="001B46A7"/>
    <w:rsid w:val="001B68AC"/>
    <w:rsid w:val="001C0864"/>
    <w:rsid w:val="001C124B"/>
    <w:rsid w:val="001C1879"/>
    <w:rsid w:val="001C41EE"/>
    <w:rsid w:val="001C426C"/>
    <w:rsid w:val="001C47AA"/>
    <w:rsid w:val="001C5629"/>
    <w:rsid w:val="001C5ED7"/>
    <w:rsid w:val="001C7128"/>
    <w:rsid w:val="001C716E"/>
    <w:rsid w:val="001C7E8F"/>
    <w:rsid w:val="001D1C38"/>
    <w:rsid w:val="001D4427"/>
    <w:rsid w:val="001D4885"/>
    <w:rsid w:val="001E17BA"/>
    <w:rsid w:val="001E1A96"/>
    <w:rsid w:val="001E2DE4"/>
    <w:rsid w:val="001E6977"/>
    <w:rsid w:val="001F03AF"/>
    <w:rsid w:val="001F7837"/>
    <w:rsid w:val="00201965"/>
    <w:rsid w:val="00202109"/>
    <w:rsid w:val="0020375E"/>
    <w:rsid w:val="00204374"/>
    <w:rsid w:val="00204AA9"/>
    <w:rsid w:val="00206C77"/>
    <w:rsid w:val="00206D05"/>
    <w:rsid w:val="00211043"/>
    <w:rsid w:val="00213F71"/>
    <w:rsid w:val="00214470"/>
    <w:rsid w:val="00214709"/>
    <w:rsid w:val="002155DB"/>
    <w:rsid w:val="002168E6"/>
    <w:rsid w:val="002241A3"/>
    <w:rsid w:val="00225E1D"/>
    <w:rsid w:val="00226A74"/>
    <w:rsid w:val="00226DA6"/>
    <w:rsid w:val="0023056B"/>
    <w:rsid w:val="00230873"/>
    <w:rsid w:val="00230A05"/>
    <w:rsid w:val="00232715"/>
    <w:rsid w:val="0023602E"/>
    <w:rsid w:val="00237B6E"/>
    <w:rsid w:val="002434D2"/>
    <w:rsid w:val="002462F0"/>
    <w:rsid w:val="002468C8"/>
    <w:rsid w:val="00246B9D"/>
    <w:rsid w:val="00247579"/>
    <w:rsid w:val="0025082B"/>
    <w:rsid w:val="00254D11"/>
    <w:rsid w:val="0025500F"/>
    <w:rsid w:val="002600BB"/>
    <w:rsid w:val="00263152"/>
    <w:rsid w:val="002631E3"/>
    <w:rsid w:val="002735F8"/>
    <w:rsid w:val="00273637"/>
    <w:rsid w:val="00275F1E"/>
    <w:rsid w:val="00277894"/>
    <w:rsid w:val="00283FE6"/>
    <w:rsid w:val="0028701A"/>
    <w:rsid w:val="00291E1D"/>
    <w:rsid w:val="0029250F"/>
    <w:rsid w:val="00295FDC"/>
    <w:rsid w:val="00296C42"/>
    <w:rsid w:val="00297E27"/>
    <w:rsid w:val="002A4D09"/>
    <w:rsid w:val="002A5C94"/>
    <w:rsid w:val="002A5F9C"/>
    <w:rsid w:val="002A66DA"/>
    <w:rsid w:val="002B0305"/>
    <w:rsid w:val="002B1692"/>
    <w:rsid w:val="002B1A5B"/>
    <w:rsid w:val="002B3A77"/>
    <w:rsid w:val="002B3B4C"/>
    <w:rsid w:val="002B4C4F"/>
    <w:rsid w:val="002B5824"/>
    <w:rsid w:val="002C1D59"/>
    <w:rsid w:val="002C2518"/>
    <w:rsid w:val="002C3490"/>
    <w:rsid w:val="002C4580"/>
    <w:rsid w:val="002C4AF3"/>
    <w:rsid w:val="002C51E8"/>
    <w:rsid w:val="002C6FFE"/>
    <w:rsid w:val="002D1495"/>
    <w:rsid w:val="002D40CB"/>
    <w:rsid w:val="002D5FD8"/>
    <w:rsid w:val="002D6CEF"/>
    <w:rsid w:val="002D7100"/>
    <w:rsid w:val="002E03F3"/>
    <w:rsid w:val="002E248F"/>
    <w:rsid w:val="002E276A"/>
    <w:rsid w:val="002E2BC5"/>
    <w:rsid w:val="002E33B7"/>
    <w:rsid w:val="002E480E"/>
    <w:rsid w:val="002F01A5"/>
    <w:rsid w:val="002F4738"/>
    <w:rsid w:val="002F4B9D"/>
    <w:rsid w:val="002F5EAE"/>
    <w:rsid w:val="002F7F40"/>
    <w:rsid w:val="003009B5"/>
    <w:rsid w:val="003016E5"/>
    <w:rsid w:val="00310CAF"/>
    <w:rsid w:val="00311859"/>
    <w:rsid w:val="00311A14"/>
    <w:rsid w:val="0031222A"/>
    <w:rsid w:val="0031245F"/>
    <w:rsid w:val="0032109C"/>
    <w:rsid w:val="00321109"/>
    <w:rsid w:val="00321DEE"/>
    <w:rsid w:val="00324E96"/>
    <w:rsid w:val="003254A6"/>
    <w:rsid w:val="00330229"/>
    <w:rsid w:val="003311A8"/>
    <w:rsid w:val="00331E8D"/>
    <w:rsid w:val="00333A24"/>
    <w:rsid w:val="00335996"/>
    <w:rsid w:val="003366CE"/>
    <w:rsid w:val="00341848"/>
    <w:rsid w:val="003432CF"/>
    <w:rsid w:val="00343873"/>
    <w:rsid w:val="00346882"/>
    <w:rsid w:val="00346A86"/>
    <w:rsid w:val="00346F5D"/>
    <w:rsid w:val="003474DB"/>
    <w:rsid w:val="00350012"/>
    <w:rsid w:val="003503FE"/>
    <w:rsid w:val="00352398"/>
    <w:rsid w:val="00352EFF"/>
    <w:rsid w:val="0035382E"/>
    <w:rsid w:val="00356A74"/>
    <w:rsid w:val="00357100"/>
    <w:rsid w:val="00357486"/>
    <w:rsid w:val="00361926"/>
    <w:rsid w:val="003638EE"/>
    <w:rsid w:val="00364FF5"/>
    <w:rsid w:val="00365101"/>
    <w:rsid w:val="00366373"/>
    <w:rsid w:val="003678F4"/>
    <w:rsid w:val="003734D4"/>
    <w:rsid w:val="00374950"/>
    <w:rsid w:val="003769FC"/>
    <w:rsid w:val="003819DE"/>
    <w:rsid w:val="00384C5F"/>
    <w:rsid w:val="00386B57"/>
    <w:rsid w:val="00390B8B"/>
    <w:rsid w:val="00390DF5"/>
    <w:rsid w:val="00391D9A"/>
    <w:rsid w:val="003927AE"/>
    <w:rsid w:val="00393D68"/>
    <w:rsid w:val="003949C7"/>
    <w:rsid w:val="003962AD"/>
    <w:rsid w:val="003A1509"/>
    <w:rsid w:val="003A213F"/>
    <w:rsid w:val="003A25E3"/>
    <w:rsid w:val="003A2E8E"/>
    <w:rsid w:val="003A3741"/>
    <w:rsid w:val="003A5CB5"/>
    <w:rsid w:val="003B035B"/>
    <w:rsid w:val="003B2AF3"/>
    <w:rsid w:val="003B440E"/>
    <w:rsid w:val="003B6996"/>
    <w:rsid w:val="003C20B4"/>
    <w:rsid w:val="003C2245"/>
    <w:rsid w:val="003C26F3"/>
    <w:rsid w:val="003C3CB3"/>
    <w:rsid w:val="003C45EC"/>
    <w:rsid w:val="003C5D06"/>
    <w:rsid w:val="003C61CD"/>
    <w:rsid w:val="003C7CC8"/>
    <w:rsid w:val="003D069D"/>
    <w:rsid w:val="003D07E1"/>
    <w:rsid w:val="003D0B09"/>
    <w:rsid w:val="003D384A"/>
    <w:rsid w:val="003D42DF"/>
    <w:rsid w:val="003D665D"/>
    <w:rsid w:val="003E0038"/>
    <w:rsid w:val="003E22D2"/>
    <w:rsid w:val="003E3444"/>
    <w:rsid w:val="003E45CC"/>
    <w:rsid w:val="003E4AE9"/>
    <w:rsid w:val="003E4E72"/>
    <w:rsid w:val="003F21CF"/>
    <w:rsid w:val="003F364A"/>
    <w:rsid w:val="003F7541"/>
    <w:rsid w:val="00400418"/>
    <w:rsid w:val="00404CD8"/>
    <w:rsid w:val="004061C5"/>
    <w:rsid w:val="00406628"/>
    <w:rsid w:val="00407C27"/>
    <w:rsid w:val="004133E3"/>
    <w:rsid w:val="00414945"/>
    <w:rsid w:val="00415B2D"/>
    <w:rsid w:val="00420DFB"/>
    <w:rsid w:val="00423EF0"/>
    <w:rsid w:val="00425E8D"/>
    <w:rsid w:val="00426003"/>
    <w:rsid w:val="00426726"/>
    <w:rsid w:val="00427501"/>
    <w:rsid w:val="00427AD0"/>
    <w:rsid w:val="004303CA"/>
    <w:rsid w:val="004309D8"/>
    <w:rsid w:val="00431878"/>
    <w:rsid w:val="004343E4"/>
    <w:rsid w:val="0043496A"/>
    <w:rsid w:val="00436C3E"/>
    <w:rsid w:val="00436CBE"/>
    <w:rsid w:val="004403B1"/>
    <w:rsid w:val="00440AE7"/>
    <w:rsid w:val="004438EC"/>
    <w:rsid w:val="004460EC"/>
    <w:rsid w:val="00446615"/>
    <w:rsid w:val="00450E22"/>
    <w:rsid w:val="00452B71"/>
    <w:rsid w:val="00455B36"/>
    <w:rsid w:val="00455BC1"/>
    <w:rsid w:val="00456FE4"/>
    <w:rsid w:val="004600E7"/>
    <w:rsid w:val="004604C9"/>
    <w:rsid w:val="004614DE"/>
    <w:rsid w:val="00462FD2"/>
    <w:rsid w:val="00463DBA"/>
    <w:rsid w:val="00465629"/>
    <w:rsid w:val="00466916"/>
    <w:rsid w:val="004710E2"/>
    <w:rsid w:val="004743F9"/>
    <w:rsid w:val="00475FF6"/>
    <w:rsid w:val="004820CD"/>
    <w:rsid w:val="00483D6A"/>
    <w:rsid w:val="004846F4"/>
    <w:rsid w:val="00484760"/>
    <w:rsid w:val="00485D57"/>
    <w:rsid w:val="00486F2B"/>
    <w:rsid w:val="00490A82"/>
    <w:rsid w:val="0049541C"/>
    <w:rsid w:val="00496D13"/>
    <w:rsid w:val="0049716A"/>
    <w:rsid w:val="004A1EE6"/>
    <w:rsid w:val="004A3019"/>
    <w:rsid w:val="004A6245"/>
    <w:rsid w:val="004A68FD"/>
    <w:rsid w:val="004A73AC"/>
    <w:rsid w:val="004B052C"/>
    <w:rsid w:val="004B27BF"/>
    <w:rsid w:val="004B352A"/>
    <w:rsid w:val="004B3D9B"/>
    <w:rsid w:val="004B4AF5"/>
    <w:rsid w:val="004B4F6E"/>
    <w:rsid w:val="004B6652"/>
    <w:rsid w:val="004B74FF"/>
    <w:rsid w:val="004C0671"/>
    <w:rsid w:val="004C0DC1"/>
    <w:rsid w:val="004C514F"/>
    <w:rsid w:val="004C5E45"/>
    <w:rsid w:val="004C69AF"/>
    <w:rsid w:val="004D219D"/>
    <w:rsid w:val="004D3C9A"/>
    <w:rsid w:val="004D4B08"/>
    <w:rsid w:val="004D6EB3"/>
    <w:rsid w:val="004D710A"/>
    <w:rsid w:val="004E112A"/>
    <w:rsid w:val="004E1ADD"/>
    <w:rsid w:val="004E1E8A"/>
    <w:rsid w:val="004E2A8C"/>
    <w:rsid w:val="004E321E"/>
    <w:rsid w:val="004E4845"/>
    <w:rsid w:val="004E6073"/>
    <w:rsid w:val="004E6797"/>
    <w:rsid w:val="004F04C8"/>
    <w:rsid w:val="004F2382"/>
    <w:rsid w:val="004F2AB6"/>
    <w:rsid w:val="004F39E1"/>
    <w:rsid w:val="004F5AD1"/>
    <w:rsid w:val="004F5F77"/>
    <w:rsid w:val="004F72B3"/>
    <w:rsid w:val="00502844"/>
    <w:rsid w:val="00502E69"/>
    <w:rsid w:val="005037EA"/>
    <w:rsid w:val="00504819"/>
    <w:rsid w:val="005059E5"/>
    <w:rsid w:val="00506DFF"/>
    <w:rsid w:val="00506F98"/>
    <w:rsid w:val="00512642"/>
    <w:rsid w:val="00512874"/>
    <w:rsid w:val="005150C2"/>
    <w:rsid w:val="00517B72"/>
    <w:rsid w:val="00520ACE"/>
    <w:rsid w:val="00520DA5"/>
    <w:rsid w:val="005223FB"/>
    <w:rsid w:val="00523981"/>
    <w:rsid w:val="005241A6"/>
    <w:rsid w:val="005274CE"/>
    <w:rsid w:val="005277CF"/>
    <w:rsid w:val="0052795D"/>
    <w:rsid w:val="00531D86"/>
    <w:rsid w:val="00532792"/>
    <w:rsid w:val="0053350B"/>
    <w:rsid w:val="005345A4"/>
    <w:rsid w:val="00534EFC"/>
    <w:rsid w:val="005367B2"/>
    <w:rsid w:val="00536919"/>
    <w:rsid w:val="00540E41"/>
    <w:rsid w:val="00542354"/>
    <w:rsid w:val="00543421"/>
    <w:rsid w:val="005444D7"/>
    <w:rsid w:val="00544A84"/>
    <w:rsid w:val="005460D2"/>
    <w:rsid w:val="005511B0"/>
    <w:rsid w:val="00554349"/>
    <w:rsid w:val="00556C1D"/>
    <w:rsid w:val="0056033A"/>
    <w:rsid w:val="00561B4C"/>
    <w:rsid w:val="005623E4"/>
    <w:rsid w:val="00564B87"/>
    <w:rsid w:val="00566B21"/>
    <w:rsid w:val="00567CCF"/>
    <w:rsid w:val="00571D63"/>
    <w:rsid w:val="0057227E"/>
    <w:rsid w:val="00575FEF"/>
    <w:rsid w:val="00577CB7"/>
    <w:rsid w:val="00577E8D"/>
    <w:rsid w:val="0058177B"/>
    <w:rsid w:val="0058753E"/>
    <w:rsid w:val="00591211"/>
    <w:rsid w:val="00593B78"/>
    <w:rsid w:val="00593CC1"/>
    <w:rsid w:val="005954B2"/>
    <w:rsid w:val="00597E7E"/>
    <w:rsid w:val="005A2362"/>
    <w:rsid w:val="005A23D8"/>
    <w:rsid w:val="005A31EA"/>
    <w:rsid w:val="005A37A1"/>
    <w:rsid w:val="005A5227"/>
    <w:rsid w:val="005B0408"/>
    <w:rsid w:val="005B104D"/>
    <w:rsid w:val="005B21C2"/>
    <w:rsid w:val="005B490D"/>
    <w:rsid w:val="005B4D00"/>
    <w:rsid w:val="005B5F4D"/>
    <w:rsid w:val="005B71D3"/>
    <w:rsid w:val="005C2C2D"/>
    <w:rsid w:val="005C2CB9"/>
    <w:rsid w:val="005C3A3A"/>
    <w:rsid w:val="005C4654"/>
    <w:rsid w:val="005D0539"/>
    <w:rsid w:val="005D0E4F"/>
    <w:rsid w:val="005D39CD"/>
    <w:rsid w:val="005D609C"/>
    <w:rsid w:val="005D60CB"/>
    <w:rsid w:val="005E1B82"/>
    <w:rsid w:val="005E2422"/>
    <w:rsid w:val="005E2BC8"/>
    <w:rsid w:val="005F11D8"/>
    <w:rsid w:val="005F36B9"/>
    <w:rsid w:val="005F6AAA"/>
    <w:rsid w:val="00600F81"/>
    <w:rsid w:val="00602C5B"/>
    <w:rsid w:val="006038E9"/>
    <w:rsid w:val="00606E2B"/>
    <w:rsid w:val="00607A65"/>
    <w:rsid w:val="00607EB1"/>
    <w:rsid w:val="00612447"/>
    <w:rsid w:val="00616ACD"/>
    <w:rsid w:val="00622982"/>
    <w:rsid w:val="00622D09"/>
    <w:rsid w:val="00627748"/>
    <w:rsid w:val="00630C9B"/>
    <w:rsid w:val="00631A27"/>
    <w:rsid w:val="00631D2C"/>
    <w:rsid w:val="0063251D"/>
    <w:rsid w:val="00632994"/>
    <w:rsid w:val="00633C29"/>
    <w:rsid w:val="0063432E"/>
    <w:rsid w:val="00636B5F"/>
    <w:rsid w:val="0064011C"/>
    <w:rsid w:val="00640CAC"/>
    <w:rsid w:val="00644A04"/>
    <w:rsid w:val="006455B3"/>
    <w:rsid w:val="00645DA1"/>
    <w:rsid w:val="00646A77"/>
    <w:rsid w:val="00646D6C"/>
    <w:rsid w:val="00647395"/>
    <w:rsid w:val="006479EA"/>
    <w:rsid w:val="0065023D"/>
    <w:rsid w:val="00654F55"/>
    <w:rsid w:val="006552D6"/>
    <w:rsid w:val="006622FD"/>
    <w:rsid w:val="00662B65"/>
    <w:rsid w:val="006632D8"/>
    <w:rsid w:val="00667CB1"/>
    <w:rsid w:val="00670097"/>
    <w:rsid w:val="0067047C"/>
    <w:rsid w:val="006710F7"/>
    <w:rsid w:val="0067337F"/>
    <w:rsid w:val="006734B6"/>
    <w:rsid w:val="006752B2"/>
    <w:rsid w:val="006752CC"/>
    <w:rsid w:val="00675461"/>
    <w:rsid w:val="006761D5"/>
    <w:rsid w:val="006762C1"/>
    <w:rsid w:val="006801CD"/>
    <w:rsid w:val="00682BC8"/>
    <w:rsid w:val="00684B3A"/>
    <w:rsid w:val="006862B4"/>
    <w:rsid w:val="00692D70"/>
    <w:rsid w:val="006942EB"/>
    <w:rsid w:val="00695055"/>
    <w:rsid w:val="00696A1F"/>
    <w:rsid w:val="006A1227"/>
    <w:rsid w:val="006A1BB4"/>
    <w:rsid w:val="006A1CE7"/>
    <w:rsid w:val="006A1D18"/>
    <w:rsid w:val="006A2CC1"/>
    <w:rsid w:val="006A3963"/>
    <w:rsid w:val="006A481E"/>
    <w:rsid w:val="006B20DD"/>
    <w:rsid w:val="006B35CC"/>
    <w:rsid w:val="006B3E9D"/>
    <w:rsid w:val="006B4AD5"/>
    <w:rsid w:val="006B500A"/>
    <w:rsid w:val="006B5154"/>
    <w:rsid w:val="006B6266"/>
    <w:rsid w:val="006B6B39"/>
    <w:rsid w:val="006B6C44"/>
    <w:rsid w:val="006C1BC7"/>
    <w:rsid w:val="006C1E80"/>
    <w:rsid w:val="006C1EDE"/>
    <w:rsid w:val="006C3796"/>
    <w:rsid w:val="006C45B8"/>
    <w:rsid w:val="006C794E"/>
    <w:rsid w:val="006D1347"/>
    <w:rsid w:val="006D2AC2"/>
    <w:rsid w:val="006D650F"/>
    <w:rsid w:val="006D6749"/>
    <w:rsid w:val="006D6B36"/>
    <w:rsid w:val="006D6FBE"/>
    <w:rsid w:val="006D7929"/>
    <w:rsid w:val="006E0716"/>
    <w:rsid w:val="006E5428"/>
    <w:rsid w:val="006E5AC5"/>
    <w:rsid w:val="006E5B96"/>
    <w:rsid w:val="006E6B0F"/>
    <w:rsid w:val="006E6F10"/>
    <w:rsid w:val="006F0BD2"/>
    <w:rsid w:val="006F1335"/>
    <w:rsid w:val="006F20F5"/>
    <w:rsid w:val="006F2255"/>
    <w:rsid w:val="006F39C8"/>
    <w:rsid w:val="006F4373"/>
    <w:rsid w:val="006F5AF6"/>
    <w:rsid w:val="006F683F"/>
    <w:rsid w:val="006F695F"/>
    <w:rsid w:val="006F71A2"/>
    <w:rsid w:val="00700CC9"/>
    <w:rsid w:val="00700FB6"/>
    <w:rsid w:val="00701106"/>
    <w:rsid w:val="00701A68"/>
    <w:rsid w:val="00701AB3"/>
    <w:rsid w:val="00701BA2"/>
    <w:rsid w:val="007042A6"/>
    <w:rsid w:val="007052A0"/>
    <w:rsid w:val="007102B8"/>
    <w:rsid w:val="0071482A"/>
    <w:rsid w:val="0071775D"/>
    <w:rsid w:val="0072091F"/>
    <w:rsid w:val="00721A17"/>
    <w:rsid w:val="00721C76"/>
    <w:rsid w:val="007220E7"/>
    <w:rsid w:val="007230EC"/>
    <w:rsid w:val="007239FA"/>
    <w:rsid w:val="00726425"/>
    <w:rsid w:val="00726693"/>
    <w:rsid w:val="00733488"/>
    <w:rsid w:val="0073360B"/>
    <w:rsid w:val="0073376C"/>
    <w:rsid w:val="0073396F"/>
    <w:rsid w:val="00733A80"/>
    <w:rsid w:val="00733B91"/>
    <w:rsid w:val="00733F33"/>
    <w:rsid w:val="00735734"/>
    <w:rsid w:val="00736F49"/>
    <w:rsid w:val="00742B12"/>
    <w:rsid w:val="007436B1"/>
    <w:rsid w:val="0074597D"/>
    <w:rsid w:val="007459C3"/>
    <w:rsid w:val="00746A98"/>
    <w:rsid w:val="007471A2"/>
    <w:rsid w:val="007523BB"/>
    <w:rsid w:val="0075319E"/>
    <w:rsid w:val="007536A0"/>
    <w:rsid w:val="007540CC"/>
    <w:rsid w:val="00754C59"/>
    <w:rsid w:val="00761F21"/>
    <w:rsid w:val="007641C0"/>
    <w:rsid w:val="00771482"/>
    <w:rsid w:val="00772240"/>
    <w:rsid w:val="00772A1C"/>
    <w:rsid w:val="007743F9"/>
    <w:rsid w:val="00774965"/>
    <w:rsid w:val="00775F4D"/>
    <w:rsid w:val="00776046"/>
    <w:rsid w:val="0077726E"/>
    <w:rsid w:val="007806D1"/>
    <w:rsid w:val="00783AAE"/>
    <w:rsid w:val="00785599"/>
    <w:rsid w:val="00790093"/>
    <w:rsid w:val="00791B1D"/>
    <w:rsid w:val="00792150"/>
    <w:rsid w:val="00793ACB"/>
    <w:rsid w:val="0079455E"/>
    <w:rsid w:val="00795884"/>
    <w:rsid w:val="00797924"/>
    <w:rsid w:val="00797FC7"/>
    <w:rsid w:val="007A05F2"/>
    <w:rsid w:val="007A1958"/>
    <w:rsid w:val="007A204C"/>
    <w:rsid w:val="007A27D0"/>
    <w:rsid w:val="007A4CBF"/>
    <w:rsid w:val="007A6DDD"/>
    <w:rsid w:val="007A70F3"/>
    <w:rsid w:val="007B0C1E"/>
    <w:rsid w:val="007B27DF"/>
    <w:rsid w:val="007B393A"/>
    <w:rsid w:val="007B4292"/>
    <w:rsid w:val="007B4EF4"/>
    <w:rsid w:val="007B5D79"/>
    <w:rsid w:val="007C1968"/>
    <w:rsid w:val="007C3C46"/>
    <w:rsid w:val="007C4886"/>
    <w:rsid w:val="007C4A3A"/>
    <w:rsid w:val="007C5C67"/>
    <w:rsid w:val="007C7EE8"/>
    <w:rsid w:val="007D2CA0"/>
    <w:rsid w:val="007D38A6"/>
    <w:rsid w:val="007D43A0"/>
    <w:rsid w:val="007D5769"/>
    <w:rsid w:val="007D75C6"/>
    <w:rsid w:val="007D7C3C"/>
    <w:rsid w:val="007E2AE9"/>
    <w:rsid w:val="007E3224"/>
    <w:rsid w:val="007E367D"/>
    <w:rsid w:val="007E3E8C"/>
    <w:rsid w:val="007E69C9"/>
    <w:rsid w:val="007E6C76"/>
    <w:rsid w:val="007E7B89"/>
    <w:rsid w:val="007F05B4"/>
    <w:rsid w:val="007F0F74"/>
    <w:rsid w:val="007F1EF6"/>
    <w:rsid w:val="007F37E6"/>
    <w:rsid w:val="007F629A"/>
    <w:rsid w:val="007F6B9A"/>
    <w:rsid w:val="007F7A44"/>
    <w:rsid w:val="00800282"/>
    <w:rsid w:val="00800D49"/>
    <w:rsid w:val="00801D40"/>
    <w:rsid w:val="00804B83"/>
    <w:rsid w:val="00804ED9"/>
    <w:rsid w:val="00812B7F"/>
    <w:rsid w:val="00814815"/>
    <w:rsid w:val="00814F14"/>
    <w:rsid w:val="008161F0"/>
    <w:rsid w:val="00816F87"/>
    <w:rsid w:val="008171AC"/>
    <w:rsid w:val="00820307"/>
    <w:rsid w:val="00820569"/>
    <w:rsid w:val="008226F2"/>
    <w:rsid w:val="0082617B"/>
    <w:rsid w:val="008262E2"/>
    <w:rsid w:val="008270EA"/>
    <w:rsid w:val="0083081C"/>
    <w:rsid w:val="0083451C"/>
    <w:rsid w:val="00835EDE"/>
    <w:rsid w:val="00836825"/>
    <w:rsid w:val="0083788A"/>
    <w:rsid w:val="008406CA"/>
    <w:rsid w:val="008416E4"/>
    <w:rsid w:val="00842EE2"/>
    <w:rsid w:val="00846180"/>
    <w:rsid w:val="0084665C"/>
    <w:rsid w:val="00846D6A"/>
    <w:rsid w:val="00847C7D"/>
    <w:rsid w:val="0085214F"/>
    <w:rsid w:val="0085773A"/>
    <w:rsid w:val="0086190F"/>
    <w:rsid w:val="00863FD9"/>
    <w:rsid w:val="00864902"/>
    <w:rsid w:val="00864DCF"/>
    <w:rsid w:val="008670BE"/>
    <w:rsid w:val="00867B14"/>
    <w:rsid w:val="00867DD8"/>
    <w:rsid w:val="0087127D"/>
    <w:rsid w:val="00873BAD"/>
    <w:rsid w:val="00876240"/>
    <w:rsid w:val="0087710B"/>
    <w:rsid w:val="0088127C"/>
    <w:rsid w:val="00885253"/>
    <w:rsid w:val="008952F4"/>
    <w:rsid w:val="00895CC1"/>
    <w:rsid w:val="008965C5"/>
    <w:rsid w:val="008A0335"/>
    <w:rsid w:val="008A188D"/>
    <w:rsid w:val="008A196B"/>
    <w:rsid w:val="008A2630"/>
    <w:rsid w:val="008A4CAC"/>
    <w:rsid w:val="008A6E5B"/>
    <w:rsid w:val="008B041B"/>
    <w:rsid w:val="008B0546"/>
    <w:rsid w:val="008B0828"/>
    <w:rsid w:val="008B0B2C"/>
    <w:rsid w:val="008B2749"/>
    <w:rsid w:val="008B39DD"/>
    <w:rsid w:val="008B4001"/>
    <w:rsid w:val="008B4591"/>
    <w:rsid w:val="008B581A"/>
    <w:rsid w:val="008B5DE8"/>
    <w:rsid w:val="008B61EE"/>
    <w:rsid w:val="008B6D54"/>
    <w:rsid w:val="008C210A"/>
    <w:rsid w:val="008C4FDB"/>
    <w:rsid w:val="008C5FC2"/>
    <w:rsid w:val="008D3CA8"/>
    <w:rsid w:val="008D4662"/>
    <w:rsid w:val="008D6EF9"/>
    <w:rsid w:val="008D7D1D"/>
    <w:rsid w:val="008E0AF0"/>
    <w:rsid w:val="008E3916"/>
    <w:rsid w:val="008E77FF"/>
    <w:rsid w:val="008E79DE"/>
    <w:rsid w:val="008F15D6"/>
    <w:rsid w:val="008F291E"/>
    <w:rsid w:val="008F37AA"/>
    <w:rsid w:val="008F4353"/>
    <w:rsid w:val="008F4C21"/>
    <w:rsid w:val="008F50CE"/>
    <w:rsid w:val="008F57A9"/>
    <w:rsid w:val="008F5829"/>
    <w:rsid w:val="008F6563"/>
    <w:rsid w:val="008F67C1"/>
    <w:rsid w:val="00904099"/>
    <w:rsid w:val="00904122"/>
    <w:rsid w:val="009061C6"/>
    <w:rsid w:val="0091106E"/>
    <w:rsid w:val="00912A2E"/>
    <w:rsid w:val="00913363"/>
    <w:rsid w:val="009139A6"/>
    <w:rsid w:val="00916650"/>
    <w:rsid w:val="009170AA"/>
    <w:rsid w:val="00917887"/>
    <w:rsid w:val="009210E9"/>
    <w:rsid w:val="009216AB"/>
    <w:rsid w:val="00921E7B"/>
    <w:rsid w:val="00923904"/>
    <w:rsid w:val="00925FD3"/>
    <w:rsid w:val="0092759A"/>
    <w:rsid w:val="009336A8"/>
    <w:rsid w:val="009340F4"/>
    <w:rsid w:val="0093428D"/>
    <w:rsid w:val="00936278"/>
    <w:rsid w:val="00936330"/>
    <w:rsid w:val="00941F90"/>
    <w:rsid w:val="00942FDF"/>
    <w:rsid w:val="00943D09"/>
    <w:rsid w:val="00945601"/>
    <w:rsid w:val="00945714"/>
    <w:rsid w:val="00945968"/>
    <w:rsid w:val="009477FA"/>
    <w:rsid w:val="00952CAC"/>
    <w:rsid w:val="0095471E"/>
    <w:rsid w:val="009551C4"/>
    <w:rsid w:val="009560FB"/>
    <w:rsid w:val="009574A2"/>
    <w:rsid w:val="00960C7D"/>
    <w:rsid w:val="009624A1"/>
    <w:rsid w:val="00966F46"/>
    <w:rsid w:val="00974C0E"/>
    <w:rsid w:val="009751B7"/>
    <w:rsid w:val="00976E47"/>
    <w:rsid w:val="00977F14"/>
    <w:rsid w:val="009808FB"/>
    <w:rsid w:val="00982147"/>
    <w:rsid w:val="0098310E"/>
    <w:rsid w:val="0098329A"/>
    <w:rsid w:val="00985A0B"/>
    <w:rsid w:val="00986A91"/>
    <w:rsid w:val="009878F8"/>
    <w:rsid w:val="00987C22"/>
    <w:rsid w:val="00987D78"/>
    <w:rsid w:val="00990DEF"/>
    <w:rsid w:val="009919D4"/>
    <w:rsid w:val="00993587"/>
    <w:rsid w:val="00993E97"/>
    <w:rsid w:val="009952E2"/>
    <w:rsid w:val="009965AE"/>
    <w:rsid w:val="009A04A4"/>
    <w:rsid w:val="009A18B4"/>
    <w:rsid w:val="009A2202"/>
    <w:rsid w:val="009A3E56"/>
    <w:rsid w:val="009A4B09"/>
    <w:rsid w:val="009A657A"/>
    <w:rsid w:val="009A76BF"/>
    <w:rsid w:val="009B07A4"/>
    <w:rsid w:val="009B2C3E"/>
    <w:rsid w:val="009B67BD"/>
    <w:rsid w:val="009B6848"/>
    <w:rsid w:val="009C0C89"/>
    <w:rsid w:val="009C0D92"/>
    <w:rsid w:val="009C3E35"/>
    <w:rsid w:val="009D1973"/>
    <w:rsid w:val="009D1F8F"/>
    <w:rsid w:val="009D500C"/>
    <w:rsid w:val="009E21F2"/>
    <w:rsid w:val="009E2659"/>
    <w:rsid w:val="009E2E8B"/>
    <w:rsid w:val="009E2F67"/>
    <w:rsid w:val="009E5EF6"/>
    <w:rsid w:val="009E63BA"/>
    <w:rsid w:val="009E6755"/>
    <w:rsid w:val="009E75EB"/>
    <w:rsid w:val="009E7606"/>
    <w:rsid w:val="009F0977"/>
    <w:rsid w:val="009F2608"/>
    <w:rsid w:val="009F3CC3"/>
    <w:rsid w:val="009F4B9E"/>
    <w:rsid w:val="009F5182"/>
    <w:rsid w:val="009F52D0"/>
    <w:rsid w:val="009F6085"/>
    <w:rsid w:val="00A026DE"/>
    <w:rsid w:val="00A02E20"/>
    <w:rsid w:val="00A038D3"/>
    <w:rsid w:val="00A03B07"/>
    <w:rsid w:val="00A03FFF"/>
    <w:rsid w:val="00A0530C"/>
    <w:rsid w:val="00A06CE8"/>
    <w:rsid w:val="00A1029D"/>
    <w:rsid w:val="00A10420"/>
    <w:rsid w:val="00A15CB0"/>
    <w:rsid w:val="00A17D69"/>
    <w:rsid w:val="00A2142F"/>
    <w:rsid w:val="00A23368"/>
    <w:rsid w:val="00A23606"/>
    <w:rsid w:val="00A23821"/>
    <w:rsid w:val="00A24D27"/>
    <w:rsid w:val="00A25AF1"/>
    <w:rsid w:val="00A30125"/>
    <w:rsid w:val="00A302BE"/>
    <w:rsid w:val="00A313E5"/>
    <w:rsid w:val="00A33699"/>
    <w:rsid w:val="00A34825"/>
    <w:rsid w:val="00A349E5"/>
    <w:rsid w:val="00A34FFA"/>
    <w:rsid w:val="00A35155"/>
    <w:rsid w:val="00A35C83"/>
    <w:rsid w:val="00A400C3"/>
    <w:rsid w:val="00A414A9"/>
    <w:rsid w:val="00A4175F"/>
    <w:rsid w:val="00A437DD"/>
    <w:rsid w:val="00A45F16"/>
    <w:rsid w:val="00A4605C"/>
    <w:rsid w:val="00A47731"/>
    <w:rsid w:val="00A52FB0"/>
    <w:rsid w:val="00A53E97"/>
    <w:rsid w:val="00A563FD"/>
    <w:rsid w:val="00A56DF1"/>
    <w:rsid w:val="00A56E66"/>
    <w:rsid w:val="00A63586"/>
    <w:rsid w:val="00A645EC"/>
    <w:rsid w:val="00A71A95"/>
    <w:rsid w:val="00A71B16"/>
    <w:rsid w:val="00A721E3"/>
    <w:rsid w:val="00A73EE8"/>
    <w:rsid w:val="00A75804"/>
    <w:rsid w:val="00A75CBB"/>
    <w:rsid w:val="00A7679E"/>
    <w:rsid w:val="00A76CC8"/>
    <w:rsid w:val="00A82DAE"/>
    <w:rsid w:val="00A83F09"/>
    <w:rsid w:val="00A85290"/>
    <w:rsid w:val="00A8549C"/>
    <w:rsid w:val="00A87F9F"/>
    <w:rsid w:val="00A93AC2"/>
    <w:rsid w:val="00A94F4B"/>
    <w:rsid w:val="00A96796"/>
    <w:rsid w:val="00AA3274"/>
    <w:rsid w:val="00AA3E23"/>
    <w:rsid w:val="00AA4128"/>
    <w:rsid w:val="00AA5F48"/>
    <w:rsid w:val="00AB04AA"/>
    <w:rsid w:val="00AB0583"/>
    <w:rsid w:val="00AB13DC"/>
    <w:rsid w:val="00AB1AA1"/>
    <w:rsid w:val="00AB1DF1"/>
    <w:rsid w:val="00AB532A"/>
    <w:rsid w:val="00AB5B64"/>
    <w:rsid w:val="00AB5D32"/>
    <w:rsid w:val="00AB6E7D"/>
    <w:rsid w:val="00AB7F58"/>
    <w:rsid w:val="00AC084E"/>
    <w:rsid w:val="00AC2515"/>
    <w:rsid w:val="00AC300B"/>
    <w:rsid w:val="00AC5708"/>
    <w:rsid w:val="00AD16B2"/>
    <w:rsid w:val="00AD3CCD"/>
    <w:rsid w:val="00AD622B"/>
    <w:rsid w:val="00AD7377"/>
    <w:rsid w:val="00AD73B1"/>
    <w:rsid w:val="00AE0A33"/>
    <w:rsid w:val="00AE15F5"/>
    <w:rsid w:val="00AE1D34"/>
    <w:rsid w:val="00AE2354"/>
    <w:rsid w:val="00AE32C3"/>
    <w:rsid w:val="00AE5BA3"/>
    <w:rsid w:val="00AE630B"/>
    <w:rsid w:val="00AF18F3"/>
    <w:rsid w:val="00AF1EC3"/>
    <w:rsid w:val="00AF2900"/>
    <w:rsid w:val="00AF3CC3"/>
    <w:rsid w:val="00AF471A"/>
    <w:rsid w:val="00AF5054"/>
    <w:rsid w:val="00AF5360"/>
    <w:rsid w:val="00AF7421"/>
    <w:rsid w:val="00B01325"/>
    <w:rsid w:val="00B0170A"/>
    <w:rsid w:val="00B0514B"/>
    <w:rsid w:val="00B05D48"/>
    <w:rsid w:val="00B07CA7"/>
    <w:rsid w:val="00B120B8"/>
    <w:rsid w:val="00B1346E"/>
    <w:rsid w:val="00B14474"/>
    <w:rsid w:val="00B1572E"/>
    <w:rsid w:val="00B21555"/>
    <w:rsid w:val="00B230EB"/>
    <w:rsid w:val="00B27A93"/>
    <w:rsid w:val="00B33CC3"/>
    <w:rsid w:val="00B36931"/>
    <w:rsid w:val="00B40DED"/>
    <w:rsid w:val="00B4172C"/>
    <w:rsid w:val="00B42600"/>
    <w:rsid w:val="00B43FF9"/>
    <w:rsid w:val="00B45FD6"/>
    <w:rsid w:val="00B468E3"/>
    <w:rsid w:val="00B5385C"/>
    <w:rsid w:val="00B53ACF"/>
    <w:rsid w:val="00B54538"/>
    <w:rsid w:val="00B54A56"/>
    <w:rsid w:val="00B57B73"/>
    <w:rsid w:val="00B60D9D"/>
    <w:rsid w:val="00B6177D"/>
    <w:rsid w:val="00B61A5C"/>
    <w:rsid w:val="00B61AE6"/>
    <w:rsid w:val="00B636F1"/>
    <w:rsid w:val="00B650A9"/>
    <w:rsid w:val="00B65230"/>
    <w:rsid w:val="00B65D55"/>
    <w:rsid w:val="00B6610E"/>
    <w:rsid w:val="00B6694F"/>
    <w:rsid w:val="00B67038"/>
    <w:rsid w:val="00B67D7B"/>
    <w:rsid w:val="00B7080B"/>
    <w:rsid w:val="00B749A3"/>
    <w:rsid w:val="00B77FDC"/>
    <w:rsid w:val="00B8373F"/>
    <w:rsid w:val="00B86418"/>
    <w:rsid w:val="00B86867"/>
    <w:rsid w:val="00B872A6"/>
    <w:rsid w:val="00B9020A"/>
    <w:rsid w:val="00B90DF2"/>
    <w:rsid w:val="00B93F0E"/>
    <w:rsid w:val="00BA10FF"/>
    <w:rsid w:val="00BA1182"/>
    <w:rsid w:val="00BA2D09"/>
    <w:rsid w:val="00BA3860"/>
    <w:rsid w:val="00BA4315"/>
    <w:rsid w:val="00BA4D87"/>
    <w:rsid w:val="00BA5527"/>
    <w:rsid w:val="00BA5C08"/>
    <w:rsid w:val="00BA65C8"/>
    <w:rsid w:val="00BA678E"/>
    <w:rsid w:val="00BB5728"/>
    <w:rsid w:val="00BB5EE8"/>
    <w:rsid w:val="00BB6549"/>
    <w:rsid w:val="00BC03FD"/>
    <w:rsid w:val="00BC05C9"/>
    <w:rsid w:val="00BC1575"/>
    <w:rsid w:val="00BC2055"/>
    <w:rsid w:val="00BC2073"/>
    <w:rsid w:val="00BC3236"/>
    <w:rsid w:val="00BC34F8"/>
    <w:rsid w:val="00BC462D"/>
    <w:rsid w:val="00BD01BB"/>
    <w:rsid w:val="00BD2A7D"/>
    <w:rsid w:val="00BD2E45"/>
    <w:rsid w:val="00BD50D7"/>
    <w:rsid w:val="00BD6833"/>
    <w:rsid w:val="00BE1B6E"/>
    <w:rsid w:val="00BE2176"/>
    <w:rsid w:val="00BE2343"/>
    <w:rsid w:val="00BE32E2"/>
    <w:rsid w:val="00BE5343"/>
    <w:rsid w:val="00BE5C48"/>
    <w:rsid w:val="00BE62A1"/>
    <w:rsid w:val="00BE6C2D"/>
    <w:rsid w:val="00BF14AA"/>
    <w:rsid w:val="00BF20C4"/>
    <w:rsid w:val="00BF21FC"/>
    <w:rsid w:val="00BF25E6"/>
    <w:rsid w:val="00BF2642"/>
    <w:rsid w:val="00BF3DED"/>
    <w:rsid w:val="00BF41C2"/>
    <w:rsid w:val="00BF5016"/>
    <w:rsid w:val="00BF50F7"/>
    <w:rsid w:val="00BF541E"/>
    <w:rsid w:val="00BF603C"/>
    <w:rsid w:val="00C0149D"/>
    <w:rsid w:val="00C014DA"/>
    <w:rsid w:val="00C01ED4"/>
    <w:rsid w:val="00C05FDE"/>
    <w:rsid w:val="00C068CC"/>
    <w:rsid w:val="00C17BA9"/>
    <w:rsid w:val="00C207A7"/>
    <w:rsid w:val="00C223E5"/>
    <w:rsid w:val="00C2496C"/>
    <w:rsid w:val="00C24D7E"/>
    <w:rsid w:val="00C25530"/>
    <w:rsid w:val="00C27C7F"/>
    <w:rsid w:val="00C3078F"/>
    <w:rsid w:val="00C346CF"/>
    <w:rsid w:val="00C35B10"/>
    <w:rsid w:val="00C3786B"/>
    <w:rsid w:val="00C40D4E"/>
    <w:rsid w:val="00C463FF"/>
    <w:rsid w:val="00C5126B"/>
    <w:rsid w:val="00C5136B"/>
    <w:rsid w:val="00C51A0C"/>
    <w:rsid w:val="00C5268C"/>
    <w:rsid w:val="00C53064"/>
    <w:rsid w:val="00C54BA1"/>
    <w:rsid w:val="00C54D7C"/>
    <w:rsid w:val="00C54E4C"/>
    <w:rsid w:val="00C57734"/>
    <w:rsid w:val="00C57810"/>
    <w:rsid w:val="00C57B1A"/>
    <w:rsid w:val="00C57BEE"/>
    <w:rsid w:val="00C60CF9"/>
    <w:rsid w:val="00C62237"/>
    <w:rsid w:val="00C63240"/>
    <w:rsid w:val="00C63B3F"/>
    <w:rsid w:val="00C648AD"/>
    <w:rsid w:val="00C656CD"/>
    <w:rsid w:val="00C65C87"/>
    <w:rsid w:val="00C66B3F"/>
    <w:rsid w:val="00C7062B"/>
    <w:rsid w:val="00C75399"/>
    <w:rsid w:val="00C75D08"/>
    <w:rsid w:val="00C761F9"/>
    <w:rsid w:val="00C7683A"/>
    <w:rsid w:val="00C803E2"/>
    <w:rsid w:val="00C809FA"/>
    <w:rsid w:val="00C81A80"/>
    <w:rsid w:val="00C82F3F"/>
    <w:rsid w:val="00C837E7"/>
    <w:rsid w:val="00C83EDF"/>
    <w:rsid w:val="00C841BE"/>
    <w:rsid w:val="00C92657"/>
    <w:rsid w:val="00C9385D"/>
    <w:rsid w:val="00C96009"/>
    <w:rsid w:val="00CA1650"/>
    <w:rsid w:val="00CA2367"/>
    <w:rsid w:val="00CA2BB7"/>
    <w:rsid w:val="00CA4A79"/>
    <w:rsid w:val="00CA57DD"/>
    <w:rsid w:val="00CB1B15"/>
    <w:rsid w:val="00CB2505"/>
    <w:rsid w:val="00CB3E99"/>
    <w:rsid w:val="00CB6004"/>
    <w:rsid w:val="00CB61F4"/>
    <w:rsid w:val="00CC013F"/>
    <w:rsid w:val="00CC13D7"/>
    <w:rsid w:val="00CC17A1"/>
    <w:rsid w:val="00CC3F15"/>
    <w:rsid w:val="00CC4A39"/>
    <w:rsid w:val="00CC6357"/>
    <w:rsid w:val="00CC7A8D"/>
    <w:rsid w:val="00CD1652"/>
    <w:rsid w:val="00CD5B80"/>
    <w:rsid w:val="00CD7336"/>
    <w:rsid w:val="00CD7C02"/>
    <w:rsid w:val="00CD7C40"/>
    <w:rsid w:val="00CE0126"/>
    <w:rsid w:val="00CE013C"/>
    <w:rsid w:val="00CE3A15"/>
    <w:rsid w:val="00CE3AA1"/>
    <w:rsid w:val="00CE4BEE"/>
    <w:rsid w:val="00CE5C64"/>
    <w:rsid w:val="00CE6505"/>
    <w:rsid w:val="00CE7645"/>
    <w:rsid w:val="00CF05B7"/>
    <w:rsid w:val="00CF1842"/>
    <w:rsid w:val="00D003A1"/>
    <w:rsid w:val="00D0278C"/>
    <w:rsid w:val="00D0319A"/>
    <w:rsid w:val="00D03ABA"/>
    <w:rsid w:val="00D04004"/>
    <w:rsid w:val="00D06955"/>
    <w:rsid w:val="00D117F7"/>
    <w:rsid w:val="00D12FD3"/>
    <w:rsid w:val="00D161B7"/>
    <w:rsid w:val="00D177DC"/>
    <w:rsid w:val="00D17F08"/>
    <w:rsid w:val="00D21ACC"/>
    <w:rsid w:val="00D25ED4"/>
    <w:rsid w:val="00D27A50"/>
    <w:rsid w:val="00D27E59"/>
    <w:rsid w:val="00D33AC9"/>
    <w:rsid w:val="00D34E20"/>
    <w:rsid w:val="00D352AC"/>
    <w:rsid w:val="00D363DA"/>
    <w:rsid w:val="00D36B13"/>
    <w:rsid w:val="00D37C95"/>
    <w:rsid w:val="00D41570"/>
    <w:rsid w:val="00D4367F"/>
    <w:rsid w:val="00D519E0"/>
    <w:rsid w:val="00D54676"/>
    <w:rsid w:val="00D54DF9"/>
    <w:rsid w:val="00D554C6"/>
    <w:rsid w:val="00D55508"/>
    <w:rsid w:val="00D56196"/>
    <w:rsid w:val="00D575D0"/>
    <w:rsid w:val="00D60D69"/>
    <w:rsid w:val="00D60FAF"/>
    <w:rsid w:val="00D648AD"/>
    <w:rsid w:val="00D65D3B"/>
    <w:rsid w:val="00D66010"/>
    <w:rsid w:val="00D669F1"/>
    <w:rsid w:val="00D6707B"/>
    <w:rsid w:val="00D67175"/>
    <w:rsid w:val="00D716AC"/>
    <w:rsid w:val="00D71F94"/>
    <w:rsid w:val="00D72AFB"/>
    <w:rsid w:val="00D75781"/>
    <w:rsid w:val="00D759DE"/>
    <w:rsid w:val="00D763A0"/>
    <w:rsid w:val="00D77BD5"/>
    <w:rsid w:val="00D80856"/>
    <w:rsid w:val="00D817E5"/>
    <w:rsid w:val="00D85F73"/>
    <w:rsid w:val="00D90FA7"/>
    <w:rsid w:val="00D9394E"/>
    <w:rsid w:val="00D94E2B"/>
    <w:rsid w:val="00D95539"/>
    <w:rsid w:val="00DA0C7A"/>
    <w:rsid w:val="00DA0D8C"/>
    <w:rsid w:val="00DA1A85"/>
    <w:rsid w:val="00DA2C86"/>
    <w:rsid w:val="00DA59C6"/>
    <w:rsid w:val="00DA7A22"/>
    <w:rsid w:val="00DA7EF0"/>
    <w:rsid w:val="00DB45B3"/>
    <w:rsid w:val="00DB6378"/>
    <w:rsid w:val="00DB733C"/>
    <w:rsid w:val="00DC0565"/>
    <w:rsid w:val="00DC0670"/>
    <w:rsid w:val="00DC137E"/>
    <w:rsid w:val="00DC1ED9"/>
    <w:rsid w:val="00DC2D76"/>
    <w:rsid w:val="00DC4D6E"/>
    <w:rsid w:val="00DC604C"/>
    <w:rsid w:val="00DD06FB"/>
    <w:rsid w:val="00DD1D5F"/>
    <w:rsid w:val="00DD395C"/>
    <w:rsid w:val="00DD4F0B"/>
    <w:rsid w:val="00DE28BE"/>
    <w:rsid w:val="00DE4CED"/>
    <w:rsid w:val="00DE57D3"/>
    <w:rsid w:val="00DF004C"/>
    <w:rsid w:val="00DF0325"/>
    <w:rsid w:val="00DF288A"/>
    <w:rsid w:val="00DF3ADB"/>
    <w:rsid w:val="00E01E50"/>
    <w:rsid w:val="00E03100"/>
    <w:rsid w:val="00E04765"/>
    <w:rsid w:val="00E0673F"/>
    <w:rsid w:val="00E06F23"/>
    <w:rsid w:val="00E07C32"/>
    <w:rsid w:val="00E07C48"/>
    <w:rsid w:val="00E07E6B"/>
    <w:rsid w:val="00E11BF4"/>
    <w:rsid w:val="00E161A1"/>
    <w:rsid w:val="00E16528"/>
    <w:rsid w:val="00E1753C"/>
    <w:rsid w:val="00E20C44"/>
    <w:rsid w:val="00E220FD"/>
    <w:rsid w:val="00E23B10"/>
    <w:rsid w:val="00E25AE7"/>
    <w:rsid w:val="00E2618B"/>
    <w:rsid w:val="00E26DF5"/>
    <w:rsid w:val="00E273CE"/>
    <w:rsid w:val="00E27C18"/>
    <w:rsid w:val="00E30D7D"/>
    <w:rsid w:val="00E317D6"/>
    <w:rsid w:val="00E321A8"/>
    <w:rsid w:val="00E3539D"/>
    <w:rsid w:val="00E36CC8"/>
    <w:rsid w:val="00E37D07"/>
    <w:rsid w:val="00E4106F"/>
    <w:rsid w:val="00E43491"/>
    <w:rsid w:val="00E446E3"/>
    <w:rsid w:val="00E4646D"/>
    <w:rsid w:val="00E46608"/>
    <w:rsid w:val="00E54A6D"/>
    <w:rsid w:val="00E554DA"/>
    <w:rsid w:val="00E55A80"/>
    <w:rsid w:val="00E57770"/>
    <w:rsid w:val="00E60456"/>
    <w:rsid w:val="00E61338"/>
    <w:rsid w:val="00E64C23"/>
    <w:rsid w:val="00E65545"/>
    <w:rsid w:val="00E67473"/>
    <w:rsid w:val="00E7026A"/>
    <w:rsid w:val="00E70CCB"/>
    <w:rsid w:val="00E70F0A"/>
    <w:rsid w:val="00E71270"/>
    <w:rsid w:val="00E750B6"/>
    <w:rsid w:val="00E77D88"/>
    <w:rsid w:val="00E80F36"/>
    <w:rsid w:val="00E87380"/>
    <w:rsid w:val="00E91211"/>
    <w:rsid w:val="00E9185C"/>
    <w:rsid w:val="00EA003D"/>
    <w:rsid w:val="00EA0D81"/>
    <w:rsid w:val="00EA15EE"/>
    <w:rsid w:val="00EA21A3"/>
    <w:rsid w:val="00EA234C"/>
    <w:rsid w:val="00EA2A1F"/>
    <w:rsid w:val="00EA66E3"/>
    <w:rsid w:val="00EA7A6B"/>
    <w:rsid w:val="00EA7FFD"/>
    <w:rsid w:val="00EB027E"/>
    <w:rsid w:val="00EB03DB"/>
    <w:rsid w:val="00EB07C5"/>
    <w:rsid w:val="00EB1314"/>
    <w:rsid w:val="00EB1EE8"/>
    <w:rsid w:val="00EB4757"/>
    <w:rsid w:val="00EB591E"/>
    <w:rsid w:val="00EC0D01"/>
    <w:rsid w:val="00EC2D34"/>
    <w:rsid w:val="00EC3977"/>
    <w:rsid w:val="00EC6E62"/>
    <w:rsid w:val="00ED36F8"/>
    <w:rsid w:val="00ED3A12"/>
    <w:rsid w:val="00ED3B7B"/>
    <w:rsid w:val="00ED4ABD"/>
    <w:rsid w:val="00ED5EE8"/>
    <w:rsid w:val="00EE16D8"/>
    <w:rsid w:val="00EE1EF0"/>
    <w:rsid w:val="00EE2807"/>
    <w:rsid w:val="00EE2D2C"/>
    <w:rsid w:val="00EE54FF"/>
    <w:rsid w:val="00EE6311"/>
    <w:rsid w:val="00EE7555"/>
    <w:rsid w:val="00EE7734"/>
    <w:rsid w:val="00F023EB"/>
    <w:rsid w:val="00F048DE"/>
    <w:rsid w:val="00F04A5B"/>
    <w:rsid w:val="00F0562E"/>
    <w:rsid w:val="00F07400"/>
    <w:rsid w:val="00F07B27"/>
    <w:rsid w:val="00F1030B"/>
    <w:rsid w:val="00F10EE0"/>
    <w:rsid w:val="00F11B84"/>
    <w:rsid w:val="00F143C3"/>
    <w:rsid w:val="00F15237"/>
    <w:rsid w:val="00F15E42"/>
    <w:rsid w:val="00F23C4A"/>
    <w:rsid w:val="00F240D4"/>
    <w:rsid w:val="00F24214"/>
    <w:rsid w:val="00F25E00"/>
    <w:rsid w:val="00F27D0B"/>
    <w:rsid w:val="00F33E1D"/>
    <w:rsid w:val="00F34B02"/>
    <w:rsid w:val="00F40614"/>
    <w:rsid w:val="00F4089C"/>
    <w:rsid w:val="00F4269F"/>
    <w:rsid w:val="00F440F4"/>
    <w:rsid w:val="00F443C2"/>
    <w:rsid w:val="00F47C41"/>
    <w:rsid w:val="00F5025E"/>
    <w:rsid w:val="00F50D96"/>
    <w:rsid w:val="00F51D1F"/>
    <w:rsid w:val="00F5450B"/>
    <w:rsid w:val="00F54AAC"/>
    <w:rsid w:val="00F56121"/>
    <w:rsid w:val="00F61597"/>
    <w:rsid w:val="00F63AEB"/>
    <w:rsid w:val="00F63CD7"/>
    <w:rsid w:val="00F65D69"/>
    <w:rsid w:val="00F66DA4"/>
    <w:rsid w:val="00F712BB"/>
    <w:rsid w:val="00F7418A"/>
    <w:rsid w:val="00F74271"/>
    <w:rsid w:val="00F74354"/>
    <w:rsid w:val="00F770B8"/>
    <w:rsid w:val="00F82D3C"/>
    <w:rsid w:val="00F82D89"/>
    <w:rsid w:val="00F85239"/>
    <w:rsid w:val="00F867B7"/>
    <w:rsid w:val="00F86925"/>
    <w:rsid w:val="00F9211B"/>
    <w:rsid w:val="00F938C4"/>
    <w:rsid w:val="00F94E3B"/>
    <w:rsid w:val="00F965C4"/>
    <w:rsid w:val="00F968B9"/>
    <w:rsid w:val="00F96A27"/>
    <w:rsid w:val="00F973DA"/>
    <w:rsid w:val="00FA0E31"/>
    <w:rsid w:val="00FA37C9"/>
    <w:rsid w:val="00FA4230"/>
    <w:rsid w:val="00FA5BD5"/>
    <w:rsid w:val="00FA6BF8"/>
    <w:rsid w:val="00FB08A0"/>
    <w:rsid w:val="00FB141C"/>
    <w:rsid w:val="00FB325B"/>
    <w:rsid w:val="00FB3A47"/>
    <w:rsid w:val="00FB49D0"/>
    <w:rsid w:val="00FC5860"/>
    <w:rsid w:val="00FC62C3"/>
    <w:rsid w:val="00FD514C"/>
    <w:rsid w:val="00FD596C"/>
    <w:rsid w:val="00FD6388"/>
    <w:rsid w:val="00FD7C42"/>
    <w:rsid w:val="00FE2B95"/>
    <w:rsid w:val="00FE42EB"/>
    <w:rsid w:val="00FE4F72"/>
    <w:rsid w:val="00FE50CA"/>
    <w:rsid w:val="00FE5E05"/>
    <w:rsid w:val="00FE6BE8"/>
    <w:rsid w:val="00FE7332"/>
    <w:rsid w:val="00FF11BF"/>
    <w:rsid w:val="00FF1794"/>
    <w:rsid w:val="00FF4623"/>
    <w:rsid w:val="00FF53D9"/>
    <w:rsid w:val="00FF5E37"/>
    <w:rsid w:val="00FF63D1"/>
    <w:rsid w:val="00FF6500"/>
    <w:rsid w:val="00FF71E5"/>
    <w:rsid w:val="00FF7554"/>
    <w:rsid w:val="00FF7E86"/>
    <w:rsid w:val="044F3D4B"/>
    <w:rsid w:val="059277FC"/>
    <w:rsid w:val="05CABBBF"/>
    <w:rsid w:val="0834A7DC"/>
    <w:rsid w:val="097C44CB"/>
    <w:rsid w:val="0ABE7ECF"/>
    <w:rsid w:val="0C6295CB"/>
    <w:rsid w:val="0D829789"/>
    <w:rsid w:val="0DF61F91"/>
    <w:rsid w:val="13EF6A98"/>
    <w:rsid w:val="1407A97A"/>
    <w:rsid w:val="153FFBAB"/>
    <w:rsid w:val="18779C6D"/>
    <w:rsid w:val="1AE438E6"/>
    <w:rsid w:val="1B4BD132"/>
    <w:rsid w:val="1D7B9E33"/>
    <w:rsid w:val="20499B64"/>
    <w:rsid w:val="231E2693"/>
    <w:rsid w:val="25561F75"/>
    <w:rsid w:val="25FB4762"/>
    <w:rsid w:val="359416E7"/>
    <w:rsid w:val="3B1A4EF8"/>
    <w:rsid w:val="3D0FB5B6"/>
    <w:rsid w:val="3E7DB830"/>
    <w:rsid w:val="45CAC28F"/>
    <w:rsid w:val="48168DE4"/>
    <w:rsid w:val="49026351"/>
    <w:rsid w:val="4A4FB32C"/>
    <w:rsid w:val="4B983E3F"/>
    <w:rsid w:val="4D402371"/>
    <w:rsid w:val="4E70010A"/>
    <w:rsid w:val="52CA61F8"/>
    <w:rsid w:val="54C61A31"/>
    <w:rsid w:val="5566D28C"/>
    <w:rsid w:val="56CD3D9D"/>
    <w:rsid w:val="57FDBAF3"/>
    <w:rsid w:val="597ED12F"/>
    <w:rsid w:val="5A8130E2"/>
    <w:rsid w:val="60626335"/>
    <w:rsid w:val="61A4B632"/>
    <w:rsid w:val="645AEBCF"/>
    <w:rsid w:val="67566230"/>
    <w:rsid w:val="6AC182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3E53AE"/>
  <w14:defaultImageDpi w14:val="32767"/>
  <w15:chartTrackingRefBased/>
  <w15:docId w15:val="{509AA6DB-E26C-4801-BE9A-F77B79B3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D09"/>
    <w:rPr>
      <w:rFonts w:ascii="Proxima Nova" w:hAnsi="Proxima Nova"/>
      <w:sz w:val="20"/>
    </w:rPr>
  </w:style>
  <w:style w:type="paragraph" w:styleId="Heading1">
    <w:name w:val="heading 1"/>
    <w:basedOn w:val="Normal"/>
    <w:next w:val="body"/>
    <w:link w:val="Heading1Char"/>
    <w:uiPriority w:val="9"/>
    <w:qFormat/>
    <w:rsid w:val="003F364A"/>
    <w:pPr>
      <w:keepNext/>
      <w:keepLines/>
      <w:spacing w:before="240" w:after="120"/>
      <w:outlineLvl w:val="0"/>
    </w:pPr>
    <w:rPr>
      <w:rFonts w:ascii="Proxima Nova Cond Semibold" w:eastAsiaTheme="majorEastAsia" w:hAnsi="Proxima Nova Cond Semibold" w:cstheme="majorBidi"/>
      <w:color w:val="1E407C"/>
      <w:sz w:val="32"/>
      <w:szCs w:val="32"/>
    </w:rPr>
  </w:style>
  <w:style w:type="paragraph" w:styleId="Heading2">
    <w:name w:val="heading 2"/>
    <w:basedOn w:val="Normal"/>
    <w:next w:val="Normal"/>
    <w:link w:val="Heading2Char"/>
    <w:uiPriority w:val="9"/>
    <w:unhideWhenUsed/>
    <w:qFormat/>
    <w:rsid w:val="003F364A"/>
    <w:pPr>
      <w:keepNext/>
      <w:keepLines/>
      <w:spacing w:before="120" w:after="120"/>
      <w:outlineLvl w:val="1"/>
    </w:pPr>
    <w:rPr>
      <w:rFonts w:ascii="Proxima Nova Cond Semibold" w:eastAsiaTheme="majorEastAsia" w:hAnsi="Proxima Nova Cond Semibold" w:cstheme="majorBidi"/>
      <w:color w:val="1E407C"/>
      <w:sz w:val="22"/>
      <w:szCs w:val="26"/>
    </w:rPr>
  </w:style>
  <w:style w:type="paragraph" w:styleId="Heading3">
    <w:name w:val="heading 3"/>
    <w:basedOn w:val="Normal"/>
    <w:next w:val="Normal"/>
    <w:link w:val="Heading3Char"/>
    <w:uiPriority w:val="9"/>
    <w:unhideWhenUsed/>
    <w:qFormat/>
    <w:rsid w:val="001A6334"/>
    <w:pPr>
      <w:keepNext/>
      <w:keepLines/>
      <w:spacing w:before="40" w:after="120"/>
      <w:outlineLvl w:val="2"/>
    </w:pPr>
    <w:rPr>
      <w:rFonts w:ascii="Proxima Nova Cond Medium" w:eastAsiaTheme="majorEastAsia" w:hAnsi="Proxima Nova Cond Medium" w:cstheme="majorBidi"/>
      <w:color w:val="44546A"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4825"/>
    <w:pPr>
      <w:tabs>
        <w:tab w:val="center" w:pos="4680"/>
        <w:tab w:val="right" w:pos="9360"/>
      </w:tabs>
      <w:spacing w:after="0" w:line="240" w:lineRule="auto"/>
    </w:pPr>
    <w:rPr>
      <w:rFonts w:ascii="Proxima Nova Cond Semibold" w:hAnsi="Proxima Nova Cond Semibold"/>
    </w:rPr>
  </w:style>
  <w:style w:type="character" w:customStyle="1" w:styleId="HeaderChar">
    <w:name w:val="Header Char"/>
    <w:basedOn w:val="DefaultParagraphFont"/>
    <w:link w:val="Header"/>
    <w:uiPriority w:val="99"/>
    <w:rsid w:val="00A34825"/>
    <w:rPr>
      <w:rFonts w:ascii="Proxima Nova Cond Semibold" w:hAnsi="Proxima Nova Cond Semibold"/>
    </w:rPr>
  </w:style>
  <w:style w:type="paragraph" w:styleId="Footer">
    <w:name w:val="footer"/>
    <w:basedOn w:val="Normal"/>
    <w:link w:val="FooterChar"/>
    <w:uiPriority w:val="99"/>
    <w:unhideWhenUsed/>
    <w:rsid w:val="005B0408"/>
    <w:pPr>
      <w:tabs>
        <w:tab w:val="center" w:pos="4680"/>
        <w:tab w:val="right" w:pos="9360"/>
      </w:tabs>
      <w:spacing w:after="0" w:line="240" w:lineRule="auto"/>
    </w:pPr>
    <w:rPr>
      <w:rFonts w:ascii="Serifa" w:hAnsi="Serifa"/>
      <w:sz w:val="18"/>
    </w:rPr>
  </w:style>
  <w:style w:type="character" w:customStyle="1" w:styleId="FooterChar">
    <w:name w:val="Footer Char"/>
    <w:basedOn w:val="DefaultParagraphFont"/>
    <w:link w:val="Footer"/>
    <w:uiPriority w:val="99"/>
    <w:rsid w:val="005B0408"/>
    <w:rPr>
      <w:rFonts w:ascii="Serifa" w:hAnsi="Serifa"/>
      <w:sz w:val="18"/>
    </w:rPr>
  </w:style>
  <w:style w:type="table" w:styleId="TableGrid">
    <w:name w:val="Table Grid"/>
    <w:basedOn w:val="TableNormal"/>
    <w:uiPriority w:val="39"/>
    <w:rsid w:val="005B0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0408"/>
    <w:rPr>
      <w:b/>
      <w:bCs/>
    </w:rPr>
  </w:style>
  <w:style w:type="character" w:customStyle="1" w:styleId="ColorCreek">
    <w:name w:val="Color Creek"/>
    <w:basedOn w:val="DefaultParagraphFont"/>
    <w:uiPriority w:val="1"/>
    <w:qFormat/>
    <w:rsid w:val="00DE4CED"/>
    <w:rPr>
      <w:color w:val="1E407C"/>
    </w:rPr>
  </w:style>
  <w:style w:type="paragraph" w:styleId="Title">
    <w:name w:val="Title"/>
    <w:basedOn w:val="Normal"/>
    <w:next w:val="Normal"/>
    <w:link w:val="TitleChar"/>
    <w:uiPriority w:val="10"/>
    <w:qFormat/>
    <w:rsid w:val="001C08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08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1D86"/>
    <w:pPr>
      <w:numPr>
        <w:ilvl w:val="1"/>
      </w:numPr>
      <w:spacing w:after="48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531D86"/>
    <w:rPr>
      <w:rFonts w:eastAsiaTheme="minorEastAsia"/>
      <w:color w:val="5A5A5A" w:themeColor="text1" w:themeTint="A5"/>
      <w:spacing w:val="15"/>
      <w:sz w:val="20"/>
    </w:rPr>
  </w:style>
  <w:style w:type="character" w:customStyle="1" w:styleId="Heading1Char">
    <w:name w:val="Heading 1 Char"/>
    <w:basedOn w:val="DefaultParagraphFont"/>
    <w:link w:val="Heading1"/>
    <w:uiPriority w:val="9"/>
    <w:rsid w:val="003F364A"/>
    <w:rPr>
      <w:rFonts w:ascii="Proxima Nova Cond Semibold" w:eastAsiaTheme="majorEastAsia" w:hAnsi="Proxima Nova Cond Semibold" w:cstheme="majorBidi"/>
      <w:color w:val="1E407C"/>
      <w:sz w:val="32"/>
      <w:szCs w:val="32"/>
    </w:rPr>
  </w:style>
  <w:style w:type="paragraph" w:customStyle="1" w:styleId="body">
    <w:name w:val="body"/>
    <w:basedOn w:val="Normal"/>
    <w:qFormat/>
    <w:rsid w:val="004309D8"/>
  </w:style>
  <w:style w:type="character" w:customStyle="1" w:styleId="Heading2Char">
    <w:name w:val="Heading 2 Char"/>
    <w:basedOn w:val="DefaultParagraphFont"/>
    <w:link w:val="Heading2"/>
    <w:uiPriority w:val="9"/>
    <w:rsid w:val="003F364A"/>
    <w:rPr>
      <w:rFonts w:ascii="Proxima Nova Cond Semibold" w:eastAsiaTheme="majorEastAsia" w:hAnsi="Proxima Nova Cond Semibold" w:cstheme="majorBidi"/>
      <w:color w:val="1E407C"/>
      <w:szCs w:val="26"/>
    </w:rPr>
  </w:style>
  <w:style w:type="paragraph" w:styleId="Quote">
    <w:name w:val="Quote"/>
    <w:basedOn w:val="Normal"/>
    <w:next w:val="Normal"/>
    <w:link w:val="QuoteChar"/>
    <w:uiPriority w:val="29"/>
    <w:qFormat/>
    <w:rsid w:val="007D43A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D43A0"/>
    <w:rPr>
      <w:rFonts w:ascii="Proxima Nova" w:hAnsi="Proxima Nova"/>
      <w:i/>
      <w:iCs/>
      <w:color w:val="404040" w:themeColor="text1" w:themeTint="BF"/>
    </w:rPr>
  </w:style>
  <w:style w:type="paragraph" w:customStyle="1" w:styleId="Note">
    <w:name w:val="Note"/>
    <w:basedOn w:val="Quote"/>
    <w:qFormat/>
    <w:rsid w:val="007D43A0"/>
    <w:pPr>
      <w:spacing w:before="0" w:after="0" w:line="240" w:lineRule="auto"/>
      <w:ind w:left="144" w:right="0"/>
      <w:jc w:val="left"/>
    </w:pPr>
    <w:rPr>
      <w:rFonts w:ascii="Proxima Nova Light" w:hAnsi="Proxima Nova Light"/>
      <w:bCs/>
      <w:sz w:val="18"/>
    </w:rPr>
  </w:style>
  <w:style w:type="character" w:customStyle="1" w:styleId="Heading3Char">
    <w:name w:val="Heading 3 Char"/>
    <w:basedOn w:val="DefaultParagraphFont"/>
    <w:link w:val="Heading3"/>
    <w:uiPriority w:val="9"/>
    <w:rsid w:val="001A6334"/>
    <w:rPr>
      <w:rFonts w:ascii="Proxima Nova Cond Medium" w:eastAsiaTheme="majorEastAsia" w:hAnsi="Proxima Nova Cond Medium" w:cstheme="majorBidi"/>
      <w:color w:val="44546A" w:themeColor="text2"/>
      <w:sz w:val="20"/>
      <w:szCs w:val="24"/>
    </w:rPr>
  </w:style>
  <w:style w:type="character" w:styleId="Hyperlink">
    <w:name w:val="Hyperlink"/>
    <w:basedOn w:val="DefaultParagraphFont"/>
    <w:uiPriority w:val="99"/>
    <w:unhideWhenUsed/>
    <w:rsid w:val="00E60456"/>
    <w:rPr>
      <w:color w:val="0563C1" w:themeColor="hyperlink"/>
      <w:u w:val="single"/>
    </w:rPr>
  </w:style>
  <w:style w:type="character" w:styleId="UnresolvedMention">
    <w:name w:val="Unresolved Mention"/>
    <w:basedOn w:val="DefaultParagraphFont"/>
    <w:uiPriority w:val="99"/>
    <w:semiHidden/>
    <w:unhideWhenUsed/>
    <w:rsid w:val="00E60456"/>
    <w:rPr>
      <w:color w:val="605E5C"/>
      <w:shd w:val="clear" w:color="auto" w:fill="E1DFDD"/>
    </w:rPr>
  </w:style>
  <w:style w:type="character" w:styleId="FollowedHyperlink">
    <w:name w:val="FollowedHyperlink"/>
    <w:basedOn w:val="DefaultParagraphFont"/>
    <w:uiPriority w:val="99"/>
    <w:semiHidden/>
    <w:unhideWhenUsed/>
    <w:rsid w:val="00E60456"/>
    <w:rPr>
      <w:color w:val="954F72" w:themeColor="followedHyperlink"/>
      <w:u w:val="single"/>
    </w:rPr>
  </w:style>
  <w:style w:type="paragraph" w:customStyle="1" w:styleId="CheckMarkList">
    <w:name w:val="Check Mark List"/>
    <w:basedOn w:val="ListParagraph"/>
    <w:qFormat/>
    <w:rsid w:val="003C26F3"/>
    <w:pPr>
      <w:numPr>
        <w:numId w:val="1"/>
      </w:numPr>
      <w:spacing w:before="120" w:after="120"/>
      <w:ind w:left="792"/>
      <w:contextualSpacing w:val="0"/>
    </w:pPr>
  </w:style>
  <w:style w:type="paragraph" w:styleId="ListParagraph">
    <w:name w:val="List Paragraph"/>
    <w:basedOn w:val="Normal"/>
    <w:uiPriority w:val="34"/>
    <w:qFormat/>
    <w:rsid w:val="008B581A"/>
    <w:pPr>
      <w:numPr>
        <w:numId w:val="2"/>
      </w:numPr>
      <w:contextualSpacing/>
    </w:pPr>
  </w:style>
  <w:style w:type="paragraph" w:customStyle="1" w:styleId="ColorWhiteBold">
    <w:name w:val="Color White Bold"/>
    <w:basedOn w:val="body"/>
    <w:qFormat/>
    <w:rsid w:val="004B74FF"/>
    <w:pPr>
      <w:spacing w:after="0" w:line="240" w:lineRule="auto"/>
    </w:pPr>
    <w:rPr>
      <w:color w:val="FFFFFF" w:themeColor="background1"/>
    </w:rPr>
  </w:style>
  <w:style w:type="character" w:styleId="SubtleEmphasis">
    <w:name w:val="Subtle Emphasis"/>
    <w:basedOn w:val="DefaultParagraphFont"/>
    <w:uiPriority w:val="19"/>
    <w:qFormat/>
    <w:rsid w:val="003C20B4"/>
    <w:rPr>
      <w:i/>
      <w:iCs/>
      <w:color w:val="404040" w:themeColor="text1" w:themeTint="BF"/>
    </w:rPr>
  </w:style>
  <w:style w:type="character" w:styleId="SubtleReference">
    <w:name w:val="Subtle Reference"/>
    <w:basedOn w:val="DefaultParagraphFont"/>
    <w:uiPriority w:val="31"/>
    <w:qFormat/>
    <w:rsid w:val="00FE50CA"/>
    <w:rPr>
      <w:b/>
      <w:smallCaps/>
      <w:color w:val="000000" w:themeColor="text1"/>
    </w:rPr>
  </w:style>
  <w:style w:type="character" w:styleId="Emphasis">
    <w:name w:val="Emphasis"/>
    <w:basedOn w:val="DefaultParagraphFont"/>
    <w:uiPriority w:val="20"/>
    <w:qFormat/>
    <w:rsid w:val="007B4292"/>
    <w:rPr>
      <w:i/>
      <w:iCs/>
    </w:rPr>
  </w:style>
  <w:style w:type="paragraph" w:styleId="TOCHeading">
    <w:name w:val="TOC Heading"/>
    <w:basedOn w:val="Heading1"/>
    <w:next w:val="Normal"/>
    <w:uiPriority w:val="39"/>
    <w:unhideWhenUsed/>
    <w:qFormat/>
    <w:rsid w:val="001A4580"/>
    <w:pPr>
      <w:spacing w:after="0"/>
      <w:outlineLvl w:val="9"/>
    </w:pPr>
  </w:style>
  <w:style w:type="paragraph" w:styleId="TOC1">
    <w:name w:val="toc 1"/>
    <w:basedOn w:val="Normal"/>
    <w:next w:val="Normal"/>
    <w:autoRedefine/>
    <w:uiPriority w:val="39"/>
    <w:unhideWhenUsed/>
    <w:rsid w:val="00FA0E31"/>
    <w:pPr>
      <w:spacing w:after="100"/>
    </w:pPr>
  </w:style>
  <w:style w:type="paragraph" w:styleId="TOC2">
    <w:name w:val="toc 2"/>
    <w:basedOn w:val="Normal"/>
    <w:next w:val="Normal"/>
    <w:autoRedefine/>
    <w:uiPriority w:val="39"/>
    <w:unhideWhenUsed/>
    <w:rsid w:val="00FA0E31"/>
    <w:pPr>
      <w:spacing w:after="100"/>
      <w:ind w:left="200"/>
    </w:pPr>
  </w:style>
  <w:style w:type="paragraph" w:styleId="TOC3">
    <w:name w:val="toc 3"/>
    <w:basedOn w:val="Normal"/>
    <w:next w:val="Normal"/>
    <w:autoRedefine/>
    <w:uiPriority w:val="39"/>
    <w:unhideWhenUsed/>
    <w:rsid w:val="00FA0E31"/>
    <w:pPr>
      <w:spacing w:after="100"/>
      <w:ind w:left="400"/>
    </w:pPr>
  </w:style>
  <w:style w:type="character" w:styleId="IntenseReference">
    <w:name w:val="Intense Reference"/>
    <w:basedOn w:val="DefaultParagraphFont"/>
    <w:uiPriority w:val="32"/>
    <w:qFormat/>
    <w:rsid w:val="002C51E8"/>
    <w:rPr>
      <w:b w:val="0"/>
      <w:bCs/>
      <w:caps w:val="0"/>
      <w:smallCaps w:val="0"/>
      <w:color w:val="4472C4" w:themeColor="accent1"/>
      <w:spacing w:val="5"/>
      <w:u w:val="single"/>
    </w:rPr>
  </w:style>
  <w:style w:type="paragraph" w:styleId="IntenseQuote">
    <w:name w:val="Intense Quote"/>
    <w:basedOn w:val="Normal"/>
    <w:next w:val="Normal"/>
    <w:link w:val="IntenseQuoteChar"/>
    <w:uiPriority w:val="30"/>
    <w:qFormat/>
    <w:rsid w:val="002B3A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B3A77"/>
    <w:rPr>
      <w:rFonts w:ascii="Proxima Nova" w:hAnsi="Proxima Nova"/>
      <w:i/>
      <w:iCs/>
      <w:color w:val="4472C4" w:themeColor="accent1"/>
      <w:sz w:val="20"/>
    </w:rPr>
  </w:style>
  <w:style w:type="character" w:styleId="IntenseEmphasis">
    <w:name w:val="Intense Emphasis"/>
    <w:basedOn w:val="DefaultParagraphFont"/>
    <w:uiPriority w:val="21"/>
    <w:qFormat/>
    <w:rsid w:val="00D27E59"/>
    <w:rPr>
      <w:i w:val="0"/>
      <w:iCs/>
      <w:color w:val="4472C4" w:themeColor="accent1"/>
      <w:u w:val="single"/>
    </w:rPr>
  </w:style>
  <w:style w:type="paragraph" w:styleId="NoSpacing">
    <w:name w:val="No Spacing"/>
    <w:uiPriority w:val="1"/>
    <w:qFormat/>
    <w:rsid w:val="00BF21FC"/>
    <w:pPr>
      <w:spacing w:after="0" w:line="240" w:lineRule="auto"/>
    </w:pPr>
    <w:rPr>
      <w:rFonts w:ascii="Proxima Nova" w:hAnsi="Proxima Nov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707839">
      <w:bodyDiv w:val="1"/>
      <w:marLeft w:val="0"/>
      <w:marRight w:val="0"/>
      <w:marTop w:val="0"/>
      <w:marBottom w:val="0"/>
      <w:divBdr>
        <w:top w:val="none" w:sz="0" w:space="0" w:color="auto"/>
        <w:left w:val="none" w:sz="0" w:space="0" w:color="auto"/>
        <w:bottom w:val="none" w:sz="0" w:space="0" w:color="auto"/>
        <w:right w:val="none" w:sz="0" w:space="0" w:color="auto"/>
      </w:divBdr>
    </w:div>
    <w:div w:id="1004817650">
      <w:bodyDiv w:val="1"/>
      <w:marLeft w:val="0"/>
      <w:marRight w:val="0"/>
      <w:marTop w:val="0"/>
      <w:marBottom w:val="0"/>
      <w:divBdr>
        <w:top w:val="none" w:sz="0" w:space="0" w:color="auto"/>
        <w:left w:val="none" w:sz="0" w:space="0" w:color="auto"/>
        <w:bottom w:val="none" w:sz="0" w:space="0" w:color="auto"/>
        <w:right w:val="none" w:sz="0" w:space="0" w:color="auto"/>
      </w:divBdr>
      <w:divsChild>
        <w:div w:id="226575192">
          <w:marLeft w:val="0"/>
          <w:marRight w:val="0"/>
          <w:marTop w:val="0"/>
          <w:marBottom w:val="0"/>
          <w:divBdr>
            <w:top w:val="none" w:sz="0" w:space="0" w:color="auto"/>
            <w:left w:val="none" w:sz="0" w:space="0" w:color="auto"/>
            <w:bottom w:val="none" w:sz="0" w:space="0" w:color="auto"/>
            <w:right w:val="none" w:sz="0" w:space="0" w:color="auto"/>
          </w:divBdr>
        </w:div>
        <w:div w:id="482090785">
          <w:marLeft w:val="0"/>
          <w:marRight w:val="0"/>
          <w:marTop w:val="0"/>
          <w:marBottom w:val="0"/>
          <w:divBdr>
            <w:top w:val="none" w:sz="0" w:space="0" w:color="auto"/>
            <w:left w:val="none" w:sz="0" w:space="0" w:color="auto"/>
            <w:bottom w:val="none" w:sz="0" w:space="0" w:color="auto"/>
            <w:right w:val="none" w:sz="0" w:space="0" w:color="auto"/>
          </w:divBdr>
        </w:div>
        <w:div w:id="966201165">
          <w:marLeft w:val="0"/>
          <w:marRight w:val="0"/>
          <w:marTop w:val="0"/>
          <w:marBottom w:val="0"/>
          <w:divBdr>
            <w:top w:val="none" w:sz="0" w:space="0" w:color="auto"/>
            <w:left w:val="none" w:sz="0" w:space="0" w:color="auto"/>
            <w:bottom w:val="none" w:sz="0" w:space="0" w:color="auto"/>
            <w:right w:val="none" w:sz="0" w:space="0" w:color="auto"/>
          </w:divBdr>
        </w:div>
        <w:div w:id="763649755">
          <w:marLeft w:val="0"/>
          <w:marRight w:val="0"/>
          <w:marTop w:val="0"/>
          <w:marBottom w:val="0"/>
          <w:divBdr>
            <w:top w:val="none" w:sz="0" w:space="0" w:color="auto"/>
            <w:left w:val="none" w:sz="0" w:space="0" w:color="auto"/>
            <w:bottom w:val="none" w:sz="0" w:space="0" w:color="auto"/>
            <w:right w:val="none" w:sz="0" w:space="0" w:color="auto"/>
          </w:divBdr>
          <w:divsChild>
            <w:div w:id="952905252">
              <w:marLeft w:val="0"/>
              <w:marRight w:val="0"/>
              <w:marTop w:val="0"/>
              <w:marBottom w:val="0"/>
              <w:divBdr>
                <w:top w:val="none" w:sz="0" w:space="0" w:color="auto"/>
                <w:left w:val="none" w:sz="0" w:space="0" w:color="auto"/>
                <w:bottom w:val="none" w:sz="0" w:space="0" w:color="auto"/>
                <w:right w:val="none" w:sz="0" w:space="0" w:color="auto"/>
              </w:divBdr>
            </w:div>
            <w:div w:id="1064334013">
              <w:marLeft w:val="0"/>
              <w:marRight w:val="0"/>
              <w:marTop w:val="0"/>
              <w:marBottom w:val="0"/>
              <w:divBdr>
                <w:top w:val="none" w:sz="0" w:space="0" w:color="auto"/>
                <w:left w:val="none" w:sz="0" w:space="0" w:color="auto"/>
                <w:bottom w:val="none" w:sz="0" w:space="0" w:color="auto"/>
                <w:right w:val="none" w:sz="0" w:space="0" w:color="auto"/>
              </w:divBdr>
            </w:div>
            <w:div w:id="1075976534">
              <w:marLeft w:val="0"/>
              <w:marRight w:val="0"/>
              <w:marTop w:val="0"/>
              <w:marBottom w:val="0"/>
              <w:divBdr>
                <w:top w:val="none" w:sz="0" w:space="0" w:color="auto"/>
                <w:left w:val="none" w:sz="0" w:space="0" w:color="auto"/>
                <w:bottom w:val="none" w:sz="0" w:space="0" w:color="auto"/>
                <w:right w:val="none" w:sz="0" w:space="0" w:color="auto"/>
              </w:divBdr>
            </w:div>
            <w:div w:id="1135563430">
              <w:marLeft w:val="0"/>
              <w:marRight w:val="0"/>
              <w:marTop w:val="0"/>
              <w:marBottom w:val="0"/>
              <w:divBdr>
                <w:top w:val="none" w:sz="0" w:space="0" w:color="auto"/>
                <w:left w:val="none" w:sz="0" w:space="0" w:color="auto"/>
                <w:bottom w:val="none" w:sz="0" w:space="0" w:color="auto"/>
                <w:right w:val="none" w:sz="0" w:space="0" w:color="auto"/>
              </w:divBdr>
            </w:div>
            <w:div w:id="1436712660">
              <w:marLeft w:val="0"/>
              <w:marRight w:val="0"/>
              <w:marTop w:val="0"/>
              <w:marBottom w:val="0"/>
              <w:divBdr>
                <w:top w:val="none" w:sz="0" w:space="0" w:color="auto"/>
                <w:left w:val="none" w:sz="0" w:space="0" w:color="auto"/>
                <w:bottom w:val="none" w:sz="0" w:space="0" w:color="auto"/>
                <w:right w:val="none" w:sz="0" w:space="0" w:color="auto"/>
              </w:divBdr>
            </w:div>
          </w:divsChild>
        </w:div>
        <w:div w:id="1460343137">
          <w:marLeft w:val="0"/>
          <w:marRight w:val="0"/>
          <w:marTop w:val="0"/>
          <w:marBottom w:val="0"/>
          <w:divBdr>
            <w:top w:val="none" w:sz="0" w:space="0" w:color="auto"/>
            <w:left w:val="none" w:sz="0" w:space="0" w:color="auto"/>
            <w:bottom w:val="none" w:sz="0" w:space="0" w:color="auto"/>
            <w:right w:val="none" w:sz="0" w:space="0" w:color="auto"/>
          </w:divBdr>
          <w:divsChild>
            <w:div w:id="197740058">
              <w:marLeft w:val="0"/>
              <w:marRight w:val="0"/>
              <w:marTop w:val="0"/>
              <w:marBottom w:val="0"/>
              <w:divBdr>
                <w:top w:val="none" w:sz="0" w:space="0" w:color="auto"/>
                <w:left w:val="none" w:sz="0" w:space="0" w:color="auto"/>
                <w:bottom w:val="none" w:sz="0" w:space="0" w:color="auto"/>
                <w:right w:val="none" w:sz="0" w:space="0" w:color="auto"/>
              </w:divBdr>
            </w:div>
            <w:div w:id="1837648184">
              <w:marLeft w:val="0"/>
              <w:marRight w:val="0"/>
              <w:marTop w:val="0"/>
              <w:marBottom w:val="0"/>
              <w:divBdr>
                <w:top w:val="none" w:sz="0" w:space="0" w:color="auto"/>
                <w:left w:val="none" w:sz="0" w:space="0" w:color="auto"/>
                <w:bottom w:val="none" w:sz="0" w:space="0" w:color="auto"/>
                <w:right w:val="none" w:sz="0" w:space="0" w:color="auto"/>
              </w:divBdr>
            </w:div>
            <w:div w:id="1742823018">
              <w:marLeft w:val="0"/>
              <w:marRight w:val="0"/>
              <w:marTop w:val="0"/>
              <w:marBottom w:val="0"/>
              <w:divBdr>
                <w:top w:val="none" w:sz="0" w:space="0" w:color="auto"/>
                <w:left w:val="none" w:sz="0" w:space="0" w:color="auto"/>
                <w:bottom w:val="none" w:sz="0" w:space="0" w:color="auto"/>
                <w:right w:val="none" w:sz="0" w:space="0" w:color="auto"/>
              </w:divBdr>
            </w:div>
            <w:div w:id="445348029">
              <w:marLeft w:val="0"/>
              <w:marRight w:val="0"/>
              <w:marTop w:val="0"/>
              <w:marBottom w:val="0"/>
              <w:divBdr>
                <w:top w:val="none" w:sz="0" w:space="0" w:color="auto"/>
                <w:left w:val="none" w:sz="0" w:space="0" w:color="auto"/>
                <w:bottom w:val="none" w:sz="0" w:space="0" w:color="auto"/>
                <w:right w:val="none" w:sz="0" w:space="0" w:color="auto"/>
              </w:divBdr>
            </w:div>
            <w:div w:id="900019266">
              <w:marLeft w:val="0"/>
              <w:marRight w:val="0"/>
              <w:marTop w:val="0"/>
              <w:marBottom w:val="0"/>
              <w:divBdr>
                <w:top w:val="none" w:sz="0" w:space="0" w:color="auto"/>
                <w:left w:val="none" w:sz="0" w:space="0" w:color="auto"/>
                <w:bottom w:val="none" w:sz="0" w:space="0" w:color="auto"/>
                <w:right w:val="none" w:sz="0" w:space="0" w:color="auto"/>
              </w:divBdr>
            </w:div>
          </w:divsChild>
        </w:div>
        <w:div w:id="498349741">
          <w:marLeft w:val="0"/>
          <w:marRight w:val="0"/>
          <w:marTop w:val="0"/>
          <w:marBottom w:val="0"/>
          <w:divBdr>
            <w:top w:val="none" w:sz="0" w:space="0" w:color="auto"/>
            <w:left w:val="none" w:sz="0" w:space="0" w:color="auto"/>
            <w:bottom w:val="none" w:sz="0" w:space="0" w:color="auto"/>
            <w:right w:val="none" w:sz="0" w:space="0" w:color="auto"/>
          </w:divBdr>
          <w:divsChild>
            <w:div w:id="333841722">
              <w:marLeft w:val="0"/>
              <w:marRight w:val="0"/>
              <w:marTop w:val="0"/>
              <w:marBottom w:val="0"/>
              <w:divBdr>
                <w:top w:val="none" w:sz="0" w:space="0" w:color="auto"/>
                <w:left w:val="none" w:sz="0" w:space="0" w:color="auto"/>
                <w:bottom w:val="none" w:sz="0" w:space="0" w:color="auto"/>
                <w:right w:val="none" w:sz="0" w:space="0" w:color="auto"/>
              </w:divBdr>
            </w:div>
            <w:div w:id="148061227">
              <w:marLeft w:val="0"/>
              <w:marRight w:val="0"/>
              <w:marTop w:val="0"/>
              <w:marBottom w:val="0"/>
              <w:divBdr>
                <w:top w:val="none" w:sz="0" w:space="0" w:color="auto"/>
                <w:left w:val="none" w:sz="0" w:space="0" w:color="auto"/>
                <w:bottom w:val="none" w:sz="0" w:space="0" w:color="auto"/>
                <w:right w:val="none" w:sz="0" w:space="0" w:color="auto"/>
              </w:divBdr>
            </w:div>
            <w:div w:id="1692800109">
              <w:marLeft w:val="0"/>
              <w:marRight w:val="0"/>
              <w:marTop w:val="0"/>
              <w:marBottom w:val="0"/>
              <w:divBdr>
                <w:top w:val="none" w:sz="0" w:space="0" w:color="auto"/>
                <w:left w:val="none" w:sz="0" w:space="0" w:color="auto"/>
                <w:bottom w:val="none" w:sz="0" w:space="0" w:color="auto"/>
                <w:right w:val="none" w:sz="0" w:space="0" w:color="auto"/>
              </w:divBdr>
            </w:div>
            <w:div w:id="796874029">
              <w:marLeft w:val="0"/>
              <w:marRight w:val="0"/>
              <w:marTop w:val="0"/>
              <w:marBottom w:val="0"/>
              <w:divBdr>
                <w:top w:val="none" w:sz="0" w:space="0" w:color="auto"/>
                <w:left w:val="none" w:sz="0" w:space="0" w:color="auto"/>
                <w:bottom w:val="none" w:sz="0" w:space="0" w:color="auto"/>
                <w:right w:val="none" w:sz="0" w:space="0" w:color="auto"/>
              </w:divBdr>
            </w:div>
            <w:div w:id="1087187758">
              <w:marLeft w:val="0"/>
              <w:marRight w:val="0"/>
              <w:marTop w:val="0"/>
              <w:marBottom w:val="0"/>
              <w:divBdr>
                <w:top w:val="none" w:sz="0" w:space="0" w:color="auto"/>
                <w:left w:val="none" w:sz="0" w:space="0" w:color="auto"/>
                <w:bottom w:val="none" w:sz="0" w:space="0" w:color="auto"/>
                <w:right w:val="none" w:sz="0" w:space="0" w:color="auto"/>
              </w:divBdr>
            </w:div>
          </w:divsChild>
        </w:div>
        <w:div w:id="109396956">
          <w:marLeft w:val="0"/>
          <w:marRight w:val="0"/>
          <w:marTop w:val="0"/>
          <w:marBottom w:val="0"/>
          <w:divBdr>
            <w:top w:val="none" w:sz="0" w:space="0" w:color="auto"/>
            <w:left w:val="none" w:sz="0" w:space="0" w:color="auto"/>
            <w:bottom w:val="none" w:sz="0" w:space="0" w:color="auto"/>
            <w:right w:val="none" w:sz="0" w:space="0" w:color="auto"/>
          </w:divBdr>
          <w:divsChild>
            <w:div w:id="1410074109">
              <w:marLeft w:val="0"/>
              <w:marRight w:val="0"/>
              <w:marTop w:val="0"/>
              <w:marBottom w:val="0"/>
              <w:divBdr>
                <w:top w:val="none" w:sz="0" w:space="0" w:color="auto"/>
                <w:left w:val="none" w:sz="0" w:space="0" w:color="auto"/>
                <w:bottom w:val="none" w:sz="0" w:space="0" w:color="auto"/>
                <w:right w:val="none" w:sz="0" w:space="0" w:color="auto"/>
              </w:divBdr>
            </w:div>
            <w:div w:id="1995990406">
              <w:marLeft w:val="0"/>
              <w:marRight w:val="0"/>
              <w:marTop w:val="0"/>
              <w:marBottom w:val="0"/>
              <w:divBdr>
                <w:top w:val="none" w:sz="0" w:space="0" w:color="auto"/>
                <w:left w:val="none" w:sz="0" w:space="0" w:color="auto"/>
                <w:bottom w:val="none" w:sz="0" w:space="0" w:color="auto"/>
                <w:right w:val="none" w:sz="0" w:space="0" w:color="auto"/>
              </w:divBdr>
            </w:div>
            <w:div w:id="1595475778">
              <w:marLeft w:val="0"/>
              <w:marRight w:val="0"/>
              <w:marTop w:val="0"/>
              <w:marBottom w:val="0"/>
              <w:divBdr>
                <w:top w:val="none" w:sz="0" w:space="0" w:color="auto"/>
                <w:left w:val="none" w:sz="0" w:space="0" w:color="auto"/>
                <w:bottom w:val="none" w:sz="0" w:space="0" w:color="auto"/>
                <w:right w:val="none" w:sz="0" w:space="0" w:color="auto"/>
              </w:divBdr>
            </w:div>
            <w:div w:id="125516263">
              <w:marLeft w:val="0"/>
              <w:marRight w:val="0"/>
              <w:marTop w:val="0"/>
              <w:marBottom w:val="0"/>
              <w:divBdr>
                <w:top w:val="none" w:sz="0" w:space="0" w:color="auto"/>
                <w:left w:val="none" w:sz="0" w:space="0" w:color="auto"/>
                <w:bottom w:val="none" w:sz="0" w:space="0" w:color="auto"/>
                <w:right w:val="none" w:sz="0" w:space="0" w:color="auto"/>
              </w:divBdr>
            </w:div>
            <w:div w:id="1740056158">
              <w:marLeft w:val="0"/>
              <w:marRight w:val="0"/>
              <w:marTop w:val="0"/>
              <w:marBottom w:val="0"/>
              <w:divBdr>
                <w:top w:val="none" w:sz="0" w:space="0" w:color="auto"/>
                <w:left w:val="none" w:sz="0" w:space="0" w:color="auto"/>
                <w:bottom w:val="none" w:sz="0" w:space="0" w:color="auto"/>
                <w:right w:val="none" w:sz="0" w:space="0" w:color="auto"/>
              </w:divBdr>
            </w:div>
          </w:divsChild>
        </w:div>
        <w:div w:id="1891453942">
          <w:marLeft w:val="0"/>
          <w:marRight w:val="0"/>
          <w:marTop w:val="0"/>
          <w:marBottom w:val="0"/>
          <w:divBdr>
            <w:top w:val="none" w:sz="0" w:space="0" w:color="auto"/>
            <w:left w:val="none" w:sz="0" w:space="0" w:color="auto"/>
            <w:bottom w:val="none" w:sz="0" w:space="0" w:color="auto"/>
            <w:right w:val="none" w:sz="0" w:space="0" w:color="auto"/>
          </w:divBdr>
          <w:divsChild>
            <w:div w:id="1482236725">
              <w:marLeft w:val="0"/>
              <w:marRight w:val="0"/>
              <w:marTop w:val="0"/>
              <w:marBottom w:val="0"/>
              <w:divBdr>
                <w:top w:val="none" w:sz="0" w:space="0" w:color="auto"/>
                <w:left w:val="none" w:sz="0" w:space="0" w:color="auto"/>
                <w:bottom w:val="none" w:sz="0" w:space="0" w:color="auto"/>
                <w:right w:val="none" w:sz="0" w:space="0" w:color="auto"/>
              </w:divBdr>
            </w:div>
            <w:div w:id="103562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880">
      <w:bodyDiv w:val="1"/>
      <w:marLeft w:val="0"/>
      <w:marRight w:val="0"/>
      <w:marTop w:val="0"/>
      <w:marBottom w:val="0"/>
      <w:divBdr>
        <w:top w:val="none" w:sz="0" w:space="0" w:color="auto"/>
        <w:left w:val="none" w:sz="0" w:space="0" w:color="auto"/>
        <w:bottom w:val="none" w:sz="0" w:space="0" w:color="auto"/>
        <w:right w:val="none" w:sz="0" w:space="0" w:color="auto"/>
      </w:divBdr>
      <w:divsChild>
        <w:div w:id="734426640">
          <w:marLeft w:val="0"/>
          <w:marRight w:val="0"/>
          <w:marTop w:val="0"/>
          <w:marBottom w:val="0"/>
          <w:divBdr>
            <w:top w:val="none" w:sz="0" w:space="0" w:color="auto"/>
            <w:left w:val="none" w:sz="0" w:space="0" w:color="auto"/>
            <w:bottom w:val="none" w:sz="0" w:space="0" w:color="auto"/>
            <w:right w:val="none" w:sz="0" w:space="0" w:color="auto"/>
          </w:divBdr>
          <w:divsChild>
            <w:div w:id="1396274822">
              <w:marLeft w:val="0"/>
              <w:marRight w:val="0"/>
              <w:marTop w:val="0"/>
              <w:marBottom w:val="0"/>
              <w:divBdr>
                <w:top w:val="none" w:sz="0" w:space="0" w:color="auto"/>
                <w:left w:val="none" w:sz="0" w:space="0" w:color="auto"/>
                <w:bottom w:val="none" w:sz="0" w:space="0" w:color="auto"/>
                <w:right w:val="none" w:sz="0" w:space="0" w:color="auto"/>
              </w:divBdr>
            </w:div>
          </w:divsChild>
        </w:div>
        <w:div w:id="1523855834">
          <w:marLeft w:val="0"/>
          <w:marRight w:val="0"/>
          <w:marTop w:val="0"/>
          <w:marBottom w:val="0"/>
          <w:divBdr>
            <w:top w:val="none" w:sz="0" w:space="0" w:color="auto"/>
            <w:left w:val="none" w:sz="0" w:space="0" w:color="auto"/>
            <w:bottom w:val="none" w:sz="0" w:space="0" w:color="auto"/>
            <w:right w:val="none" w:sz="0" w:space="0" w:color="auto"/>
          </w:divBdr>
          <w:divsChild>
            <w:div w:id="1839224200">
              <w:marLeft w:val="0"/>
              <w:marRight w:val="0"/>
              <w:marTop w:val="0"/>
              <w:marBottom w:val="0"/>
              <w:divBdr>
                <w:top w:val="none" w:sz="0" w:space="0" w:color="auto"/>
                <w:left w:val="none" w:sz="0" w:space="0" w:color="auto"/>
                <w:bottom w:val="none" w:sz="0" w:space="0" w:color="auto"/>
                <w:right w:val="none" w:sz="0" w:space="0" w:color="auto"/>
              </w:divBdr>
            </w:div>
          </w:divsChild>
        </w:div>
        <w:div w:id="2036148314">
          <w:marLeft w:val="0"/>
          <w:marRight w:val="0"/>
          <w:marTop w:val="0"/>
          <w:marBottom w:val="0"/>
          <w:divBdr>
            <w:top w:val="none" w:sz="0" w:space="0" w:color="auto"/>
            <w:left w:val="none" w:sz="0" w:space="0" w:color="auto"/>
            <w:bottom w:val="none" w:sz="0" w:space="0" w:color="auto"/>
            <w:right w:val="none" w:sz="0" w:space="0" w:color="auto"/>
          </w:divBdr>
          <w:divsChild>
            <w:div w:id="179853178">
              <w:marLeft w:val="0"/>
              <w:marRight w:val="0"/>
              <w:marTop w:val="0"/>
              <w:marBottom w:val="0"/>
              <w:divBdr>
                <w:top w:val="none" w:sz="0" w:space="0" w:color="auto"/>
                <w:left w:val="none" w:sz="0" w:space="0" w:color="auto"/>
                <w:bottom w:val="none" w:sz="0" w:space="0" w:color="auto"/>
                <w:right w:val="none" w:sz="0" w:space="0" w:color="auto"/>
              </w:divBdr>
            </w:div>
          </w:divsChild>
        </w:div>
        <w:div w:id="1245454656">
          <w:marLeft w:val="0"/>
          <w:marRight w:val="0"/>
          <w:marTop w:val="0"/>
          <w:marBottom w:val="0"/>
          <w:divBdr>
            <w:top w:val="none" w:sz="0" w:space="0" w:color="auto"/>
            <w:left w:val="none" w:sz="0" w:space="0" w:color="auto"/>
            <w:bottom w:val="none" w:sz="0" w:space="0" w:color="auto"/>
            <w:right w:val="none" w:sz="0" w:space="0" w:color="auto"/>
          </w:divBdr>
          <w:divsChild>
            <w:div w:id="542908120">
              <w:marLeft w:val="0"/>
              <w:marRight w:val="0"/>
              <w:marTop w:val="0"/>
              <w:marBottom w:val="0"/>
              <w:divBdr>
                <w:top w:val="none" w:sz="0" w:space="0" w:color="auto"/>
                <w:left w:val="none" w:sz="0" w:space="0" w:color="auto"/>
                <w:bottom w:val="none" w:sz="0" w:space="0" w:color="auto"/>
                <w:right w:val="none" w:sz="0" w:space="0" w:color="auto"/>
              </w:divBdr>
            </w:div>
          </w:divsChild>
        </w:div>
        <w:div w:id="374157496">
          <w:marLeft w:val="0"/>
          <w:marRight w:val="0"/>
          <w:marTop w:val="0"/>
          <w:marBottom w:val="0"/>
          <w:divBdr>
            <w:top w:val="none" w:sz="0" w:space="0" w:color="auto"/>
            <w:left w:val="none" w:sz="0" w:space="0" w:color="auto"/>
            <w:bottom w:val="none" w:sz="0" w:space="0" w:color="auto"/>
            <w:right w:val="none" w:sz="0" w:space="0" w:color="auto"/>
          </w:divBdr>
          <w:divsChild>
            <w:div w:id="525600178">
              <w:marLeft w:val="0"/>
              <w:marRight w:val="0"/>
              <w:marTop w:val="0"/>
              <w:marBottom w:val="0"/>
              <w:divBdr>
                <w:top w:val="none" w:sz="0" w:space="0" w:color="auto"/>
                <w:left w:val="none" w:sz="0" w:space="0" w:color="auto"/>
                <w:bottom w:val="none" w:sz="0" w:space="0" w:color="auto"/>
                <w:right w:val="none" w:sz="0" w:space="0" w:color="auto"/>
              </w:divBdr>
            </w:div>
          </w:divsChild>
        </w:div>
        <w:div w:id="389816411">
          <w:marLeft w:val="0"/>
          <w:marRight w:val="0"/>
          <w:marTop w:val="0"/>
          <w:marBottom w:val="0"/>
          <w:divBdr>
            <w:top w:val="none" w:sz="0" w:space="0" w:color="auto"/>
            <w:left w:val="none" w:sz="0" w:space="0" w:color="auto"/>
            <w:bottom w:val="none" w:sz="0" w:space="0" w:color="auto"/>
            <w:right w:val="none" w:sz="0" w:space="0" w:color="auto"/>
          </w:divBdr>
          <w:divsChild>
            <w:div w:id="444807723">
              <w:marLeft w:val="0"/>
              <w:marRight w:val="0"/>
              <w:marTop w:val="0"/>
              <w:marBottom w:val="0"/>
              <w:divBdr>
                <w:top w:val="none" w:sz="0" w:space="0" w:color="auto"/>
                <w:left w:val="none" w:sz="0" w:space="0" w:color="auto"/>
                <w:bottom w:val="none" w:sz="0" w:space="0" w:color="auto"/>
                <w:right w:val="none" w:sz="0" w:space="0" w:color="auto"/>
              </w:divBdr>
            </w:div>
          </w:divsChild>
        </w:div>
        <w:div w:id="1203439793">
          <w:marLeft w:val="0"/>
          <w:marRight w:val="0"/>
          <w:marTop w:val="0"/>
          <w:marBottom w:val="0"/>
          <w:divBdr>
            <w:top w:val="none" w:sz="0" w:space="0" w:color="auto"/>
            <w:left w:val="none" w:sz="0" w:space="0" w:color="auto"/>
            <w:bottom w:val="none" w:sz="0" w:space="0" w:color="auto"/>
            <w:right w:val="none" w:sz="0" w:space="0" w:color="auto"/>
          </w:divBdr>
          <w:divsChild>
            <w:div w:id="1357124337">
              <w:marLeft w:val="0"/>
              <w:marRight w:val="0"/>
              <w:marTop w:val="0"/>
              <w:marBottom w:val="0"/>
              <w:divBdr>
                <w:top w:val="none" w:sz="0" w:space="0" w:color="auto"/>
                <w:left w:val="none" w:sz="0" w:space="0" w:color="auto"/>
                <w:bottom w:val="none" w:sz="0" w:space="0" w:color="auto"/>
                <w:right w:val="none" w:sz="0" w:space="0" w:color="auto"/>
              </w:divBdr>
            </w:div>
          </w:divsChild>
        </w:div>
        <w:div w:id="1492714112">
          <w:marLeft w:val="0"/>
          <w:marRight w:val="0"/>
          <w:marTop w:val="0"/>
          <w:marBottom w:val="0"/>
          <w:divBdr>
            <w:top w:val="none" w:sz="0" w:space="0" w:color="auto"/>
            <w:left w:val="none" w:sz="0" w:space="0" w:color="auto"/>
            <w:bottom w:val="none" w:sz="0" w:space="0" w:color="auto"/>
            <w:right w:val="none" w:sz="0" w:space="0" w:color="auto"/>
          </w:divBdr>
          <w:divsChild>
            <w:div w:id="1879273359">
              <w:marLeft w:val="0"/>
              <w:marRight w:val="0"/>
              <w:marTop w:val="0"/>
              <w:marBottom w:val="0"/>
              <w:divBdr>
                <w:top w:val="none" w:sz="0" w:space="0" w:color="auto"/>
                <w:left w:val="none" w:sz="0" w:space="0" w:color="auto"/>
                <w:bottom w:val="none" w:sz="0" w:space="0" w:color="auto"/>
                <w:right w:val="none" w:sz="0" w:space="0" w:color="auto"/>
              </w:divBdr>
            </w:div>
          </w:divsChild>
        </w:div>
        <w:div w:id="1261135946">
          <w:marLeft w:val="0"/>
          <w:marRight w:val="0"/>
          <w:marTop w:val="0"/>
          <w:marBottom w:val="0"/>
          <w:divBdr>
            <w:top w:val="none" w:sz="0" w:space="0" w:color="auto"/>
            <w:left w:val="none" w:sz="0" w:space="0" w:color="auto"/>
            <w:bottom w:val="none" w:sz="0" w:space="0" w:color="auto"/>
            <w:right w:val="none" w:sz="0" w:space="0" w:color="auto"/>
          </w:divBdr>
          <w:divsChild>
            <w:div w:id="1798453237">
              <w:marLeft w:val="0"/>
              <w:marRight w:val="0"/>
              <w:marTop w:val="0"/>
              <w:marBottom w:val="0"/>
              <w:divBdr>
                <w:top w:val="none" w:sz="0" w:space="0" w:color="auto"/>
                <w:left w:val="none" w:sz="0" w:space="0" w:color="auto"/>
                <w:bottom w:val="none" w:sz="0" w:space="0" w:color="auto"/>
                <w:right w:val="none" w:sz="0" w:space="0" w:color="auto"/>
              </w:divBdr>
            </w:div>
          </w:divsChild>
        </w:div>
        <w:div w:id="296030816">
          <w:marLeft w:val="0"/>
          <w:marRight w:val="0"/>
          <w:marTop w:val="0"/>
          <w:marBottom w:val="0"/>
          <w:divBdr>
            <w:top w:val="none" w:sz="0" w:space="0" w:color="auto"/>
            <w:left w:val="none" w:sz="0" w:space="0" w:color="auto"/>
            <w:bottom w:val="none" w:sz="0" w:space="0" w:color="auto"/>
            <w:right w:val="none" w:sz="0" w:space="0" w:color="auto"/>
          </w:divBdr>
          <w:divsChild>
            <w:div w:id="2033457518">
              <w:marLeft w:val="0"/>
              <w:marRight w:val="0"/>
              <w:marTop w:val="0"/>
              <w:marBottom w:val="0"/>
              <w:divBdr>
                <w:top w:val="none" w:sz="0" w:space="0" w:color="auto"/>
                <w:left w:val="none" w:sz="0" w:space="0" w:color="auto"/>
                <w:bottom w:val="none" w:sz="0" w:space="0" w:color="auto"/>
                <w:right w:val="none" w:sz="0" w:space="0" w:color="auto"/>
              </w:divBdr>
            </w:div>
          </w:divsChild>
        </w:div>
        <w:div w:id="1015227031">
          <w:marLeft w:val="0"/>
          <w:marRight w:val="0"/>
          <w:marTop w:val="0"/>
          <w:marBottom w:val="0"/>
          <w:divBdr>
            <w:top w:val="none" w:sz="0" w:space="0" w:color="auto"/>
            <w:left w:val="none" w:sz="0" w:space="0" w:color="auto"/>
            <w:bottom w:val="none" w:sz="0" w:space="0" w:color="auto"/>
            <w:right w:val="none" w:sz="0" w:space="0" w:color="auto"/>
          </w:divBdr>
          <w:divsChild>
            <w:div w:id="32729427">
              <w:marLeft w:val="0"/>
              <w:marRight w:val="0"/>
              <w:marTop w:val="0"/>
              <w:marBottom w:val="0"/>
              <w:divBdr>
                <w:top w:val="none" w:sz="0" w:space="0" w:color="auto"/>
                <w:left w:val="none" w:sz="0" w:space="0" w:color="auto"/>
                <w:bottom w:val="none" w:sz="0" w:space="0" w:color="auto"/>
                <w:right w:val="none" w:sz="0" w:space="0" w:color="auto"/>
              </w:divBdr>
            </w:div>
          </w:divsChild>
        </w:div>
        <w:div w:id="276641393">
          <w:marLeft w:val="0"/>
          <w:marRight w:val="0"/>
          <w:marTop w:val="0"/>
          <w:marBottom w:val="0"/>
          <w:divBdr>
            <w:top w:val="none" w:sz="0" w:space="0" w:color="auto"/>
            <w:left w:val="none" w:sz="0" w:space="0" w:color="auto"/>
            <w:bottom w:val="none" w:sz="0" w:space="0" w:color="auto"/>
            <w:right w:val="none" w:sz="0" w:space="0" w:color="auto"/>
          </w:divBdr>
          <w:divsChild>
            <w:div w:id="318651717">
              <w:marLeft w:val="0"/>
              <w:marRight w:val="0"/>
              <w:marTop w:val="0"/>
              <w:marBottom w:val="0"/>
              <w:divBdr>
                <w:top w:val="none" w:sz="0" w:space="0" w:color="auto"/>
                <w:left w:val="none" w:sz="0" w:space="0" w:color="auto"/>
                <w:bottom w:val="none" w:sz="0" w:space="0" w:color="auto"/>
                <w:right w:val="none" w:sz="0" w:space="0" w:color="auto"/>
              </w:divBdr>
            </w:div>
          </w:divsChild>
        </w:div>
        <w:div w:id="971517485">
          <w:marLeft w:val="0"/>
          <w:marRight w:val="0"/>
          <w:marTop w:val="0"/>
          <w:marBottom w:val="0"/>
          <w:divBdr>
            <w:top w:val="none" w:sz="0" w:space="0" w:color="auto"/>
            <w:left w:val="none" w:sz="0" w:space="0" w:color="auto"/>
            <w:bottom w:val="none" w:sz="0" w:space="0" w:color="auto"/>
            <w:right w:val="none" w:sz="0" w:space="0" w:color="auto"/>
          </w:divBdr>
          <w:divsChild>
            <w:div w:id="642001164">
              <w:marLeft w:val="0"/>
              <w:marRight w:val="0"/>
              <w:marTop w:val="0"/>
              <w:marBottom w:val="0"/>
              <w:divBdr>
                <w:top w:val="none" w:sz="0" w:space="0" w:color="auto"/>
                <w:left w:val="none" w:sz="0" w:space="0" w:color="auto"/>
                <w:bottom w:val="none" w:sz="0" w:space="0" w:color="auto"/>
                <w:right w:val="none" w:sz="0" w:space="0" w:color="auto"/>
              </w:divBdr>
            </w:div>
          </w:divsChild>
        </w:div>
        <w:div w:id="86125395">
          <w:marLeft w:val="0"/>
          <w:marRight w:val="0"/>
          <w:marTop w:val="0"/>
          <w:marBottom w:val="0"/>
          <w:divBdr>
            <w:top w:val="none" w:sz="0" w:space="0" w:color="auto"/>
            <w:left w:val="none" w:sz="0" w:space="0" w:color="auto"/>
            <w:bottom w:val="none" w:sz="0" w:space="0" w:color="auto"/>
            <w:right w:val="none" w:sz="0" w:space="0" w:color="auto"/>
          </w:divBdr>
          <w:divsChild>
            <w:div w:id="105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288206">
      <w:bodyDiv w:val="1"/>
      <w:marLeft w:val="0"/>
      <w:marRight w:val="0"/>
      <w:marTop w:val="0"/>
      <w:marBottom w:val="0"/>
      <w:divBdr>
        <w:top w:val="none" w:sz="0" w:space="0" w:color="auto"/>
        <w:left w:val="none" w:sz="0" w:space="0" w:color="auto"/>
        <w:bottom w:val="none" w:sz="0" w:space="0" w:color="auto"/>
        <w:right w:val="none" w:sz="0" w:space="0" w:color="auto"/>
      </w:divBdr>
    </w:div>
    <w:div w:id="1607082200">
      <w:bodyDiv w:val="1"/>
      <w:marLeft w:val="0"/>
      <w:marRight w:val="0"/>
      <w:marTop w:val="0"/>
      <w:marBottom w:val="0"/>
      <w:divBdr>
        <w:top w:val="none" w:sz="0" w:space="0" w:color="auto"/>
        <w:left w:val="none" w:sz="0" w:space="0" w:color="auto"/>
        <w:bottom w:val="none" w:sz="0" w:space="0" w:color="auto"/>
        <w:right w:val="none" w:sz="0" w:space="0" w:color="auto"/>
      </w:divBdr>
    </w:div>
    <w:div w:id="1622417172">
      <w:bodyDiv w:val="1"/>
      <w:marLeft w:val="0"/>
      <w:marRight w:val="0"/>
      <w:marTop w:val="0"/>
      <w:marBottom w:val="0"/>
      <w:divBdr>
        <w:top w:val="none" w:sz="0" w:space="0" w:color="auto"/>
        <w:left w:val="none" w:sz="0" w:space="0" w:color="auto"/>
        <w:bottom w:val="none" w:sz="0" w:space="0" w:color="auto"/>
        <w:right w:val="none" w:sz="0" w:space="0" w:color="auto"/>
      </w:divBdr>
    </w:div>
    <w:div w:id="189041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psu.edu/Checklist_for_Departing_Researchers_Offboarding_Departing_Facult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psuehs@ps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0AF74A77E76943BFCD7BBAD2C1AFE1" ma:contentTypeVersion="11" ma:contentTypeDescription="Create a new document." ma:contentTypeScope="" ma:versionID="45c5b2d7eafb436de4d77ba3bd320cde">
  <xsd:schema xmlns:xsd="http://www.w3.org/2001/XMLSchema" xmlns:xs="http://www.w3.org/2001/XMLSchema" xmlns:p="http://schemas.microsoft.com/office/2006/metadata/properties" xmlns:ns2="b384baea-98da-401e-a70f-deee489dc949" xmlns:ns3="fdda75a4-190b-40ba-be1c-729920498983" targetNamespace="http://schemas.microsoft.com/office/2006/metadata/properties" ma:root="true" ma:fieldsID="3b39fbd0be699a9628bb757193ac250f" ns2:_="" ns3:_="">
    <xsd:import namespace="b384baea-98da-401e-a70f-deee489dc949"/>
    <xsd:import namespace="fdda75a4-190b-40ba-be1c-72992049898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4baea-98da-401e-a70f-deee489dc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8b28469-8996-4088-bd89-44d87d6385e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dda75a4-190b-40ba-be1c-72992049898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79ff05c-eb3c-45ef-834b-ea9ba64c45cf}" ma:internalName="TaxCatchAll" ma:showField="CatchAllData" ma:web="fdda75a4-190b-40ba-be1c-7299204989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dda75a4-190b-40ba-be1c-729920498983" xsi:nil="true"/>
    <lcf76f155ced4ddcb4097134ff3c332f xmlns="b384baea-98da-401e-a70f-deee489dc94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B9F2CD-01DD-45C7-8C6B-D44F5463809E}">
  <ds:schemaRefs>
    <ds:schemaRef ds:uri="http://schemas.openxmlformats.org/officeDocument/2006/bibliography"/>
  </ds:schemaRefs>
</ds:datastoreItem>
</file>

<file path=customXml/itemProps2.xml><?xml version="1.0" encoding="utf-8"?>
<ds:datastoreItem xmlns:ds="http://schemas.openxmlformats.org/officeDocument/2006/customXml" ds:itemID="{45F5967D-4ED8-4AA2-8778-DF4B8CAA3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4baea-98da-401e-a70f-deee489dc949"/>
    <ds:schemaRef ds:uri="fdda75a4-190b-40ba-be1c-7299204989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F4CAF8-D142-46CB-A0F9-6B71ED1DA0EF}">
  <ds:schemaRefs>
    <ds:schemaRef ds:uri="http://schemas.microsoft.com/sharepoint/v3/contenttype/forms"/>
  </ds:schemaRefs>
</ds:datastoreItem>
</file>

<file path=customXml/itemProps4.xml><?xml version="1.0" encoding="utf-8"?>
<ds:datastoreItem xmlns:ds="http://schemas.openxmlformats.org/officeDocument/2006/customXml" ds:itemID="{F9631F94-0296-4020-BFD2-19B432910BF5}">
  <ds:schemaRefs>
    <ds:schemaRef ds:uri="http://schemas.microsoft.com/office/infopath/2007/PartnerControls"/>
    <ds:schemaRef ds:uri="b384baea-98da-401e-a70f-deee489dc949"/>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fdda75a4-190b-40ba-be1c-729920498983"/>
    <ds:schemaRef ds:uri="http://www.w3.org/XML/1998/namespace"/>
    <ds:schemaRef ds:uri="http://purl.org/dc/dcmitype/"/>
  </ds:schemaRefs>
</ds:datastoreItem>
</file>

<file path=docMetadata/LabelInfo.xml><?xml version="1.0" encoding="utf-8"?>
<clbl:labelList xmlns:clbl="http://schemas.microsoft.com/office/2020/mipLabelMetadata">
  <clbl:label id="{7cf48d45-3ddb-4389-a9c1-c115526eb52e}" enabled="0" method="" siteId="{7cf48d45-3ddb-4389-a9c1-c115526eb52e}" removed="1"/>
</clbl:labelList>
</file>

<file path=docProps/app.xml><?xml version="1.0" encoding="utf-8"?>
<Properties xmlns="http://schemas.openxmlformats.org/officeDocument/2006/extended-properties" xmlns:vt="http://schemas.openxmlformats.org/officeDocument/2006/docPropsVTypes">
  <Template>Normal</Template>
  <TotalTime>68</TotalTime>
  <Pages>2</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Kohler, Andrea Elizabeth</dc:creator>
  <cp:keywords/>
  <dc:description/>
  <cp:lastModifiedBy>Laratonda, Elliot</cp:lastModifiedBy>
  <cp:revision>11</cp:revision>
  <dcterms:created xsi:type="dcterms:W3CDTF">2023-10-05T18:52:00Z</dcterms:created>
  <dcterms:modified xsi:type="dcterms:W3CDTF">2023-11-28T20:54:00Z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0x010100800AF74A77E76943BFCD7BBAD2C1AFE1</vt:lpwstr>
  </property>
  <property fmtid="{D5CDD505-2E9C-101B-9397-08002B2CF9AE}" pid="3" name="MediaServiceImageTags">
    <vt:lpwstr/>
  </property>
  <property fmtid="{D5CDD505-2E9C-101B-9397-08002B2CF9AE}" pid="4" name="Order">
    <vt:r8>249800</vt:r8>
  </property>
</Properties>
</file>